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49592F" w:rsidRDefault="007A35A7" w:rsidP="007E246F">
      <w:pPr>
        <w:spacing w:after="240" w:line="300" w:lineRule="auto"/>
        <w:ind w:left="5103"/>
        <w:contextualSpacing/>
        <w:rPr>
          <w:rFonts w:asciiTheme="minorHAnsi" w:hAnsiTheme="minorHAnsi" w:cstheme="minorHAnsi"/>
          <w:bCs/>
          <w:lang w:eastAsia="pl-PL"/>
        </w:rPr>
      </w:pPr>
      <w:r w:rsidRPr="0049592F">
        <w:rPr>
          <w:rFonts w:asciiTheme="minorHAnsi" w:hAnsiTheme="minorHAnsi" w:cstheme="minorHAnsi"/>
          <w:bCs/>
        </w:rPr>
        <w:t>Załącznik nr 20</w:t>
      </w:r>
    </w:p>
    <w:p w14:paraId="580B0DAF" w14:textId="77777777" w:rsidR="006E53F6" w:rsidRPr="0049592F" w:rsidRDefault="006E53F6" w:rsidP="007E246F">
      <w:pPr>
        <w:spacing w:after="240" w:line="300" w:lineRule="auto"/>
        <w:ind w:left="5103"/>
        <w:rPr>
          <w:rFonts w:asciiTheme="minorHAnsi" w:hAnsiTheme="minorHAnsi" w:cstheme="minorHAnsi"/>
        </w:rPr>
      </w:pPr>
      <w:r w:rsidRPr="0049592F">
        <w:rPr>
          <w:rFonts w:asciiTheme="minorHAnsi" w:hAnsiTheme="minorHAnsi" w:cstheme="minorHAnsi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55CD19C0" w14:textId="526E42EF" w:rsidR="009377C9" w:rsidRPr="0049592F" w:rsidRDefault="009D1313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370043" w:rsidRPr="0049592F">
        <w:rPr>
          <w:rFonts w:asciiTheme="minorHAnsi" w:hAnsiTheme="minorHAnsi" w:cstheme="minorHAnsi"/>
          <w:sz w:val="22"/>
          <w:szCs w:val="22"/>
          <w:lang w:val="pl-PL"/>
        </w:rPr>
        <w:t>&lt;nazwa jednostki&gt;</w:t>
      </w:r>
      <w:r w:rsidRPr="0049592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45664FC0" w:rsidR="009D1313" w:rsidRPr="0049592F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</w:pPr>
      <w:r w:rsidRPr="0049592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Nazwa jednostki</w:t>
      </w:r>
      <w:r w:rsidR="009D1313" w:rsidRPr="0049592F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 xml:space="preserve"> </w:t>
      </w:r>
    </w:p>
    <w:p w14:paraId="010E4ACD" w14:textId="3F4CA8AF" w:rsidR="0090516B" w:rsidRPr="0049592F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49592F">
        <w:rPr>
          <w:rFonts w:asciiTheme="minorHAnsi" w:hAnsiTheme="minorHAnsi" w:cstheme="minorHAnsi"/>
          <w:sz w:val="22"/>
          <w:szCs w:val="22"/>
          <w:lang w:val="pl-PL" w:bidi="ar-TN"/>
        </w:rPr>
        <w:t>Urząd Dzielnicy Ochota m.st. Warszawy</w:t>
      </w:r>
    </w:p>
    <w:p w14:paraId="68FB6D7E" w14:textId="17245C39" w:rsidR="005E5664" w:rsidRPr="0049592F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Siedziba jednostki</w:t>
      </w:r>
    </w:p>
    <w:p w14:paraId="68F2B425" w14:textId="53E07012" w:rsidR="0090516B" w:rsidRPr="0049592F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bookmarkStart w:id="0" w:name="_Hlk97025243"/>
      <w:r w:rsidRPr="0049592F">
        <w:rPr>
          <w:rFonts w:asciiTheme="minorHAnsi" w:hAnsiTheme="minorHAnsi" w:cstheme="minorHAnsi"/>
          <w:color w:val="auto"/>
          <w:sz w:val="22"/>
          <w:szCs w:val="22"/>
          <w:lang w:val="pl-PL"/>
        </w:rPr>
        <w:t>ul. Grójecka 17A, 02-021 Warszawa</w:t>
      </w:r>
    </w:p>
    <w:bookmarkEnd w:id="0"/>
    <w:p w14:paraId="10A46D58" w14:textId="78822836" w:rsidR="009D1313" w:rsidRPr="0049592F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Adres jednostki</w:t>
      </w:r>
    </w:p>
    <w:p w14:paraId="2842CFFF" w14:textId="77777777" w:rsidR="0090516B" w:rsidRPr="0049592F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color w:val="auto"/>
          <w:sz w:val="22"/>
          <w:szCs w:val="22"/>
          <w:lang w:val="pl-PL"/>
        </w:rPr>
        <w:t>ul. Grójecka 17A, 02-021 Warszawa</w:t>
      </w:r>
    </w:p>
    <w:p w14:paraId="0F037208" w14:textId="0387F2DE" w:rsidR="009D1313" w:rsidRPr="0049592F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120" w:line="300" w:lineRule="auto"/>
        <w:ind w:left="993" w:hanging="426"/>
        <w:contextualSpacing/>
        <w:jc w:val="left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Podstawowy przedmiot działalności jednostki</w:t>
      </w:r>
    </w:p>
    <w:p w14:paraId="5717447D" w14:textId="77777777" w:rsidR="0090516B" w:rsidRPr="0049592F" w:rsidRDefault="0090516B" w:rsidP="00706F0F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 xml:space="preserve">Urząd Dzielnicy Ochota jest jednostką pomocniczą miasta stołecznego Warszawy. </w:t>
      </w:r>
    </w:p>
    <w:p w14:paraId="32AB570A" w14:textId="77777777" w:rsidR="0090516B" w:rsidRPr="0049592F" w:rsidRDefault="0090516B" w:rsidP="00706F0F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Do zakresu działania Dzielnicy należą, niezastrzeżone dla organów Miasta, sprawy lokalne o zasięgu dzielnicowym.</w:t>
      </w:r>
    </w:p>
    <w:p w14:paraId="7236D620" w14:textId="698DEC42" w:rsidR="0090516B" w:rsidRPr="0049592F" w:rsidRDefault="0090516B" w:rsidP="00706F0F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Dzielnica wykonuje zadania działając na podstawie ustaw, Statutu m.st. Warszawy, Statutu Dzielnicy i innych uchwał Rady Miasta.</w:t>
      </w:r>
    </w:p>
    <w:p w14:paraId="123A6511" w14:textId="7456C678" w:rsidR="002B7FB2" w:rsidRPr="0049592F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4117AEC5" w14:textId="6DC1494F" w:rsidR="0090516B" w:rsidRPr="0049592F" w:rsidRDefault="0090516B" w:rsidP="009377C9">
      <w:pPr>
        <w:spacing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Sprawozdanie finansowe zostało sporządzone za okres od 1 stycznia 202</w:t>
      </w:r>
      <w:r w:rsidR="005D5C7A" w:rsidRPr="0049592F">
        <w:rPr>
          <w:rFonts w:asciiTheme="minorHAnsi" w:hAnsiTheme="minorHAnsi" w:cstheme="minorHAnsi"/>
          <w:sz w:val="22"/>
          <w:szCs w:val="22"/>
        </w:rPr>
        <w:t>3</w:t>
      </w:r>
      <w:r w:rsidRPr="0049592F">
        <w:rPr>
          <w:rFonts w:asciiTheme="minorHAnsi" w:hAnsiTheme="minorHAnsi" w:cstheme="minorHAnsi"/>
          <w:sz w:val="22"/>
          <w:szCs w:val="22"/>
        </w:rPr>
        <w:t xml:space="preserve"> roku do dnia 31 grudnia 202</w:t>
      </w:r>
      <w:r w:rsidR="005D5C7A" w:rsidRPr="0049592F">
        <w:rPr>
          <w:rFonts w:asciiTheme="minorHAnsi" w:hAnsiTheme="minorHAnsi" w:cstheme="minorHAnsi"/>
          <w:sz w:val="22"/>
          <w:szCs w:val="22"/>
        </w:rPr>
        <w:t>3</w:t>
      </w:r>
      <w:r w:rsidRPr="0049592F">
        <w:rPr>
          <w:rFonts w:asciiTheme="minorHAnsi" w:hAnsiTheme="minorHAnsi" w:cstheme="minorHAnsi"/>
          <w:sz w:val="22"/>
          <w:szCs w:val="22"/>
        </w:rPr>
        <w:t xml:space="preserve">  roku.</w:t>
      </w:r>
    </w:p>
    <w:p w14:paraId="6543ED94" w14:textId="30B9392F" w:rsidR="002B7FB2" w:rsidRPr="0049592F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49592F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49592F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6AA5301F" w14:textId="77777777" w:rsidR="009377C9" w:rsidRPr="0049592F" w:rsidRDefault="009377C9" w:rsidP="00706F0F">
      <w:pPr>
        <w:tabs>
          <w:tab w:val="left" w:pos="1134"/>
        </w:tabs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Sprawozdanie finansowe obejmuje Urząd Dzielnicy Ochota, nie jest sprawozdaniem łącznym.</w:t>
      </w:r>
    </w:p>
    <w:p w14:paraId="547B48B3" w14:textId="77777777" w:rsidR="009377C9" w:rsidRPr="0049592F" w:rsidRDefault="003007CE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49592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377C9" w:rsidRPr="0049592F">
        <w:rPr>
          <w:rFonts w:asciiTheme="minorHAnsi" w:hAnsiTheme="minorHAnsi" w:cstheme="minorHAnsi"/>
          <w:sz w:val="22"/>
          <w:szCs w:val="22"/>
          <w:lang w:val="pl-PL"/>
        </w:rPr>
        <w:t xml:space="preserve">           </w:t>
      </w:r>
    </w:p>
    <w:p w14:paraId="1CA9BD12" w14:textId="10E03568" w:rsidR="006B3FCA" w:rsidRPr="0049592F" w:rsidRDefault="009377C9" w:rsidP="00C64E24">
      <w:pPr>
        <w:pStyle w:val="Nagwek2"/>
        <w:widowControl w:val="0"/>
        <w:tabs>
          <w:tab w:val="left" w:pos="567"/>
        </w:tabs>
        <w:adjustRightInd w:val="0"/>
        <w:ind w:left="924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W Dzielnicy Ochota polityka rachunkowości prowadzona jest na podstawie załącznika nr 1 do Zarządzenia Nr  3222/2012 Prezydenta m.st. Warszawy z dnia 13 sierpnia 2012 r. w sprawie przyjętych zasad rachunkowości w Urzędzie m.st. Warszawy oraz zgodnie z przepisami Ustawy z dnia 2</w:t>
      </w:r>
      <w:r w:rsidR="00374C40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9</w:t>
      </w: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374C40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września</w:t>
      </w: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1994 r. o rachunkowości oraz ustawy z dnia 27 </w:t>
      </w:r>
      <w:r w:rsidR="00322FF6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si</w:t>
      </w: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erpnia 2009 r. o finansach</w:t>
      </w:r>
      <w:r w:rsidR="00F56C65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</w:t>
      </w: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ublicznych</w:t>
      </w:r>
      <w:r w:rsidR="00706F0F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. </w:t>
      </w:r>
    </w:p>
    <w:p w14:paraId="7874E525" w14:textId="5D13CF60" w:rsidR="006B3FCA" w:rsidRPr="0049592F" w:rsidRDefault="006B3FCA" w:rsidP="00C64E24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9592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Zakładowy plan kont</w:t>
      </w:r>
    </w:p>
    <w:p w14:paraId="510D7D10" w14:textId="00538202" w:rsidR="00B17AC4" w:rsidRPr="0049592F" w:rsidRDefault="00B17AC4" w:rsidP="006F24B3">
      <w:pPr>
        <w:ind w:left="709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 xml:space="preserve">Księgi rachunkowe </w:t>
      </w:r>
      <w:r w:rsidR="0089776C" w:rsidRPr="0049592F">
        <w:rPr>
          <w:rFonts w:asciiTheme="minorHAnsi" w:hAnsiTheme="minorHAnsi" w:cstheme="minorHAnsi"/>
          <w:sz w:val="22"/>
          <w:szCs w:val="22"/>
        </w:rPr>
        <w:t xml:space="preserve">w Dzielnicy Ochota </w:t>
      </w:r>
      <w:r w:rsidRPr="0049592F">
        <w:rPr>
          <w:rFonts w:asciiTheme="minorHAnsi" w:hAnsiTheme="minorHAnsi" w:cstheme="minorHAnsi"/>
          <w:sz w:val="22"/>
          <w:szCs w:val="22"/>
        </w:rPr>
        <w:t xml:space="preserve">prowadzone są </w:t>
      </w:r>
      <w:r w:rsidR="00366AE9" w:rsidRPr="0049592F">
        <w:rPr>
          <w:rFonts w:asciiTheme="minorHAnsi" w:hAnsiTheme="minorHAnsi" w:cstheme="minorHAnsi"/>
          <w:sz w:val="22"/>
          <w:szCs w:val="22"/>
        </w:rPr>
        <w:t>od dnia 1 stycznia 2011 r. w księgowych systemach informatycznych</w:t>
      </w:r>
      <w:r w:rsidR="0089776C" w:rsidRPr="0049592F">
        <w:rPr>
          <w:rFonts w:asciiTheme="minorHAnsi" w:hAnsiTheme="minorHAnsi" w:cstheme="minorHAnsi"/>
          <w:sz w:val="22"/>
          <w:szCs w:val="22"/>
        </w:rPr>
        <w:t xml:space="preserve"> w</w:t>
      </w:r>
      <w:r w:rsidR="00921125" w:rsidRPr="0049592F">
        <w:rPr>
          <w:rFonts w:asciiTheme="minorHAnsi" w:hAnsiTheme="minorHAnsi" w:cstheme="minorHAnsi"/>
          <w:sz w:val="22"/>
          <w:szCs w:val="22"/>
        </w:rPr>
        <w:t>skazanych</w:t>
      </w:r>
      <w:r w:rsidR="0089776C" w:rsidRPr="0049592F">
        <w:rPr>
          <w:rFonts w:asciiTheme="minorHAnsi" w:hAnsiTheme="minorHAnsi" w:cstheme="minorHAnsi"/>
          <w:sz w:val="22"/>
          <w:szCs w:val="22"/>
        </w:rPr>
        <w:t xml:space="preserve"> poniżej</w:t>
      </w:r>
      <w:r w:rsidR="00366AE9" w:rsidRPr="0049592F">
        <w:rPr>
          <w:rFonts w:asciiTheme="minorHAnsi" w:hAnsiTheme="minorHAnsi" w:cstheme="minorHAnsi"/>
          <w:sz w:val="22"/>
          <w:szCs w:val="22"/>
        </w:rPr>
        <w:t>:</w:t>
      </w:r>
    </w:p>
    <w:p w14:paraId="0A484C61" w14:textId="0BB4943D" w:rsidR="00366AE9" w:rsidRPr="0049592F" w:rsidRDefault="00366AE9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 xml:space="preserve">SIGID, </w:t>
      </w:r>
      <w:r w:rsidR="001E6A00" w:rsidRPr="0049592F">
        <w:rPr>
          <w:rFonts w:asciiTheme="minorHAnsi" w:hAnsiTheme="minorHAnsi" w:cstheme="minorHAnsi"/>
          <w:sz w:val="22"/>
          <w:szCs w:val="22"/>
        </w:rPr>
        <w:t xml:space="preserve">program </w:t>
      </w:r>
      <w:r w:rsidR="0089776C" w:rsidRPr="0049592F">
        <w:rPr>
          <w:rFonts w:asciiTheme="minorHAnsi" w:hAnsiTheme="minorHAnsi" w:cstheme="minorHAnsi"/>
          <w:sz w:val="22"/>
          <w:szCs w:val="22"/>
        </w:rPr>
        <w:t>STRATEG</w:t>
      </w:r>
      <w:r w:rsidR="001E6A00" w:rsidRPr="0049592F">
        <w:rPr>
          <w:rFonts w:asciiTheme="minorHAnsi" w:hAnsiTheme="minorHAnsi" w:cstheme="minorHAnsi"/>
          <w:sz w:val="22"/>
          <w:szCs w:val="22"/>
        </w:rPr>
        <w:t>, który służy do ewidencjonowania gminnego zasobu nieruchomości</w:t>
      </w:r>
      <w:r w:rsidR="0089776C" w:rsidRPr="0049592F">
        <w:rPr>
          <w:rFonts w:asciiTheme="minorHAnsi" w:hAnsiTheme="minorHAnsi" w:cstheme="minorHAnsi"/>
          <w:sz w:val="22"/>
          <w:szCs w:val="22"/>
        </w:rPr>
        <w:t>,</w:t>
      </w:r>
      <w:r w:rsidR="001E6A00" w:rsidRPr="0049592F">
        <w:rPr>
          <w:rFonts w:asciiTheme="minorHAnsi" w:hAnsiTheme="minorHAnsi" w:cstheme="minorHAnsi"/>
          <w:sz w:val="22"/>
          <w:szCs w:val="22"/>
        </w:rPr>
        <w:t xml:space="preserve"> SIGOK, w którym prowadzona jest </w:t>
      </w:r>
      <w:r w:rsidR="0089776C" w:rsidRPr="0049592F">
        <w:rPr>
          <w:rFonts w:asciiTheme="minorHAnsi" w:hAnsiTheme="minorHAnsi" w:cstheme="minorHAnsi"/>
          <w:sz w:val="22"/>
          <w:szCs w:val="22"/>
        </w:rPr>
        <w:t xml:space="preserve"> </w:t>
      </w:r>
      <w:r w:rsidRPr="0049592F">
        <w:rPr>
          <w:rFonts w:asciiTheme="minorHAnsi" w:hAnsiTheme="minorHAnsi" w:cstheme="minorHAnsi"/>
          <w:sz w:val="22"/>
          <w:szCs w:val="22"/>
        </w:rPr>
        <w:t>analityka odpadów komunalnych</w:t>
      </w:r>
      <w:r w:rsidR="001E6A00" w:rsidRPr="0049592F">
        <w:rPr>
          <w:rFonts w:asciiTheme="minorHAnsi" w:hAnsiTheme="minorHAnsi" w:cstheme="minorHAnsi"/>
          <w:sz w:val="22"/>
          <w:szCs w:val="22"/>
        </w:rPr>
        <w:t>.</w:t>
      </w:r>
    </w:p>
    <w:p w14:paraId="6F8FFC2A" w14:textId="51BC92D7" w:rsidR="00366AE9" w:rsidRPr="0049592F" w:rsidRDefault="001E6A00" w:rsidP="001E6A00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A3350C" w:rsidRPr="0049592F">
        <w:rPr>
          <w:rFonts w:asciiTheme="minorHAnsi" w:hAnsiTheme="minorHAnsi" w:cstheme="minorHAnsi"/>
          <w:sz w:val="22"/>
          <w:szCs w:val="22"/>
        </w:rPr>
        <w:t xml:space="preserve">d 1 stycznia 2019 r. </w:t>
      </w:r>
      <w:r w:rsidRPr="0049592F">
        <w:rPr>
          <w:rFonts w:asciiTheme="minorHAnsi" w:hAnsiTheme="minorHAnsi" w:cstheme="minorHAnsi"/>
          <w:sz w:val="22"/>
          <w:szCs w:val="22"/>
        </w:rPr>
        <w:t xml:space="preserve">oprócz wyżej wymienionych </w:t>
      </w:r>
      <w:r w:rsidR="00376DFF" w:rsidRPr="0049592F">
        <w:rPr>
          <w:rFonts w:asciiTheme="minorHAnsi" w:hAnsiTheme="minorHAnsi" w:cstheme="minorHAnsi"/>
          <w:sz w:val="22"/>
          <w:szCs w:val="22"/>
        </w:rPr>
        <w:t>programów</w:t>
      </w:r>
      <w:r w:rsidRPr="0049592F">
        <w:rPr>
          <w:rFonts w:asciiTheme="minorHAnsi" w:hAnsiTheme="minorHAnsi" w:cstheme="minorHAnsi"/>
          <w:sz w:val="22"/>
          <w:szCs w:val="22"/>
        </w:rPr>
        <w:t xml:space="preserve">  w systemie SIGID prowadzona również Ewidencja środków trwałych.</w:t>
      </w:r>
    </w:p>
    <w:p w14:paraId="6ECBD4F4" w14:textId="4382C0A1" w:rsidR="00A3350C" w:rsidRPr="0049592F" w:rsidRDefault="00A3350C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Wycena aktywów i pasywów oraz ustalenie wyniku finansowego dokonywane jest na podstawie Ustawy o rachunkowości</w:t>
      </w:r>
      <w:r w:rsidR="006F24B3" w:rsidRPr="0049592F">
        <w:rPr>
          <w:rFonts w:asciiTheme="minorHAnsi" w:hAnsiTheme="minorHAnsi" w:cstheme="minorHAnsi"/>
          <w:sz w:val="22"/>
          <w:szCs w:val="22"/>
        </w:rPr>
        <w:t>, Ustawy o finansach publicznych, zgodnie z zasadami określonymi w w/w Zarządzeniu Nr 3222/2012 Prezydenta m.st. Warszawy z dnia 13 sierpnia 2012 roku w sprawie przyjętych zasad rachunkowości w Urzędzie m.st. Warszawy.</w:t>
      </w:r>
    </w:p>
    <w:p w14:paraId="077D8473" w14:textId="4C4036C1" w:rsidR="006F24B3" w:rsidRPr="0049592F" w:rsidRDefault="006F24B3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Umorzenie środków trwałych i wartości niematerialnych i prawnych dokonywane jest wg rocznych stawek odpisów amortyzacyjnych ustalonych w załączniku do w/w Zarządzenia.</w:t>
      </w:r>
    </w:p>
    <w:p w14:paraId="4033E213" w14:textId="4AAC7F21" w:rsidR="006F24B3" w:rsidRPr="0049592F" w:rsidRDefault="006F24B3" w:rsidP="006F24B3">
      <w:pPr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Dzielnica nie stosuje innych, nieobligatoryjnych metod wyceny i ustalania wyniku finansowego.</w:t>
      </w:r>
    </w:p>
    <w:p w14:paraId="2729D57B" w14:textId="11B38051" w:rsidR="00765D4F" w:rsidRPr="0049592F" w:rsidRDefault="007A35A7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2E4E6E48" w14:textId="4AC04266" w:rsidR="006F24B3" w:rsidRPr="0049592F" w:rsidRDefault="006F24B3" w:rsidP="006F24B3">
      <w:pPr>
        <w:ind w:left="567"/>
        <w:rPr>
          <w:rFonts w:asciiTheme="minorHAnsi" w:hAnsiTheme="minorHAnsi" w:cstheme="minorHAnsi"/>
          <w:sz w:val="22"/>
          <w:szCs w:val="22"/>
        </w:rPr>
      </w:pPr>
      <w:r w:rsidRPr="0049592F">
        <w:rPr>
          <w:rFonts w:asciiTheme="minorHAnsi" w:hAnsiTheme="minorHAnsi" w:cstheme="minorHAnsi"/>
          <w:sz w:val="22"/>
          <w:szCs w:val="22"/>
        </w:rPr>
        <w:t>Brak zdarzeń</w:t>
      </w:r>
    </w:p>
    <w:p w14:paraId="0AEF8E8D" w14:textId="77777777" w:rsidR="007A35A7" w:rsidRPr="0049592F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20…</w:t>
      </w:r>
      <w:r w:rsidRPr="0049592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49592F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</w:p>
          <w:p w14:paraId="2CC3C242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20…..po uwzględnieniu korekt</w:t>
            </w:r>
          </w:p>
          <w:p w14:paraId="163C89DA" w14:textId="77777777" w:rsidR="00664118" w:rsidRPr="0049592F" w:rsidRDefault="00664118" w:rsidP="007E24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9592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49592F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49592F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49592F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49592F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49592F" w:rsidRDefault="00664118" w:rsidP="007E246F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49592F" w:rsidRDefault="00664118" w:rsidP="007E246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49592F" w:rsidRDefault="00664118" w:rsidP="007E246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49592F" w:rsidRDefault="00CF5F24" w:rsidP="0049592F">
      <w:pPr>
        <w:rPr>
          <w:rFonts w:asciiTheme="minorHAnsi" w:hAnsiTheme="minorHAnsi" w:cstheme="minorHAnsi"/>
          <w:sz w:val="22"/>
          <w:szCs w:val="22"/>
        </w:rPr>
      </w:pPr>
    </w:p>
    <w:sectPr w:rsidR="00CF5F24" w:rsidRPr="0049592F" w:rsidSect="00106BF8">
      <w:headerReference w:type="default" r:id="rId8"/>
      <w:footerReference w:type="default" r:id="rId9"/>
      <w:pgSz w:w="11907" w:h="16840" w:code="9"/>
      <w:pgMar w:top="567" w:right="1134" w:bottom="568" w:left="1134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A4D9" w14:textId="77777777" w:rsidR="001912DC" w:rsidRPr="0049592F" w:rsidRDefault="001912DC" w:rsidP="001912DC">
    <w:pPr>
      <w:tabs>
        <w:tab w:val="center" w:pos="4153"/>
      </w:tabs>
      <w:ind w:right="360"/>
      <w:rPr>
        <w:rFonts w:asciiTheme="minorHAnsi" w:hAnsiTheme="minorHAnsi" w:cstheme="minorHAnsi"/>
        <w:b/>
        <w:sz w:val="28"/>
      </w:rPr>
    </w:pPr>
    <w:r w:rsidRPr="0049592F">
      <w:rPr>
        <w:rFonts w:asciiTheme="minorHAnsi" w:hAnsiTheme="minorHAnsi" w:cstheme="minorHAnsi"/>
        <w:b/>
        <w:color w:val="000000"/>
        <w:sz w:val="28"/>
      </w:rPr>
      <w:t>Urząd Dzielnicy Ochota m.st. Warszawy</w:t>
    </w:r>
  </w:p>
  <w:p w14:paraId="065E7C7A" w14:textId="7309C745" w:rsidR="00A905BD" w:rsidRPr="0049592F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Theme="minorHAnsi" w:hAnsiTheme="minorHAnsi" w:cstheme="minorHAnsi"/>
        <w:b/>
        <w:sz w:val="24"/>
        <w:lang w:val="pl-PL"/>
      </w:rPr>
    </w:pPr>
    <w:r w:rsidRPr="0049592F">
      <w:rPr>
        <w:rFonts w:asciiTheme="minorHAnsi" w:hAnsiTheme="minorHAnsi" w:cstheme="minorHAnsi"/>
        <w:b/>
        <w:sz w:val="24"/>
        <w:lang w:val="pl-PL"/>
      </w:rPr>
      <w:t>Informacja dodatkowa do sprawozdania</w:t>
    </w:r>
    <w:r w:rsidR="00A905BD" w:rsidRPr="0049592F">
      <w:rPr>
        <w:rFonts w:asciiTheme="minorHAnsi" w:hAnsiTheme="minorHAnsi" w:cstheme="minorHAnsi"/>
        <w:b/>
        <w:sz w:val="24"/>
        <w:lang w:val="pl-PL"/>
      </w:rPr>
      <w:t xml:space="preserve"> finansowe</w:t>
    </w:r>
    <w:r w:rsidRPr="0049592F">
      <w:rPr>
        <w:rFonts w:asciiTheme="minorHAnsi" w:hAnsiTheme="minorHAnsi" w:cstheme="minorHAnsi"/>
        <w:b/>
        <w:sz w:val="24"/>
        <w:lang w:val="pl-PL"/>
      </w:rPr>
      <w:t>go</w:t>
    </w:r>
    <w:r w:rsidR="00A905BD" w:rsidRPr="0049592F">
      <w:rPr>
        <w:rFonts w:asciiTheme="minorHAnsi" w:hAnsiTheme="minorHAnsi" w:cstheme="minorHAnsi"/>
        <w:b/>
        <w:sz w:val="24"/>
        <w:lang w:val="pl-PL"/>
      </w:rPr>
      <w:t xml:space="preserve"> za rok obrotowy zakończony 31</w:t>
    </w:r>
    <w:r w:rsidR="00013FD1" w:rsidRPr="0049592F">
      <w:rPr>
        <w:rFonts w:asciiTheme="minorHAnsi" w:hAnsiTheme="minorHAnsi" w:cstheme="minorHAnsi"/>
        <w:b/>
        <w:sz w:val="24"/>
        <w:lang w:val="pl-PL"/>
      </w:rPr>
      <w:t> </w:t>
    </w:r>
    <w:r w:rsidR="00D71F0D" w:rsidRPr="0049592F">
      <w:rPr>
        <w:rFonts w:asciiTheme="minorHAnsi" w:hAnsiTheme="minorHAnsi" w:cstheme="minorHAnsi"/>
        <w:b/>
        <w:sz w:val="24"/>
        <w:lang w:val="pl-PL"/>
      </w:rPr>
      <w:t>grudnia 20</w:t>
    </w:r>
    <w:r w:rsidR="001912DC" w:rsidRPr="0049592F">
      <w:rPr>
        <w:rFonts w:asciiTheme="minorHAnsi" w:hAnsiTheme="minorHAnsi" w:cstheme="minorHAnsi"/>
        <w:b/>
        <w:sz w:val="24"/>
        <w:lang w:val="pl-PL"/>
      </w:rPr>
      <w:t>2</w:t>
    </w:r>
    <w:r w:rsidR="00AE1C65" w:rsidRPr="0049592F">
      <w:rPr>
        <w:rFonts w:asciiTheme="minorHAnsi" w:hAnsiTheme="minorHAnsi" w:cstheme="minorHAnsi"/>
        <w:b/>
        <w:sz w:val="24"/>
        <w:lang w:val="pl-PL"/>
      </w:rPr>
      <w:t>3</w:t>
    </w:r>
    <w:r w:rsidR="00D71F0D" w:rsidRPr="0049592F">
      <w:rPr>
        <w:rFonts w:asciiTheme="minorHAnsi" w:hAnsiTheme="minorHAnsi" w:cstheme="minorHAnsi"/>
        <w:b/>
        <w:sz w:val="24"/>
        <w:lang w:val="pl-PL"/>
      </w:rPr>
      <w:t xml:space="preserve"> </w:t>
    </w:r>
    <w:r w:rsidR="00A905BD" w:rsidRPr="0049592F">
      <w:rPr>
        <w:rFonts w:asciiTheme="minorHAnsi" w:hAnsiTheme="minorHAnsi" w:cstheme="minorHAnsi"/>
        <w:b/>
        <w:sz w:val="24"/>
        <w:lang w:val="pl-PL"/>
      </w:rPr>
      <w:t>r.</w:t>
    </w:r>
  </w:p>
  <w:p w14:paraId="71D9F67C" w14:textId="77777777" w:rsidR="00CF5F24" w:rsidRPr="0049592F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Theme="minorHAnsi" w:hAnsiTheme="minorHAnsi" w:cstheme="minorHAnsi"/>
        <w:b/>
        <w:sz w:val="24"/>
        <w:lang w:val="pl-PL"/>
      </w:rPr>
    </w:pPr>
    <w:r w:rsidRPr="0049592F">
      <w:rPr>
        <w:rFonts w:asciiTheme="minorHAnsi" w:hAnsiTheme="minorHAnsi" w:cstheme="minorHAns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176656472">
    <w:abstractNumId w:val="35"/>
  </w:num>
  <w:num w:numId="2" w16cid:durableId="1476725719">
    <w:abstractNumId w:val="41"/>
  </w:num>
  <w:num w:numId="3" w16cid:durableId="1972901112">
    <w:abstractNumId w:val="17"/>
  </w:num>
  <w:num w:numId="4" w16cid:durableId="1172841936">
    <w:abstractNumId w:val="18"/>
  </w:num>
  <w:num w:numId="5" w16cid:durableId="1158620363">
    <w:abstractNumId w:val="15"/>
  </w:num>
  <w:num w:numId="6" w16cid:durableId="419526196">
    <w:abstractNumId w:val="0"/>
  </w:num>
  <w:num w:numId="7" w16cid:durableId="1483888740">
    <w:abstractNumId w:val="42"/>
  </w:num>
  <w:num w:numId="8" w16cid:durableId="958415306">
    <w:abstractNumId w:val="6"/>
  </w:num>
  <w:num w:numId="9" w16cid:durableId="1420711204">
    <w:abstractNumId w:val="21"/>
  </w:num>
  <w:num w:numId="10" w16cid:durableId="178005604">
    <w:abstractNumId w:val="31"/>
  </w:num>
  <w:num w:numId="11" w16cid:durableId="816729291">
    <w:abstractNumId w:val="11"/>
  </w:num>
  <w:num w:numId="12" w16cid:durableId="364907664">
    <w:abstractNumId w:val="7"/>
  </w:num>
  <w:num w:numId="13" w16cid:durableId="1090469881">
    <w:abstractNumId w:val="27"/>
  </w:num>
  <w:num w:numId="14" w16cid:durableId="463694336">
    <w:abstractNumId w:val="13"/>
  </w:num>
  <w:num w:numId="15" w16cid:durableId="654068740">
    <w:abstractNumId w:val="22"/>
  </w:num>
  <w:num w:numId="16" w16cid:durableId="254826985">
    <w:abstractNumId w:val="8"/>
  </w:num>
  <w:num w:numId="17" w16cid:durableId="1925913461">
    <w:abstractNumId w:val="16"/>
  </w:num>
  <w:num w:numId="18" w16cid:durableId="372577802">
    <w:abstractNumId w:val="25"/>
  </w:num>
  <w:num w:numId="19" w16cid:durableId="1741632210">
    <w:abstractNumId w:val="26"/>
  </w:num>
  <w:num w:numId="20" w16cid:durableId="1280336008">
    <w:abstractNumId w:val="43"/>
  </w:num>
  <w:num w:numId="21" w16cid:durableId="1724400421">
    <w:abstractNumId w:val="3"/>
  </w:num>
  <w:num w:numId="22" w16cid:durableId="518086171">
    <w:abstractNumId w:val="14"/>
  </w:num>
  <w:num w:numId="23" w16cid:durableId="1203253037">
    <w:abstractNumId w:val="12"/>
  </w:num>
  <w:num w:numId="24" w16cid:durableId="1536969211">
    <w:abstractNumId w:val="38"/>
  </w:num>
  <w:num w:numId="25" w16cid:durableId="779954983">
    <w:abstractNumId w:val="37"/>
  </w:num>
  <w:num w:numId="26" w16cid:durableId="493885363">
    <w:abstractNumId w:val="5"/>
  </w:num>
  <w:num w:numId="27" w16cid:durableId="899482494">
    <w:abstractNumId w:val="32"/>
  </w:num>
  <w:num w:numId="28" w16cid:durableId="1596089808">
    <w:abstractNumId w:val="1"/>
  </w:num>
  <w:num w:numId="29" w16cid:durableId="625352241">
    <w:abstractNumId w:val="36"/>
  </w:num>
  <w:num w:numId="30" w16cid:durableId="1713264991">
    <w:abstractNumId w:val="40"/>
  </w:num>
  <w:num w:numId="31" w16cid:durableId="635570509">
    <w:abstractNumId w:val="28"/>
  </w:num>
  <w:num w:numId="32" w16cid:durableId="1752039563">
    <w:abstractNumId w:val="29"/>
  </w:num>
  <w:num w:numId="33" w16cid:durableId="1497762987">
    <w:abstractNumId w:val="2"/>
  </w:num>
  <w:num w:numId="34" w16cid:durableId="1517040634">
    <w:abstractNumId w:val="23"/>
  </w:num>
  <w:num w:numId="35" w16cid:durableId="1829250007">
    <w:abstractNumId w:val="39"/>
  </w:num>
  <w:num w:numId="36" w16cid:durableId="525675749">
    <w:abstractNumId w:val="20"/>
  </w:num>
  <w:num w:numId="37" w16cid:durableId="1827014078">
    <w:abstractNumId w:val="34"/>
  </w:num>
  <w:num w:numId="38" w16cid:durableId="370305089">
    <w:abstractNumId w:val="9"/>
  </w:num>
  <w:num w:numId="39" w16cid:durableId="578292189">
    <w:abstractNumId w:val="19"/>
  </w:num>
  <w:num w:numId="40" w16cid:durableId="2081249196">
    <w:abstractNumId w:val="10"/>
  </w:num>
  <w:num w:numId="41" w16cid:durableId="1985815751">
    <w:abstractNumId w:val="24"/>
  </w:num>
  <w:num w:numId="42" w16cid:durableId="1947879951">
    <w:abstractNumId w:val="17"/>
  </w:num>
  <w:num w:numId="43" w16cid:durableId="592785857">
    <w:abstractNumId w:val="30"/>
  </w:num>
  <w:num w:numId="44" w16cid:durableId="1895659178">
    <w:abstractNumId w:val="17"/>
  </w:num>
  <w:num w:numId="45" w16cid:durableId="1401901514">
    <w:abstractNumId w:val="4"/>
  </w:num>
  <w:num w:numId="46" w16cid:durableId="195489938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BF8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2DC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A00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2FF6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6AE9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4C40"/>
    <w:rsid w:val="003752E5"/>
    <w:rsid w:val="00375B26"/>
    <w:rsid w:val="00376419"/>
    <w:rsid w:val="00376DFF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6BE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92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C7A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3FCA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24B3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6F0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76C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16B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125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7C9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10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50C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C65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AC4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4E24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5E1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627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6C65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43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Okuń Bożena</cp:lastModifiedBy>
  <cp:revision>4</cp:revision>
  <cp:lastPrinted>2024-03-13T13:11:00Z</cp:lastPrinted>
  <dcterms:created xsi:type="dcterms:W3CDTF">2024-03-13T13:22:00Z</dcterms:created>
  <dcterms:modified xsi:type="dcterms:W3CDTF">2024-05-06T10:06:00Z</dcterms:modified>
</cp:coreProperties>
</file>