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24E" w14:textId="7630FDCA" w:rsidR="00E561A5" w:rsidRPr="00E561A5" w:rsidRDefault="00E561A5" w:rsidP="00E561A5">
      <w:pPr>
        <w:pStyle w:val="Bodytext20"/>
        <w:shd w:val="clear" w:color="auto" w:fill="auto"/>
        <w:spacing w:before="240" w:after="680" w:line="300" w:lineRule="auto"/>
        <w:ind w:left="6804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E561A5">
        <w:rPr>
          <w:rFonts w:asciiTheme="minorHAnsi" w:hAnsiTheme="minorHAnsi" w:cstheme="minorHAnsi"/>
          <w:sz w:val="22"/>
          <w:szCs w:val="22"/>
        </w:rPr>
        <w:t xml:space="preserve">Warszawa, 19 kwietnia 2024 r. </w:t>
      </w:r>
    </w:p>
    <w:p w14:paraId="694A4585" w14:textId="6BCCFB07" w:rsidR="001B5249" w:rsidRPr="00E561A5" w:rsidRDefault="00B8039F" w:rsidP="00E561A5">
      <w:pPr>
        <w:pStyle w:val="Bodytext20"/>
        <w:shd w:val="clear" w:color="auto" w:fill="auto"/>
        <w:spacing w:before="240" w:after="680" w:line="300" w:lineRule="auto"/>
        <w:ind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61A5">
        <w:rPr>
          <w:rFonts w:asciiTheme="minorHAnsi" w:hAnsiTheme="minorHAnsi" w:cstheme="minorHAnsi"/>
          <w:b/>
          <w:bCs/>
          <w:sz w:val="22"/>
          <w:szCs w:val="22"/>
        </w:rPr>
        <w:t>Znak sprawy: KW-ZSS.1712.83.2023.MPU</w:t>
      </w:r>
    </w:p>
    <w:p w14:paraId="6159F6C0" w14:textId="77777777" w:rsidR="001B5249" w:rsidRPr="00E561A5" w:rsidRDefault="00B8039F" w:rsidP="00E561A5">
      <w:pPr>
        <w:pStyle w:val="Bodytext20"/>
        <w:shd w:val="clear" w:color="auto" w:fill="auto"/>
        <w:spacing w:before="240" w:after="680" w:line="300" w:lineRule="auto"/>
        <w:ind w:left="58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61A5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535C121E" w14:textId="77777777" w:rsidR="001B5249" w:rsidRPr="00E561A5" w:rsidRDefault="00B8039F" w:rsidP="00E561A5">
      <w:pPr>
        <w:pStyle w:val="Bodytext20"/>
        <w:shd w:val="clear" w:color="auto" w:fill="auto"/>
        <w:spacing w:before="240" w:after="680" w:line="300" w:lineRule="auto"/>
        <w:ind w:left="5860" w:right="19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61A5">
        <w:rPr>
          <w:rFonts w:asciiTheme="minorHAnsi" w:hAnsiTheme="minorHAnsi" w:cstheme="minorHAnsi"/>
          <w:b/>
          <w:bCs/>
          <w:sz w:val="22"/>
          <w:szCs w:val="22"/>
        </w:rPr>
        <w:t>Paweł Chęciński Dyrektor</w:t>
      </w:r>
    </w:p>
    <w:p w14:paraId="0E2FF818" w14:textId="77777777" w:rsidR="001B5249" w:rsidRPr="00E561A5" w:rsidRDefault="00B8039F" w:rsidP="00E561A5">
      <w:pPr>
        <w:pStyle w:val="Bodytext20"/>
        <w:shd w:val="clear" w:color="auto" w:fill="auto"/>
        <w:spacing w:before="240" w:after="680" w:line="300" w:lineRule="auto"/>
        <w:ind w:left="58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561A5">
        <w:rPr>
          <w:rFonts w:asciiTheme="minorHAnsi" w:hAnsiTheme="minorHAnsi" w:cstheme="minorHAnsi"/>
          <w:b/>
          <w:bCs/>
          <w:sz w:val="22"/>
          <w:szCs w:val="22"/>
        </w:rPr>
        <w:t>Samodzielnego Zespołu Publicznych Zakładów Lecznictwa Otwartego Warszawa Praga-Północ</w:t>
      </w:r>
    </w:p>
    <w:p w14:paraId="614D7979" w14:textId="77777777" w:rsidR="001B5249" w:rsidRPr="00E561A5" w:rsidRDefault="00B8039F" w:rsidP="00E561A5">
      <w:pPr>
        <w:pStyle w:val="Nagwek1"/>
        <w:ind w:left="311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561A5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0E9114E2" w14:textId="77777777" w:rsidR="002C11FD" w:rsidRDefault="00B8039F" w:rsidP="002C11FD">
      <w:pPr>
        <w:pStyle w:val="Bodytext20"/>
        <w:shd w:val="clear" w:color="auto" w:fill="auto"/>
        <w:spacing w:after="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E561A5">
        <w:rPr>
          <w:rFonts w:asciiTheme="minorHAnsi" w:hAnsiTheme="minorHAnsi" w:cstheme="minorHAnsi"/>
          <w:sz w:val="22"/>
          <w:szCs w:val="22"/>
        </w:rPr>
        <w:t>Na podstawie § 9 umowy o realizację zadania publicznego nr UM</w:t>
      </w:r>
      <w:r w:rsidRPr="00E561A5">
        <w:rPr>
          <w:rFonts w:asciiTheme="minorHAnsi" w:hAnsiTheme="minorHAnsi" w:cstheme="minorHAnsi"/>
          <w:sz w:val="22"/>
          <w:szCs w:val="22"/>
          <w:lang w:val="de-DE" w:eastAsia="de-DE" w:bidi="de-DE"/>
        </w:rPr>
        <w:t>IA/PZ/B/VI/1/1/MS/8/202</w:t>
      </w:r>
      <w:r w:rsidRPr="00E561A5">
        <w:rPr>
          <w:rFonts w:asciiTheme="minorHAnsi" w:hAnsiTheme="minorHAnsi" w:cstheme="minorHAnsi"/>
          <w:sz w:val="22"/>
          <w:szCs w:val="22"/>
        </w:rPr>
        <w:t>1 z dnia 2 marca 2021 r., w związku z kontrolą przeprowadzoną przez Biuro Kontroli Urzędu m.st. Warszawy w Samodzielnym Zespole Publicznych Zakładów Lecznictwa Otwartego Warszawa Praga-Północ w okresie od 09.11.2023 r. do 13.12.2023 r., w przedmiocie dokonania oceny procesu realizacji i rozliczenia programu promocji zdrowia m.st. Warszawy „Zdrowy Uczeń" prowadzonej przez Samodzielny Zespół Publicznych Zakładów Lecznictwa Otwartego Warszawa Praga-Północ, której wyniki zostały przedstawione w Protokole kontro</w:t>
      </w:r>
      <w:r w:rsidRPr="00E561A5">
        <w:rPr>
          <w:rFonts w:asciiTheme="minorHAnsi" w:hAnsiTheme="minorHAnsi" w:cstheme="minorHAnsi"/>
          <w:sz w:val="22"/>
          <w:szCs w:val="22"/>
        </w:rPr>
        <w:t xml:space="preserve">li podpisanym 15.02.2024 r., stosownie do § 39 ust. 1 i 4 Zarządzenia nr </w:t>
      </w:r>
      <w:r w:rsidRPr="00E561A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E561A5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</w:t>
      </w:r>
      <w:r w:rsidR="002C11FD">
        <w:rPr>
          <w:rFonts w:asciiTheme="minorHAnsi" w:hAnsiTheme="minorHAnsi" w:cstheme="minorHAnsi"/>
          <w:sz w:val="22"/>
          <w:szCs w:val="22"/>
        </w:rPr>
        <w:t>.</w:t>
      </w:r>
    </w:p>
    <w:p w14:paraId="6FFC9B14" w14:textId="16C13EC0" w:rsidR="001B5249" w:rsidRPr="00110C35" w:rsidRDefault="00B8039F" w:rsidP="002C11FD">
      <w:pPr>
        <w:pStyle w:val="Bodytext20"/>
        <w:shd w:val="clear" w:color="auto" w:fill="auto"/>
        <w:spacing w:after="0" w:line="336" w:lineRule="exact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Kontrola przeprowadzona w Samodzielnym Zespole Publicznych Zakładów Lecznictwa Otwartego Warszawa Praga-Północ (dalej: SZPZLO Warszawa Praga-Północ) obejmowała ocenę procesu realizacji i rozliczenia programu promocji zdrowia m.st. Warszawy „Zdrowy Uczeń” prowadzonej przez SZPZLO Warszawa Praga-Północ. Program był zgodny z założeniami Uchwały nr </w:t>
      </w:r>
      <w:r w:rsidRPr="00110C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LXVI/1800/2018 </w:t>
      </w:r>
      <w:r w:rsidRPr="00110C35">
        <w:rPr>
          <w:rFonts w:asciiTheme="minorHAnsi" w:hAnsiTheme="minorHAnsi" w:cstheme="minorHAnsi"/>
          <w:sz w:val="22"/>
          <w:szCs w:val="22"/>
        </w:rPr>
        <w:t xml:space="preserve">Rady m.st. Warszawy z dnia 10 maja 2018 r. w sprawie przyjęcia strategii rozwoju miasta stołecznego Warszawy do 2030 roku (Cel operacyjny 2.3.: Korzystamy z usług blisko domu). Program miał za zadanie zapewnić warunki do zdobywania przez uczniów wiedzy w zakresie zachowań prozdrowotnych i poszanowania własnego zdrowia. Program był zrealizowany w środowisku nauczania i wychowania na podstawie uchwały Nr </w:t>
      </w:r>
      <w:r w:rsidRPr="00110C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XLIII/1326/2021 </w:t>
      </w:r>
      <w:r w:rsidRPr="00110C35">
        <w:rPr>
          <w:rFonts w:asciiTheme="minorHAnsi" w:hAnsiTheme="minorHAnsi" w:cstheme="minorHAnsi"/>
          <w:sz w:val="22"/>
          <w:szCs w:val="22"/>
        </w:rPr>
        <w:t>Rady Miasta Stołecznego Warszawy z 14 stycznia 2021 r. w sprawie przyznania</w:t>
      </w:r>
      <w:r w:rsidRPr="00110C35">
        <w:rPr>
          <w:rFonts w:asciiTheme="minorHAnsi" w:hAnsiTheme="minorHAnsi" w:cstheme="minorHAnsi"/>
          <w:sz w:val="22"/>
          <w:szCs w:val="22"/>
        </w:rPr>
        <w:t xml:space="preserve"> w 2021 r. dotacji na realizację programu promocji zdrowia „Zdrowy Uczeń".</w:t>
      </w:r>
    </w:p>
    <w:p w14:paraId="48D63A3D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Zgodnie z § 12 pkt lb i § 13 ust. 1 pkt 1 ppkt. 5 regulaminu organizacyjnego SZPZLO Warszawa Praga- Północ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110C35">
        <w:rPr>
          <w:rFonts w:asciiTheme="minorHAnsi" w:hAnsiTheme="minorHAnsi" w:cstheme="minorHAnsi"/>
          <w:sz w:val="22"/>
          <w:szCs w:val="22"/>
        </w:rPr>
        <w:t xml:space="preserve"> zakres udzielanych przez Zakład świadczeń podstawowej opieki zdrowotnej obejmuje m.in.: świadczenia pielęgniarki szkolnej udzielane w środowisku nauczania i wychowania w gabinetach medycyny szkolnej zlokalizowanych w szkołach i placówkach szkolno-wychowawczych.</w:t>
      </w:r>
    </w:p>
    <w:p w14:paraId="5D850642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Program promocji zdrowia m.st. Warszawy „Zdrowy Uczeń" (dalej: Program) był prowadzony przez SZPZLO Warszawa Praga-Północ na terenie Dzielnicy Praga-Północ m.st. Warszawy oraz na terenie Dzielnicy Śródmieście m.st. Warszawy dla grupy uczniów i realizowany na podstawie umowy nr UMI</w:t>
      </w:r>
      <w:r w:rsidRPr="00110C35">
        <w:rPr>
          <w:rFonts w:asciiTheme="minorHAnsi" w:hAnsiTheme="minorHAnsi" w:cstheme="minorHAnsi"/>
          <w:sz w:val="22"/>
          <w:szCs w:val="22"/>
          <w:lang w:val="ru-RU" w:eastAsia="ru-RU" w:bidi="ru-RU"/>
        </w:rPr>
        <w:t>А</w:t>
      </w:r>
      <w:r w:rsidRPr="00110C35">
        <w:rPr>
          <w:rFonts w:asciiTheme="minorHAnsi" w:hAnsiTheme="minorHAnsi" w:cstheme="minorHAnsi"/>
          <w:sz w:val="22"/>
          <w:szCs w:val="22"/>
          <w:lang w:val="de-DE" w:eastAsia="de-DE" w:bidi="de-DE"/>
        </w:rPr>
        <w:t>/PZ/ß/VI/</w:t>
      </w:r>
      <w:r w:rsidRPr="00110C35">
        <w:rPr>
          <w:rFonts w:asciiTheme="minorHAnsi" w:hAnsiTheme="minorHAnsi" w:cstheme="minorHAnsi"/>
          <w:sz w:val="22"/>
          <w:szCs w:val="22"/>
        </w:rPr>
        <w:t>l/l/MS/8/2021 z dnia 2 marca 2021 r. w sprawie przyznania dotacji (dalej:</w:t>
      </w:r>
    </w:p>
    <w:p w14:paraId="534DF27C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Umowa) Zleceniodawca, zgodnie z Załącznikiem nr 2 do uchwały Nr </w:t>
      </w:r>
      <w:r w:rsidRPr="00110C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XLIII/1326/2021 </w:t>
      </w:r>
      <w:r w:rsidRPr="00110C35">
        <w:rPr>
          <w:rFonts w:asciiTheme="minorHAnsi" w:hAnsiTheme="minorHAnsi" w:cstheme="minorHAnsi"/>
          <w:sz w:val="22"/>
          <w:szCs w:val="22"/>
        </w:rPr>
        <w:t xml:space="preserve">Rady Miasta Stołecznego Warszawy z 14 stycznia 2021 r., zobowiązał się do przekazania na realizację zadania publicznego </w:t>
      </w:r>
      <w:r w:rsidRPr="00110C35">
        <w:rPr>
          <w:rFonts w:asciiTheme="minorHAnsi" w:hAnsiTheme="minorHAnsi" w:cstheme="minorHAnsi"/>
          <w:sz w:val="22"/>
          <w:szCs w:val="22"/>
        </w:rPr>
        <w:lastRenderedPageBreak/>
        <w:t>środków finansowych w wysokości 885 560,00 zł.</w:t>
      </w:r>
    </w:p>
    <w:p w14:paraId="705C5716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Nadzór merytoryczny nad realizacją Programu w placówkach oświatowych, w których SZPZLO Warszawa Praga-Północ świadczył usługę medyczną z zakresu medycyny szkolnej pełniła Zastępca Dyrektora do spraw pielęgniarstwa i Pielęgniarka koordynująca pracę medycyny szkolnej.</w:t>
      </w:r>
    </w:p>
    <w:p w14:paraId="2185D13E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Wyniki kontroli wykazały:</w:t>
      </w:r>
    </w:p>
    <w:p w14:paraId="25B900E1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360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Dla każdej z placówek oświatowych z każdego miesiąca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110C35">
        <w:rPr>
          <w:rFonts w:asciiTheme="minorHAnsi" w:hAnsiTheme="minorHAnsi" w:cstheme="minorHAnsi"/>
          <w:sz w:val="22"/>
          <w:szCs w:val="22"/>
        </w:rPr>
        <w:t>, w którym był realizowany Program została wypełniona przez pielęgniarkę „Ankieta ewaluacyjna - program promocji zdrowia „Zdrowy uczeń", zgodnie z Programem stanowiącym załącznik Nr 1 do Umowy, w którym ustalono, że przedmiotowe ankiety będą miernikiem realizacji zadania.</w:t>
      </w:r>
    </w:p>
    <w:p w14:paraId="45638AE9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584"/>
        </w:tabs>
        <w:spacing w:before="120" w:after="240" w:line="300" w:lineRule="auto"/>
        <w:ind w:left="58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Pielęgniarki szkolne po zakończeniu realizacji tematów edukacyjnych przeprowadzały testy</w:t>
      </w:r>
    </w:p>
    <w:p w14:paraId="16D4D7F3" w14:textId="77777777" w:rsidR="001B5249" w:rsidRPr="00110C35" w:rsidRDefault="00B8039F" w:rsidP="00C87474">
      <w:pPr>
        <w:pStyle w:val="Bodytext20"/>
        <w:shd w:val="clear" w:color="auto" w:fill="auto"/>
        <w:spacing w:before="120" w:after="240" w:line="300" w:lineRule="auto"/>
        <w:ind w:left="567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i ankiety sprawdzające wiedzę uczniów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110C35">
        <w:rPr>
          <w:rFonts w:asciiTheme="minorHAnsi" w:hAnsiTheme="minorHAnsi" w:cstheme="minorHAnsi"/>
          <w:sz w:val="22"/>
          <w:szCs w:val="22"/>
        </w:rPr>
        <w:t xml:space="preserve"> oraz różnego rodzaju konkursy w zakresie zdrowia, co było zgodne z założeniami Programu, a przedmiotowe ankiety były miernikiem realizacji zadania. Według oceny pielęgniarek przedstawionej w zbiorczym sprawozdaniu z ewaluacji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110C35">
        <w:rPr>
          <w:rFonts w:asciiTheme="minorHAnsi" w:hAnsiTheme="minorHAnsi" w:cstheme="minorHAnsi"/>
          <w:sz w:val="22"/>
          <w:szCs w:val="22"/>
        </w:rPr>
        <w:t xml:space="preserve"> w czerwcu i grudniu, uczniowie dzięki realizacji programu zwiększyli wiedzę w 26-40%.</w:t>
      </w:r>
    </w:p>
    <w:p w14:paraId="7E6D4DCE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584"/>
        </w:tabs>
        <w:spacing w:before="120" w:after="240" w:line="300" w:lineRule="auto"/>
        <w:ind w:left="58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lastRenderedPageBreak/>
        <w:t>Każda z pielęgniarek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110C35">
        <w:rPr>
          <w:rFonts w:asciiTheme="minorHAnsi" w:hAnsiTheme="minorHAnsi" w:cstheme="minorHAnsi"/>
          <w:sz w:val="22"/>
          <w:szCs w:val="22"/>
        </w:rPr>
        <w:t xml:space="preserve"> posiadała kwalifikacje wymagane przepisami krajowymi®.</w:t>
      </w:r>
    </w:p>
    <w:p w14:paraId="424ED172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584"/>
        </w:tabs>
        <w:spacing w:before="120" w:after="240" w:line="300" w:lineRule="auto"/>
        <w:ind w:left="58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Pielęgniarki szkolne realizowały Program w godzinach przebywania uczniów (obecność uczniów w świetlicy, zastępstwa, godziny wychowawcze) i pracy pielęgniarki na terenie szkoły określonych w umowie z NFZ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110C35">
        <w:rPr>
          <w:rFonts w:asciiTheme="minorHAnsi" w:hAnsiTheme="minorHAnsi" w:cstheme="minorHAnsi"/>
          <w:sz w:val="22"/>
          <w:szCs w:val="22"/>
        </w:rPr>
        <w:t xml:space="preserve"> zgodnie z założeniami Programu.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110C35">
        <w:rPr>
          <w:rFonts w:asciiTheme="minorHAnsi" w:hAnsiTheme="minorHAnsi" w:cstheme="minorHAnsi"/>
          <w:sz w:val="22"/>
          <w:szCs w:val="22"/>
        </w:rPr>
        <w:t xml:space="preserve"> Ponadto Pielęgniarki wykonywały czynności związane z programem „Zdrowy Uczeń" poprzez planowanie, przygotowanie zajęć, ewaluację i prowadzenie sprawozdawczości z jego realizacji zgodnie</w:t>
      </w:r>
    </w:p>
    <w:p w14:paraId="64C5D4C2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58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z zawartą Umową.</w:t>
      </w:r>
    </w:p>
    <w:p w14:paraId="14800838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584"/>
        </w:tabs>
        <w:spacing w:before="120" w:after="240" w:line="300" w:lineRule="auto"/>
        <w:ind w:left="58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Podczas realizacji Programu osiągnięto założone rezultaty miękkie: wiedza uczniów wzrosła, czego dowodem były prawidłowo udzielane odpowiedzi uczniów na zadawane pytania podczas pogadanek po zakończonym procesie edukacji, czy testy i ankiety wypełniane przez uczniów.</w:t>
      </w:r>
    </w:p>
    <w:p w14:paraId="0EC81BD9" w14:textId="77777777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584"/>
        </w:tabs>
        <w:spacing w:before="120" w:after="240" w:line="300" w:lineRule="auto"/>
        <w:ind w:left="58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lastRenderedPageBreak/>
        <w:t>Program był realizowany w pandemii i podczas zdalnego nauczania uczniów. W toku kontroli ustalono, że w związku z częściową nauką zdalną/hybrydową z powodu stanu zagrożenia epidemicznego w roku 2021 nie zrealizowano wszystkich tematów i treści ze wszystkimi uczniami oraz nie wykorzystano wszystkich zaplanowanych metod i środków realizacji:</w:t>
      </w:r>
    </w:p>
    <w:p w14:paraId="2DE0FC98" w14:textId="77777777" w:rsidR="001B5249" w:rsidRPr="00110C35" w:rsidRDefault="00B8039F" w:rsidP="00110C35">
      <w:pPr>
        <w:pStyle w:val="Bodytext20"/>
        <w:numPr>
          <w:ilvl w:val="0"/>
          <w:numId w:val="2"/>
        </w:numPr>
        <w:shd w:val="clear" w:color="auto" w:fill="auto"/>
        <w:tabs>
          <w:tab w:val="left" w:pos="983"/>
        </w:tabs>
        <w:spacing w:before="120" w:after="240" w:line="300" w:lineRule="auto"/>
        <w:ind w:left="940" w:hanging="2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semestrze letnim Program nie został w ogóle zrealizowany przez jednego podwykonawcę -Centrum Medyczne Warszawski Uniwersytet Medyczny w podległej mu placówce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110C35">
        <w:rPr>
          <w:rFonts w:asciiTheme="minorHAnsi" w:hAnsiTheme="minorHAnsi" w:cstheme="minorHAnsi"/>
          <w:sz w:val="22"/>
          <w:szCs w:val="22"/>
        </w:rPr>
        <w:t>;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</w:p>
    <w:p w14:paraId="2B4725DE" w14:textId="77777777" w:rsidR="001B5249" w:rsidRPr="00110C35" w:rsidRDefault="00B8039F" w:rsidP="00110C35">
      <w:pPr>
        <w:pStyle w:val="Bodytext20"/>
        <w:numPr>
          <w:ilvl w:val="0"/>
          <w:numId w:val="2"/>
        </w:numPr>
        <w:shd w:val="clear" w:color="auto" w:fill="auto"/>
        <w:tabs>
          <w:tab w:val="left" w:pos="933"/>
        </w:tabs>
        <w:spacing w:before="120" w:after="240" w:line="300" w:lineRule="auto"/>
        <w:ind w:left="820" w:hanging="20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semestrze zimowym Program był realizowany we wszystkich zaplanowanych placówkach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110C35">
        <w:rPr>
          <w:rFonts w:asciiTheme="minorHAnsi" w:hAnsiTheme="minorHAnsi" w:cstheme="minorHAnsi"/>
          <w:sz w:val="22"/>
          <w:szCs w:val="22"/>
        </w:rPr>
        <w:t>.</w:t>
      </w:r>
    </w:p>
    <w:p w14:paraId="63847689" w14:textId="6570D5EF" w:rsidR="001B5249" w:rsidRPr="00110C35" w:rsidRDefault="00B8039F" w:rsidP="00110C35">
      <w:pPr>
        <w:pStyle w:val="Bodytext20"/>
        <w:numPr>
          <w:ilvl w:val="0"/>
          <w:numId w:val="1"/>
        </w:numPr>
        <w:shd w:val="clear" w:color="auto" w:fill="auto"/>
        <w:tabs>
          <w:tab w:val="left" w:pos="358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Odbiorcami programu byli uczniowie szkół na terenie Dzielnicy Praga Północ m.st. </w:t>
      </w:r>
      <w:r w:rsidRPr="00110C35">
        <w:rPr>
          <w:rFonts w:asciiTheme="minorHAnsi" w:hAnsiTheme="minorHAnsi" w:cstheme="minorHAnsi"/>
          <w:sz w:val="22"/>
          <w:szCs w:val="22"/>
        </w:rPr>
        <w:t>Warszawy oraz na terenie Dzielnicy Śródmieście m.st. Warszawy zgodnie z zawartą Umową oraz uczniowie szkół będący pod opieką podwykonawców, z którymi Samodzielny Zespół Publicznych Zakładów Lecznictwa Otwartego Warszawa Praga-Północ zawarł umowę na jego realizację (NZOZ "SCHOLA-MED”, NZOZ "ZDROWIE" s.c</w:t>
      </w:r>
      <w:r w:rsidR="00C87474">
        <w:rPr>
          <w:rFonts w:asciiTheme="minorHAnsi" w:hAnsiTheme="minorHAnsi" w:cstheme="minorHAnsi"/>
          <w:sz w:val="22"/>
          <w:szCs w:val="22"/>
        </w:rPr>
        <w:t>.</w:t>
      </w:r>
      <w:r w:rsidRPr="00110C35">
        <w:rPr>
          <w:rFonts w:asciiTheme="minorHAnsi" w:hAnsiTheme="minorHAnsi" w:cstheme="minorHAnsi"/>
          <w:sz w:val="22"/>
          <w:szCs w:val="22"/>
        </w:rPr>
        <w:t xml:space="preserve"> Centrum Medyczne WUM spółka z o.o. oraz Zakładem Medycznym „KAAR - MED* sp. z o.o.).”</w:t>
      </w:r>
    </w:p>
    <w:p w14:paraId="6BC44B25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toku kontroli stwierdzono poniższe nieprawidłowości i uchybienia:</w:t>
      </w:r>
    </w:p>
    <w:p w14:paraId="6483C16D" w14:textId="77777777" w:rsidR="001B5249" w:rsidRPr="00110C35" w:rsidRDefault="00B8039F" w:rsidP="00110C35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Brak podpisu osoby kontrolującej lub adnotacji o braku podpisu na wszystkich 13 Protokołach z kontroli realizacji programu zdrowotnego „Zdrowy Uczeń" przeprowadzonej przez SZPZLO Warszawa Praga-</w:t>
      </w:r>
      <w:r w:rsidRPr="00110C35">
        <w:rPr>
          <w:rFonts w:asciiTheme="minorHAnsi" w:hAnsiTheme="minorHAnsi" w:cstheme="minorHAnsi"/>
          <w:sz w:val="22"/>
          <w:szCs w:val="22"/>
        </w:rPr>
        <w:lastRenderedPageBreak/>
        <w:t>Północ ul. Jagiellońska 34 w 17 szkołach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110C35">
        <w:rPr>
          <w:rFonts w:asciiTheme="minorHAnsi" w:hAnsiTheme="minorHAnsi" w:cstheme="minorHAnsi"/>
          <w:sz w:val="22"/>
          <w:szCs w:val="22"/>
        </w:rPr>
        <w:t xml:space="preserve"> z dnia 29.06.2021 r., a realizowanego w szkołach na terenie dzielnicy Praga Północ przez pielęgniarki środowiska nauczania</w:t>
      </w:r>
    </w:p>
    <w:p w14:paraId="2DA05D86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2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i wychowania zatrudnione w SZPZLO Warszawa Praga-Północ.</w:t>
      </w:r>
    </w:p>
    <w:p w14:paraId="7C3098DF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Ustalono, że wszystkie Protokoły z kontroli zostały podpisane tylko przez jedną z dwóch osób kontrolujących - Pielęgniarkę Koordynującą. Na przedmiotowych Protokołach nie było też żadnych adnotacji o przyczynie braku podpisu przez drugą kontrolującą-Zastępcę dyrektora ds. pielęgniarstwa.</w:t>
      </w:r>
    </w:p>
    <w:p w14:paraId="6F658FE1" w14:textId="77777777" w:rsidR="001B5249" w:rsidRPr="00110C35" w:rsidRDefault="00B8039F" w:rsidP="00110C35">
      <w:pPr>
        <w:pStyle w:val="Bodytext20"/>
        <w:numPr>
          <w:ilvl w:val="0"/>
          <w:numId w:val="3"/>
        </w:numPr>
        <w:shd w:val="clear" w:color="auto" w:fill="auto"/>
        <w:tabs>
          <w:tab w:val="left" w:pos="358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zakresie dokumentacji księgowej:</w:t>
      </w:r>
    </w:p>
    <w:p w14:paraId="264DA818" w14:textId="77777777" w:rsidR="001B5249" w:rsidRPr="00110C35" w:rsidRDefault="00B8039F" w:rsidP="00110C35">
      <w:pPr>
        <w:pStyle w:val="Bodytext20"/>
        <w:numPr>
          <w:ilvl w:val="0"/>
          <w:numId w:val="4"/>
        </w:numPr>
        <w:shd w:val="clear" w:color="auto" w:fill="auto"/>
        <w:tabs>
          <w:tab w:val="left" w:pos="864"/>
        </w:tabs>
        <w:spacing w:before="120" w:after="240" w:line="300" w:lineRule="auto"/>
        <w:ind w:left="82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1 przypadek braku bieżącego ewidencjonowania wydatków poniesionych w ramach Programu na wyodrębnionym koncie księgowym dla realizacji Programu.</w:t>
      </w:r>
    </w:p>
    <w:p w14:paraId="0C367637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Ustalono, że wynagrodzenia z listy płac i faktury związane z realizacją Programu za okres marzec - czerwiec 2021 r.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110C35">
        <w:rPr>
          <w:rFonts w:asciiTheme="minorHAnsi" w:hAnsiTheme="minorHAnsi" w:cstheme="minorHAnsi"/>
          <w:sz w:val="22"/>
          <w:szCs w:val="22"/>
        </w:rPr>
        <w:t xml:space="preserve"> zostały ujęte w ewidencji księgowej w miesiącu grudniu 2021 r., a nie w czasie gdy była rozliczana I transza Programu.</w:t>
      </w:r>
    </w:p>
    <w:p w14:paraId="2061D920" w14:textId="77777777" w:rsidR="001B5249" w:rsidRPr="00110C35" w:rsidRDefault="00B8039F" w:rsidP="00110C35">
      <w:pPr>
        <w:pStyle w:val="Bodytext20"/>
        <w:numPr>
          <w:ilvl w:val="0"/>
          <w:numId w:val="4"/>
        </w:numPr>
        <w:shd w:val="clear" w:color="auto" w:fill="auto"/>
        <w:tabs>
          <w:tab w:val="left" w:pos="864"/>
        </w:tabs>
        <w:spacing w:before="120" w:after="240" w:line="300" w:lineRule="auto"/>
        <w:ind w:left="82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1 przypadek niedochowania należytej staranności w zakresie weryfikacji Faktury rozliczanej w ramach Programu w zakresie zgodności danych ze stanem faktycznym.</w:t>
      </w:r>
    </w:p>
    <w:p w14:paraId="64D35C7E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Faktura nr F/003349/21 z dnia 18.05.2021 r.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110C35">
        <w:rPr>
          <w:rFonts w:asciiTheme="minorHAnsi" w:hAnsiTheme="minorHAnsi" w:cstheme="minorHAnsi"/>
          <w:sz w:val="22"/>
          <w:szCs w:val="22"/>
        </w:rPr>
        <w:t xml:space="preserve"> na kwotę 927,51 zł (finansowana w ramach Programu w wysokości 250 zł) została opłacona w dniu 21.06.2021 r., tj. 4 dni po terminie</w:t>
      </w:r>
    </w:p>
    <w:p w14:paraId="1B902CA3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wskazanym na fakturze -17.06.2021 r. W przedmiotowej sprawie Dyrektor wyjaśnił, że ww. Faktura wpłynęła do SZPZLO Warszawa Praga-Północ dopiero w dniu 31.05.2021 r. i tego samego dnia odebrano towar, co poświadczone zostało adnotacją na fakturze przez pracownika SZPZLO. W tym czasie strony rozliczające się w tej fakturze obowiązywała umowa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110C35">
        <w:rPr>
          <w:rFonts w:asciiTheme="minorHAnsi" w:hAnsiTheme="minorHAnsi" w:cstheme="minorHAnsi"/>
          <w:sz w:val="22"/>
          <w:szCs w:val="22"/>
        </w:rPr>
        <w:t xml:space="preserve"> zgodnie, z którą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110C35">
        <w:rPr>
          <w:rFonts w:asciiTheme="minorHAnsi" w:hAnsiTheme="minorHAnsi" w:cstheme="minorHAnsi"/>
          <w:sz w:val="22"/>
          <w:szCs w:val="22"/>
        </w:rPr>
        <w:t xml:space="preserve"> zapłata miała nastąpić przelewem w terminie 30 dni od daty dostawy towaru i prawidłowo wystawionej faktury </w:t>
      </w:r>
      <w:r w:rsidRPr="00110C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VAT. </w:t>
      </w:r>
      <w:r w:rsidRPr="00110C35">
        <w:rPr>
          <w:rFonts w:asciiTheme="minorHAnsi" w:hAnsiTheme="minorHAnsi" w:cstheme="minorHAnsi"/>
          <w:sz w:val="22"/>
          <w:szCs w:val="22"/>
        </w:rPr>
        <w:t>W związku z powyższym pracownik przyjmujący przedmiotową fakturę powinien odesłać ją do korekty w zakresie określonego na niej błędnego terminu płatności.</w:t>
      </w:r>
    </w:p>
    <w:p w14:paraId="050D1B0C" w14:textId="77777777" w:rsidR="001B5249" w:rsidRPr="00110C35" w:rsidRDefault="00B8039F" w:rsidP="00110C35">
      <w:pPr>
        <w:pStyle w:val="Bodytext20"/>
        <w:numPr>
          <w:ilvl w:val="0"/>
          <w:numId w:val="4"/>
        </w:numPr>
        <w:shd w:val="clear" w:color="auto" w:fill="auto"/>
        <w:tabs>
          <w:tab w:val="left" w:pos="955"/>
        </w:tabs>
        <w:spacing w:before="120" w:after="240" w:line="300" w:lineRule="auto"/>
        <w:ind w:left="920" w:hanging="32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4 </w:t>
      </w:r>
      <w:r w:rsidRPr="00110C35">
        <w:rPr>
          <w:rFonts w:asciiTheme="minorHAnsi" w:hAnsiTheme="minorHAnsi" w:cstheme="minorHAnsi"/>
          <w:sz w:val="22"/>
          <w:szCs w:val="22"/>
        </w:rPr>
        <w:t>przypadki naruszenia warunków umowy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110C35">
        <w:rPr>
          <w:rFonts w:asciiTheme="minorHAnsi" w:hAnsiTheme="minorHAnsi" w:cstheme="minorHAnsi"/>
          <w:sz w:val="22"/>
          <w:szCs w:val="22"/>
        </w:rPr>
        <w:t xml:space="preserve"> z oferentami, poprzez nieterminowe opłacenie faktur za realizację Programu.</w:t>
      </w:r>
    </w:p>
    <w:p w14:paraId="62D346D1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zakresie 3 faktur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110C35">
        <w:rPr>
          <w:rFonts w:asciiTheme="minorHAnsi" w:hAnsiTheme="minorHAnsi" w:cstheme="minorHAnsi"/>
          <w:sz w:val="22"/>
          <w:szCs w:val="22"/>
        </w:rPr>
        <w:t xml:space="preserve"> ustalono, że zgodnie z zapisami umów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110C35">
        <w:rPr>
          <w:rFonts w:asciiTheme="minorHAnsi" w:hAnsiTheme="minorHAnsi" w:cstheme="minorHAnsi"/>
          <w:sz w:val="22"/>
          <w:szCs w:val="22"/>
        </w:rPr>
        <w:t xml:space="preserve"> realizacja należności miała następować w terminie I transzy do 26.06.2021 r. na podstawie otrzymanej faktury wraz z dodatkowymi dokumentami.</w:t>
      </w:r>
    </w:p>
    <w:p w14:paraId="5E50A740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Z przekazanych do kontroli dokumentów dotyczących rozliczenia I transzy za okres marzec- czerwiec 2021 r. wynika, że 3 faktury zostały opłacone 30.06.2021 r.:</w:t>
      </w:r>
    </w:p>
    <w:p w14:paraId="572D2E98" w14:textId="77777777" w:rsidR="001B5249" w:rsidRPr="00110C35" w:rsidRDefault="00B8039F" w:rsidP="00110C35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120" w:after="240" w:line="300" w:lineRule="auto"/>
        <w:ind w:left="1260" w:hanging="34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faktura nr </w:t>
      </w:r>
      <w:r w:rsidRPr="00110C3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18/2021 </w:t>
      </w:r>
      <w:r w:rsidRPr="00110C35">
        <w:rPr>
          <w:rFonts w:asciiTheme="minorHAnsi" w:hAnsiTheme="minorHAnsi" w:cstheme="minorHAnsi"/>
          <w:sz w:val="22"/>
          <w:szCs w:val="22"/>
        </w:rPr>
        <w:t>z dnia 25.06.2021 r.; nie wskazano terminu płatności; data wpływu dokumentu do SZPZLO 25.06.2021 r.; została zapłacona 30.06.2021 r.;</w:t>
      </w:r>
    </w:p>
    <w:p w14:paraId="7B617015" w14:textId="77777777" w:rsidR="001B5249" w:rsidRPr="00110C35" w:rsidRDefault="00B8039F" w:rsidP="00110C35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120" w:after="240" w:line="300" w:lineRule="auto"/>
        <w:ind w:left="1260" w:hanging="34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faktura nr </w:t>
      </w:r>
      <w:r w:rsidRPr="00110C3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3/06/2021 </w:t>
      </w:r>
      <w:r w:rsidRPr="00110C35">
        <w:rPr>
          <w:rFonts w:asciiTheme="minorHAnsi" w:hAnsiTheme="minorHAnsi" w:cstheme="minorHAnsi"/>
          <w:sz w:val="22"/>
          <w:szCs w:val="22"/>
        </w:rPr>
        <w:t>z dnia 25.06.2021 r.; termin płatności do 02.07.2021 r.; data wpływu dokumentu do SZPZLO 30.06.2021 r.; została zapłacona 30.06.2021 r.;</w:t>
      </w:r>
    </w:p>
    <w:p w14:paraId="6415C0ED" w14:textId="77777777" w:rsidR="001B5249" w:rsidRPr="00110C35" w:rsidRDefault="00B8039F" w:rsidP="00110C35">
      <w:pPr>
        <w:pStyle w:val="Bodytext20"/>
        <w:numPr>
          <w:ilvl w:val="0"/>
          <w:numId w:val="5"/>
        </w:numPr>
        <w:shd w:val="clear" w:color="auto" w:fill="auto"/>
        <w:tabs>
          <w:tab w:val="left" w:pos="1266"/>
        </w:tabs>
        <w:spacing w:before="120" w:after="240" w:line="300" w:lineRule="auto"/>
        <w:ind w:left="1260" w:hanging="34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faktura nr F05/06/2021/B z dnia 25.06.2021 r.; termin płatności do 02.07.2021 r.; brak daty wpływu dokumentu do SZPZLO; została zapłacona 30.06.2021 r.</w:t>
      </w:r>
    </w:p>
    <w:p w14:paraId="31972222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związku z powyższym 3 faktury zostały opłacone 4 dni po terminie.</w:t>
      </w:r>
    </w:p>
    <w:p w14:paraId="0E054A9F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Natomiast w zakresie czwartej faktury, tj. faktura nr </w:t>
      </w:r>
      <w:r w:rsidRPr="00110C3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35/2021 </w:t>
      </w:r>
      <w:r w:rsidRPr="00110C35">
        <w:rPr>
          <w:rFonts w:asciiTheme="minorHAnsi" w:hAnsiTheme="minorHAnsi" w:cstheme="minorHAnsi"/>
          <w:sz w:val="22"/>
          <w:szCs w:val="22"/>
        </w:rPr>
        <w:t>z dnia 2.11.2021 r. (nie miała wskazanego terminu płatności), która wpłynęła do SZPZLO w dniu 3.11.2021 r., została zapłacona w dniu 19.11.2021 r. Natomiast zgodnie z umową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110C35">
        <w:rPr>
          <w:rFonts w:asciiTheme="minorHAnsi" w:hAnsiTheme="minorHAnsi" w:cstheme="minorHAnsi"/>
          <w:sz w:val="22"/>
          <w:szCs w:val="22"/>
        </w:rPr>
        <w:t xml:space="preserve"> realizacja należności miała następować w terminie II transzy do 31.10.2021 r. na podstawie otrzymanej faktury wraz z dodatkowymi dokumentami, czyli faktura ta została opłacona 19 dni po terminie.</w:t>
      </w:r>
    </w:p>
    <w:p w14:paraId="7C0C682F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92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Mimo, że 2 z 4 faktur były opłacone zgodnie z terminem wskazanym na nich, to zostały opłacone z naruszeniem warunków umów. Dodatkowo należy podkreślić, że w przedmiotowych umowach z oferentami nie wskazano terminu na przekazanie dokumentów rozliczeniowych z uwzględnieniem terminu na weryfikację tych dokumentów.</w:t>
      </w:r>
    </w:p>
    <w:p w14:paraId="0305DCA6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Praktyka taka jest nieprawidłowa, ponieważ nie uwzględnia czasu na rzetelną weryfikację przekazanej dokumentacji przed dokonaniem rozliczenia.</w:t>
      </w:r>
    </w:p>
    <w:p w14:paraId="12EE6C4D" w14:textId="77777777" w:rsidR="001B5249" w:rsidRPr="00110C35" w:rsidRDefault="00B8039F" w:rsidP="00110C35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 zakresie dokumentacji kadrowej:</w:t>
      </w:r>
    </w:p>
    <w:p w14:paraId="5FBD8EF4" w14:textId="77777777" w:rsidR="001B5249" w:rsidRPr="00110C35" w:rsidRDefault="00B8039F" w:rsidP="00110C35">
      <w:pPr>
        <w:pStyle w:val="Bodytext20"/>
        <w:numPr>
          <w:ilvl w:val="0"/>
          <w:numId w:val="6"/>
        </w:numPr>
        <w:shd w:val="clear" w:color="auto" w:fill="auto"/>
        <w:tabs>
          <w:tab w:val="left" w:pos="776"/>
        </w:tabs>
        <w:spacing w:before="120" w:after="240" w:line="300" w:lineRule="auto"/>
        <w:ind w:left="76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Nieaktualny Regulamin Premiowania Samodzielnego Zespołu Publicznych Zakładów Lecznictwa Otwartego Warszawa Praga-Północ z dnia 13.01.2005 r.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</w:p>
    <w:p w14:paraId="06221457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Regulamin Premiowania nie przewidywał wynagrodzenia/premii za realizację, takich zadań czasowych jak projekty realizowane w ramach różnych dotacji przyznanych SZPZLO Warszawa Praga-Północ. Dodatkowo na jego nieaktualność wskazuje fakt jego obowiązywania przez 19 lat bez zmian pomimo, iż sama struktura i zadania jednostki ulegała modyfikacjom.</w:t>
      </w:r>
    </w:p>
    <w:p w14:paraId="6472FE15" w14:textId="77777777" w:rsidR="001B5249" w:rsidRPr="00110C35" w:rsidRDefault="00B8039F" w:rsidP="00110C35">
      <w:pPr>
        <w:pStyle w:val="Bodytext20"/>
        <w:numPr>
          <w:ilvl w:val="0"/>
          <w:numId w:val="6"/>
        </w:numPr>
        <w:shd w:val="clear" w:color="auto" w:fill="auto"/>
        <w:tabs>
          <w:tab w:val="left" w:pos="776"/>
        </w:tabs>
        <w:spacing w:before="120" w:after="240" w:line="300" w:lineRule="auto"/>
        <w:ind w:left="76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Brak pisemnego zlecenia pracownikom SZPZLO prowadzenia szkoleń dla pielęgniarek realizujących Program w placówkach oświatowych.</w:t>
      </w:r>
    </w:p>
    <w:p w14:paraId="2A8A597A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Ustalono, że 2 pracownice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110C35">
        <w:rPr>
          <w:rFonts w:asciiTheme="minorHAnsi" w:hAnsiTheme="minorHAnsi" w:cstheme="minorHAnsi"/>
          <w:sz w:val="22"/>
          <w:szCs w:val="22"/>
        </w:rPr>
        <w:t xml:space="preserve"> szkoliły pielęgniarki realizujące Program w placówkach oświatowych. Pielęgniarki te nie miały w swoich zakresach obowiązków zadania, które miało by polegać na prowadzeniu szkoleń, ani podpisanych dodatkowych umów (np. zlecenia) w tym zakresie. W toku kontroli SZPZLO nie przedstawił na piśmie żadnych dowodów, które dokumentowałyby warunki realizacji zleconego zadania, tj. merytoryczne, finansowe czy ilościowe. Dyrektor SZPZLO wyjaśnił, że obie pracownice szkoliły pielęgniarki w ramach Programu na podstawie </w:t>
      </w:r>
      <w:r w:rsidRPr="00110C35">
        <w:rPr>
          <w:rFonts w:asciiTheme="minorHAnsi" w:hAnsiTheme="minorHAnsi" w:cstheme="minorHAnsi"/>
          <w:sz w:val="22"/>
          <w:szCs w:val="22"/>
        </w:rPr>
        <w:t>ustnych ustaleń pomiędzy tymi pracownikami a Dyrektorem SZPZLO Warszawa Praga-Północ.</w:t>
      </w:r>
    </w:p>
    <w:p w14:paraId="18975BBD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Powyższe stanowi naruszenie </w:t>
      </w:r>
      <w:r w:rsidRPr="00110C35">
        <w:rPr>
          <w:rFonts w:asciiTheme="minorHAnsi" w:hAnsiTheme="minorHAnsi" w:cstheme="minorHAnsi"/>
          <w:sz w:val="22"/>
          <w:szCs w:val="22"/>
        </w:rPr>
        <w:t>standardu A.3, kontroli zarządczej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110C35">
        <w:rPr>
          <w:rFonts w:asciiTheme="minorHAnsi" w:hAnsiTheme="minorHAnsi" w:cstheme="minorHAnsi"/>
          <w:sz w:val="22"/>
          <w:szCs w:val="22"/>
        </w:rPr>
        <w:t>, zgodnie z którym aktualny zakres obowiązków, uprawnień i odpowiedzialności powinien być określony dla każdego pracownika</w:t>
      </w:r>
    </w:p>
    <w:p w14:paraId="01A720E7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Sytuację, w której pracownice nie miały określonego pisemnie dodatkowego zadania jakim było prowadzenie szkolenia ocenia się negatywnie. W przedmiotowej sytuacji prawidłowym działaniem byłoby podpisanie dodatkowych umów z takimi pracownikami, skoro w ramach ich dotychczasowych obowiązków nie zawierało się prowadzenie szkoleń i zadanie to miało być powierzone jedynie czasowo na okres realizacji Programu.</w:t>
      </w:r>
    </w:p>
    <w:p w14:paraId="03A5FD16" w14:textId="77777777" w:rsidR="001B5249" w:rsidRPr="00110C35" w:rsidRDefault="00B8039F" w:rsidP="00110C35">
      <w:pPr>
        <w:pStyle w:val="Bodytext20"/>
        <w:numPr>
          <w:ilvl w:val="0"/>
          <w:numId w:val="6"/>
        </w:numPr>
        <w:shd w:val="clear" w:color="auto" w:fill="auto"/>
        <w:tabs>
          <w:tab w:val="left" w:pos="776"/>
        </w:tabs>
        <w:spacing w:before="120" w:after="240" w:line="300" w:lineRule="auto"/>
        <w:ind w:left="76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Nieprawidłowe dokumentowanie wydatków na wynagrodzenia pracowników za realizację Programu z powodu niepełnej/nieprzejrzystej dokumentacji kadrowo-płacowej.</w:t>
      </w:r>
    </w:p>
    <w:p w14:paraId="11EAED31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Ustalono, że wynagrodzenie pracowników SZPZLO za realizację Programu było przekazywane m.in. w formie premii. Nie przedstawiono jednak żadnego algorytmu/metodyki przyznawania tych premii. Dyrektor SZPZLO wyjaśnił, iż premie za realizację zadania były przyznawane na podstawie regulaminu przyznawania premii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110C35">
        <w:rPr>
          <w:rFonts w:asciiTheme="minorHAnsi" w:hAnsiTheme="minorHAnsi" w:cstheme="minorHAnsi"/>
          <w:sz w:val="22"/>
          <w:szCs w:val="22"/>
        </w:rPr>
        <w:t>, którego treść nie przewidywała</w:t>
      </w:r>
    </w:p>
    <w:p w14:paraId="7C9A389D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4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wynagrodzenia/premii za realizacją, takich zadań czasowych jak programy czy projekty realizowane w ramach różnych dotacji przyznanych SZPZLO Warszawa Praga-Północ. Dodatkowo przekazane wnioski premiowe nie dokumentowały całości wydatków poniesionych na wynagrodzenia dla pracowników SZPZLO za realizacją Programu.</w:t>
      </w:r>
    </w:p>
    <w:p w14:paraId="437AC85E" w14:textId="77777777" w:rsidR="001B5249" w:rsidRPr="00110C35" w:rsidRDefault="00B8039F" w:rsidP="00CB30D1">
      <w:pPr>
        <w:pStyle w:val="Bodytext20"/>
        <w:shd w:val="clear" w:color="auto" w:fill="auto"/>
        <w:spacing w:before="120" w:after="240" w:line="300" w:lineRule="auto"/>
        <w:ind w:left="839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Dodatkowo Dyrektor SZPZLO wyjaśnił, że wynagrodzenie lekarzy, pielęgniarek, pracowników administracji zatrudnionych w SZPZLO Warszawa Praga-Północ </w:t>
      </w:r>
      <w:r w:rsidRPr="00110C35">
        <w:rPr>
          <w:rFonts w:asciiTheme="minorHAnsi" w:hAnsiTheme="minorHAnsi" w:cstheme="minorHAnsi"/>
          <w:sz w:val="22"/>
          <w:szCs w:val="22"/>
        </w:rPr>
        <w:t>zaangażowanych w realizację Programu odbywało się na podstawie ustnych ustaleń pomiędzy dyrekcją i pracownikami. Sposób wynagradzania pracowników za realizację Programu nie został udokumentowany w sposób przejrzysty i w całości na piśmie. Brak możliwości odtworzenia i prześledzenia systemu i metodologii wynagradzania pracowników za realizację Programu, a w szczególności ustne ustalanie honorarium z tego tytułu, jest nieprawidłowe i niedopuszczalne zwłaszcza w sytuacji wydatkowania publicznych środków.</w:t>
      </w:r>
    </w:p>
    <w:p w14:paraId="58658867" w14:textId="77777777" w:rsidR="001B5249" w:rsidRPr="00110C35" w:rsidRDefault="00B8039F" w:rsidP="00110C35">
      <w:pPr>
        <w:pStyle w:val="Bodytext20"/>
        <w:numPr>
          <w:ilvl w:val="0"/>
          <w:numId w:val="6"/>
        </w:numPr>
        <w:shd w:val="clear" w:color="auto" w:fill="auto"/>
        <w:tabs>
          <w:tab w:val="left" w:pos="860"/>
        </w:tabs>
        <w:spacing w:before="120" w:after="240" w:line="300" w:lineRule="auto"/>
        <w:ind w:left="50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Nierzetelne prowadzenie list obecności pielęgniarek realizujących Program w szkołach.</w:t>
      </w:r>
    </w:p>
    <w:p w14:paraId="4A2EB17B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4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Do kontroli przedstawiono listy obecności pracowników zaangażowanych w Projekt, za miesiąc maj i listopad 2021 r. Listy obecności/wykaz przepracowanych godzin pracowników były wypełnione, podpisane przez pracownika. Na 23 sprawdzone listy obecności jedynie </w:t>
      </w:r>
      <w:r w:rsidRPr="00110C35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У </w:t>
      </w:r>
      <w:r w:rsidRPr="00110C35">
        <w:rPr>
          <w:rFonts w:asciiTheme="minorHAnsi" w:hAnsiTheme="minorHAnsi" w:cstheme="minorHAnsi"/>
          <w:sz w:val="22"/>
          <w:szCs w:val="22"/>
        </w:rPr>
        <w:t>list było podpisanych przez przełożonego lub Dyrektora Szkoły w miejscu na liście obecności oznaczonej jako: kierownika komórki. Wykazy godzin pracy 3 pielęgniarek za miesiąc listopad 2021 r. zostały wypełnione i zaakceptowane przez pielęgniarkę koordynującą pracę w poradni medycyny szkolnej, natomiast na pieczątce służbowej, którą posługiwała się pielęgniarka widniała nieaktualna nazwa jej stanowiska: St. Pielęg. Specjalistka w dziedzinie śród. naucz, i wych. Listy obecności były niestarannie sporządzane</w:t>
      </w:r>
      <w:r w:rsidRPr="00110C35">
        <w:rPr>
          <w:rFonts w:asciiTheme="minorHAnsi" w:hAnsiTheme="minorHAnsi" w:cstheme="minorHAnsi"/>
          <w:sz w:val="22"/>
          <w:szCs w:val="22"/>
        </w:rPr>
        <w:t>, niekiedy identyfikowalne dopiero po sprawdzeniu w harmonogramie pracy Pielęgniarek, która z nich była przyporządkowana do danej szkoły.</w:t>
      </w:r>
    </w:p>
    <w:p w14:paraId="7C5BA242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84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Dokumentacja kadrowa w obszarze potwierdzania obecności pracowników w danym dniu w pracy była prowadzona w sposób nierzetelny. Lista obecności pracownika to dokument, który rejestruje godzinę wejścia i/lub wyjścia pracownika z pracy oraz wszelkie nieobecności. Ustawa z dnia 26 czerwca 1974 r. Kodeks Pracy, ani inne akty prawne, nie nakładają obowiązku tworzenia i prowadzenia listy obecności pracowników rozumianej jako osobny dokument o takim tytule. Jednak Kodeks Pracy </w:t>
      </w:r>
      <w:r w:rsidRPr="00110C35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(art. </w:t>
      </w:r>
      <w:r w:rsidRPr="00110C35">
        <w:rPr>
          <w:rFonts w:asciiTheme="minorHAnsi" w:hAnsiTheme="minorHAnsi" w:cstheme="minorHAnsi"/>
          <w:sz w:val="22"/>
          <w:szCs w:val="22"/>
        </w:rPr>
        <w:t>149 § 1) wymaga prowadzenia ewidencji czasu pracy. W celu prawidłowego ewidencjonowania czasu pracy konieczne jest prowadzenie elektronicznej ewidencji czasu pracy bądź rzetelne i szczegółowe prowadzenie papierowej listy obecności pracownika.</w:t>
      </w:r>
    </w:p>
    <w:p w14:paraId="626CB15D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Ponadto ustalono, że w zakresach obowiązków pielęgniarek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110C35">
        <w:rPr>
          <w:rFonts w:asciiTheme="minorHAnsi" w:hAnsiTheme="minorHAnsi" w:cstheme="minorHAnsi"/>
          <w:sz w:val="22"/>
          <w:szCs w:val="22"/>
        </w:rPr>
        <w:t xml:space="preserve"> nie wpisano informacji o realizacji</w:t>
      </w:r>
    </w:p>
    <w:p w14:paraId="7EDD327E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programów ponadpodstawowych/dotacji finansowanych w ramach budżetu m.st. Warszawy, jak również pracownikom odpowiedzialnym za nadzór merytoryczny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110C35">
        <w:rPr>
          <w:rFonts w:asciiTheme="minorHAnsi" w:hAnsiTheme="minorHAnsi" w:cstheme="minorHAnsi"/>
          <w:sz w:val="22"/>
          <w:szCs w:val="22"/>
        </w:rPr>
        <w:t xml:space="preserve"> nad realizacją Programu. Dobrą praktyką byłoby sporządzanie dokumentu, tak aby bez problemu można było zweryfikować zadania, które są lub mogą być finansowane z dodatkowych źródeł.</w:t>
      </w:r>
    </w:p>
    <w:p w14:paraId="06E719B1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Wyniki kontroli pomimo stwierdzonych nieprawidłowości i uchybień dają podstawę do oceny pozytywnej z zastrzeżeniami działań jednostki w kontrolowanym zakresie.</w:t>
      </w:r>
    </w:p>
    <w:p w14:paraId="6AD14FF9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AF5F7E4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Podpisywać protokoły z przeprowadzonych kontroli lub zamieszczać informację o przyczynie braku podpisu kontrolującego.</w:t>
      </w:r>
    </w:p>
    <w:p w14:paraId="4933F085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Prawidłowo prowadzić dokumentację księgową, w szczególności:</w:t>
      </w:r>
    </w:p>
    <w:p w14:paraId="689F008C" w14:textId="77777777" w:rsidR="001B5249" w:rsidRPr="00110C35" w:rsidRDefault="00B8039F" w:rsidP="00110C35">
      <w:pPr>
        <w:pStyle w:val="Bodytext20"/>
        <w:numPr>
          <w:ilvl w:val="0"/>
          <w:numId w:val="8"/>
        </w:numPr>
        <w:shd w:val="clear" w:color="auto" w:fill="auto"/>
        <w:tabs>
          <w:tab w:val="left" w:pos="822"/>
        </w:tabs>
        <w:spacing w:before="120" w:after="240" w:line="300" w:lineRule="auto"/>
        <w:ind w:left="82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na bieżąco </w:t>
      </w:r>
      <w:r w:rsidRPr="00110C35">
        <w:rPr>
          <w:rFonts w:asciiTheme="minorHAnsi" w:hAnsiTheme="minorHAnsi" w:cstheme="minorHAnsi"/>
          <w:sz w:val="22"/>
          <w:szCs w:val="22"/>
        </w:rPr>
        <w:t>ewidencjonować wydatki w ramach realizowanych programów na wyodrębnionym koncie księgowym dla realizacji danego Programu;</w:t>
      </w:r>
    </w:p>
    <w:p w14:paraId="36E4D9B8" w14:textId="77777777" w:rsidR="001B5249" w:rsidRPr="00110C35" w:rsidRDefault="00B8039F" w:rsidP="00110C35">
      <w:pPr>
        <w:pStyle w:val="Bodytext20"/>
        <w:numPr>
          <w:ilvl w:val="0"/>
          <w:numId w:val="8"/>
        </w:numPr>
        <w:shd w:val="clear" w:color="auto" w:fill="auto"/>
        <w:tabs>
          <w:tab w:val="left" w:pos="822"/>
        </w:tabs>
        <w:spacing w:before="120" w:after="240" w:line="300" w:lineRule="auto"/>
        <w:ind w:left="82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dochowywać należytej staranności w zakresie weryfikacji faktur, tak aby dane w niej zawarte były zgodne ze stanem faktycznym, a w przypadku braku zgodności na bieżąco/niezwłocznie interweniować w sprawie korekty faktury;</w:t>
      </w:r>
    </w:p>
    <w:p w14:paraId="0481400A" w14:textId="77777777" w:rsidR="001B5249" w:rsidRPr="00110C35" w:rsidRDefault="00B8039F" w:rsidP="00110C35">
      <w:pPr>
        <w:pStyle w:val="Bodytext20"/>
        <w:numPr>
          <w:ilvl w:val="0"/>
          <w:numId w:val="8"/>
        </w:numPr>
        <w:shd w:val="clear" w:color="auto" w:fill="auto"/>
        <w:tabs>
          <w:tab w:val="left" w:pos="822"/>
        </w:tabs>
        <w:spacing w:before="120" w:after="240" w:line="300" w:lineRule="auto"/>
        <w:ind w:left="820" w:right="500" w:hanging="3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terminowo opłacać faktury uwzględniając termin płatności wskazany przede wszystkim w umowie. Zwracać uwagę kontrahentom, aby w wystawianych fakturach wskazywali terminy płatności zgodne z postanowieniami umowy.</w:t>
      </w:r>
    </w:p>
    <w:p w14:paraId="6D826B17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Sporządzać umowy z oferentami w taki sposób aby znalazł się w nich zapis dotyczący terminu na przekazanie dokumentów rozliczeniowych</w:t>
      </w:r>
      <w:r w:rsidRPr="00110C35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110C35">
        <w:rPr>
          <w:rFonts w:asciiTheme="minorHAnsi" w:hAnsiTheme="minorHAnsi" w:cstheme="minorHAnsi"/>
          <w:sz w:val="22"/>
          <w:szCs w:val="22"/>
        </w:rPr>
        <w:t>, uwzględniający czas na ich rzetelną weryfikację</w:t>
      </w:r>
    </w:p>
    <w:p w14:paraId="3F5338AF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i zatwierdzenie, który będzie przypadał odpowiednio wcześniej niż termin płatności za wykonane zadanie.</w:t>
      </w:r>
    </w:p>
    <w:p w14:paraId="76B257A1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Dostosować/zmienić Regulamin Premiowania Samodzielnego Zespołu Publicznych Zakładów Lecznictwa Otwartego Warszawa Praga-Północ z dnia 13.01.2005 r., tak aby odzwierciedlał obecną strukturę Jednostki oraz wynagrodzenia/premie dla pracowników za zadania, które są aktualnie realizowane w Jednostce.</w:t>
      </w:r>
    </w:p>
    <w:p w14:paraId="32D8B553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Należycie dokumentować powierzanie pracownikom dodatkowych zadań.</w:t>
      </w:r>
    </w:p>
    <w:p w14:paraId="3EB0F21E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67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Rzetelnie dokumentować wydatki, w szczególności na wynagrodzenie pracowników zaangażowanych w realizację Programu/Programów czy innych zadań czasowych przez nich realizowanych, np. poprzez opracowanie algorytmu/metodyki przyznawania tych wynagrodzeń/premii.</w:t>
      </w:r>
    </w:p>
    <w:p w14:paraId="25452EE2" w14:textId="77777777" w:rsidR="001B5249" w:rsidRPr="00110C35" w:rsidRDefault="00B8039F" w:rsidP="00110C35">
      <w:pPr>
        <w:pStyle w:val="Bodytext20"/>
        <w:numPr>
          <w:ilvl w:val="0"/>
          <w:numId w:val="7"/>
        </w:numPr>
        <w:shd w:val="clear" w:color="auto" w:fill="auto"/>
        <w:tabs>
          <w:tab w:val="left" w:pos="374"/>
        </w:tabs>
        <w:spacing w:before="120" w:after="240" w:line="300" w:lineRule="auto"/>
        <w:ind w:left="62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Rzetelnie prowadzić listy obecności pracowników SZPZLO </w:t>
      </w:r>
      <w:r w:rsidRPr="00110C35">
        <w:rPr>
          <w:rFonts w:asciiTheme="minorHAnsi" w:hAnsiTheme="minorHAnsi" w:cstheme="minorHAnsi"/>
          <w:sz w:val="22"/>
          <w:szCs w:val="22"/>
        </w:rPr>
        <w:t>Praga-Północ, w szczególności pielęgniarek realizujących Program/y w szkołach.</w:t>
      </w:r>
    </w:p>
    <w:p w14:paraId="6A24609A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 xml:space="preserve">Ponadto rekomenduję umieszczenie w zakresach obowiązków pielęgniarek informacji o realizacji programów ponadpodstawowych/dotacji finansowanych z dodatkowych źródeł, tak aby </w:t>
      </w:r>
      <w:r w:rsidRPr="00110C35">
        <w:rPr>
          <w:rFonts w:asciiTheme="minorHAnsi" w:hAnsiTheme="minorHAnsi" w:cstheme="minorHAnsi"/>
          <w:sz w:val="22"/>
          <w:szCs w:val="22"/>
        </w:rPr>
        <w:t>jednoznacznie było można zweryfikować zadania, które są lub mogą być z nich finansowane.</w:t>
      </w:r>
    </w:p>
    <w:p w14:paraId="109ADF3F" w14:textId="77777777" w:rsidR="001B5249" w:rsidRPr="00110C35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Oczekuję od Pana Dyrektora w terminie nie dłuższym niż 30 dni od dnia doręczenia niniejszego Wystąpienia pokontrolnego, informacji o sposobie realizacji zaleceń pokontrolnych i wykorzystaniu uwag/rekomendacji zawartych w Wystąpieniu pokontrolnym lub przyczynach braku realizacji zaleceń pokontrolnych lub niewykorzystaniu uwag/rekomendacji bądź o innym sposobie usunięcia stwierdzonych nieprawidłowości lub uchybień.</w:t>
      </w:r>
    </w:p>
    <w:p w14:paraId="20732B90" w14:textId="77777777" w:rsidR="001B5249" w:rsidRDefault="00B8039F" w:rsidP="00110C3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Jednocześnie zobowiązuję Pana Dyrektora do przekazania kopii ww. informacji Dyrektorowi Biura Polityki Zdrowotnej Urzędu m.st. Warszawy sprawującemu nadzór nad realizacją zadania przez Zespół Publicznych Zakładów Lecznictwa Otwartego Warszawa Praga-Północ oraz Zastępcy Prezydenta m.st. Warszawy sprawującemu nadzór nad Biurem Polityki Zdrowotnej Urzędu m.st. Warszawy.</w:t>
      </w:r>
    </w:p>
    <w:p w14:paraId="6F6F0F67" w14:textId="75A77FFA" w:rsidR="00C87474" w:rsidRPr="00110C35" w:rsidRDefault="002C11FD" w:rsidP="005D4440">
      <w:pPr>
        <w:pStyle w:val="Bodytext20"/>
        <w:shd w:val="clear" w:color="auto" w:fill="auto"/>
        <w:spacing w:before="120" w:after="240" w:line="300" w:lineRule="auto"/>
        <w:ind w:left="652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</w:t>
      </w:r>
      <w:r w:rsidR="00C87474">
        <w:rPr>
          <w:rFonts w:asciiTheme="minorHAnsi" w:hAnsiTheme="minorHAnsi" w:cstheme="minorHAnsi"/>
          <w:sz w:val="22"/>
          <w:szCs w:val="22"/>
        </w:rPr>
        <w:t xml:space="preserve"> BIURA KONTROLI /-/</w:t>
      </w:r>
      <w:r w:rsidR="005D4440">
        <w:rPr>
          <w:rFonts w:asciiTheme="minorHAnsi" w:hAnsiTheme="minorHAnsi" w:cstheme="minorHAnsi"/>
          <w:sz w:val="22"/>
          <w:szCs w:val="22"/>
        </w:rPr>
        <w:t xml:space="preserve"> Ewa Graniewska</w:t>
      </w:r>
    </w:p>
    <w:p w14:paraId="3102FB2D" w14:textId="6B296979" w:rsidR="002C11FD" w:rsidRDefault="00B8039F" w:rsidP="002C11F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10C35">
        <w:rPr>
          <w:rFonts w:asciiTheme="minorHAnsi" w:hAnsiTheme="minorHAnsi" w:cstheme="minorHAnsi"/>
          <w:sz w:val="22"/>
          <w:szCs w:val="22"/>
        </w:rPr>
        <w:t>Do wiadomości</w:t>
      </w:r>
      <w:r w:rsidRPr="00110C35">
        <w:rPr>
          <w:rFonts w:asciiTheme="minorHAnsi" w:hAnsiTheme="minorHAnsi" w:cstheme="minorHAnsi"/>
          <w:sz w:val="22"/>
          <w:szCs w:val="22"/>
        </w:rPr>
        <w:t>:</w:t>
      </w:r>
    </w:p>
    <w:p w14:paraId="6CF5C339" w14:textId="23F12399" w:rsidR="002C11FD" w:rsidRDefault="002C11FD" w:rsidP="002C11FD">
      <w:pPr>
        <w:pStyle w:val="Bodytext20"/>
        <w:numPr>
          <w:ilvl w:val="0"/>
          <w:numId w:val="9"/>
        </w:numPr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Renata Kaznowska – Zastępca Prezydenta m. s., warszawy;</w:t>
      </w:r>
    </w:p>
    <w:p w14:paraId="32E204F5" w14:textId="08FF4AAA" w:rsidR="002C11FD" w:rsidRPr="00110C35" w:rsidRDefault="002C11FD" w:rsidP="002C11FD">
      <w:pPr>
        <w:pStyle w:val="Bodytext20"/>
        <w:numPr>
          <w:ilvl w:val="0"/>
          <w:numId w:val="9"/>
        </w:numPr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Olga Pilarska – Siennicka – Dyrektora Biura Polityki Zdrowotnej Urzędu m. st. Warszawy.</w:t>
      </w:r>
    </w:p>
    <w:sectPr w:rsidR="002C11FD" w:rsidRPr="00110C35" w:rsidSect="002C11FD">
      <w:footerReference w:type="default" r:id="rId7"/>
      <w:headerReference w:type="first" r:id="rId8"/>
      <w:footerReference w:type="first" r:id="rId9"/>
      <w:pgSz w:w="11900" w:h="16840"/>
      <w:pgMar w:top="1455" w:right="1259" w:bottom="1093" w:left="130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8114" w14:textId="77777777" w:rsidR="0036340F" w:rsidRDefault="0036340F">
      <w:r>
        <w:separator/>
      </w:r>
    </w:p>
  </w:endnote>
  <w:endnote w:type="continuationSeparator" w:id="0">
    <w:p w14:paraId="2F8E455F" w14:textId="77777777" w:rsidR="0036340F" w:rsidRDefault="0036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324832"/>
      <w:docPartObj>
        <w:docPartGallery w:val="Page Numbers (Bottom of Page)"/>
        <w:docPartUnique/>
      </w:docPartObj>
    </w:sdtPr>
    <w:sdtContent>
      <w:sdt>
        <w:sdtPr>
          <w:id w:val="662126085"/>
          <w:docPartObj>
            <w:docPartGallery w:val="Page Numbers (Top of Page)"/>
            <w:docPartUnique/>
          </w:docPartObj>
        </w:sdtPr>
        <w:sdtContent>
          <w:p w14:paraId="53FFDDED" w14:textId="2DC7D873" w:rsidR="00B8039F" w:rsidRDefault="00B8039F">
            <w:pPr>
              <w:pStyle w:val="Stopka"/>
              <w:jc w:val="right"/>
            </w:pP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84BE06B" w14:textId="77777777" w:rsidR="00B8039F" w:rsidRDefault="00B80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8028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50A7B9" w14:textId="615C389D" w:rsidR="00B8039F" w:rsidRDefault="00B8039F">
            <w:pPr>
              <w:pStyle w:val="Stopka"/>
              <w:jc w:val="right"/>
            </w:pP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8039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7903641" w14:textId="77777777" w:rsidR="00B8039F" w:rsidRDefault="00B80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DAAC" w14:textId="77777777" w:rsidR="0036340F" w:rsidRDefault="0036340F">
      <w:r>
        <w:separator/>
      </w:r>
    </w:p>
  </w:footnote>
  <w:footnote w:type="continuationSeparator" w:id="0">
    <w:p w14:paraId="655C963A" w14:textId="77777777" w:rsidR="0036340F" w:rsidRDefault="0036340F">
      <w:r>
        <w:continuationSeparator/>
      </w:r>
    </w:p>
  </w:footnote>
  <w:footnote w:id="1">
    <w:p w14:paraId="1C9542B1" w14:textId="77777777" w:rsidR="001B5249" w:rsidRPr="00685BCD" w:rsidRDefault="00B8039F" w:rsidP="002C11F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wprowadzonego zarządzeniem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3/2021 </w:t>
      </w:r>
      <w:r w:rsidRPr="00685BCD">
        <w:rPr>
          <w:rFonts w:asciiTheme="minorHAnsi" w:hAnsiTheme="minorHAnsi" w:cstheme="minorHAnsi"/>
          <w:sz w:val="22"/>
          <w:szCs w:val="22"/>
        </w:rPr>
        <w:t xml:space="preserve">Dyrektora Samodzielnego Zespołu Publicznych Zakładów Lecznictwa Otwartego Warszawa Praga-Północ z dnia 18 lutego 2021 r. w </w:t>
      </w:r>
      <w:r w:rsidRPr="00685BCD">
        <w:rPr>
          <w:rFonts w:asciiTheme="minorHAnsi" w:hAnsiTheme="minorHAnsi" w:cstheme="minorHAnsi"/>
          <w:sz w:val="22"/>
          <w:szCs w:val="22"/>
        </w:rPr>
        <w:t>sprawie wprowadzenia Regulaminu Organizacyjnego Samodzielnego Zespołu Publicznych Zakładów Lecznictwa Otwartego Warszawa Praga-Północ</w:t>
      </w:r>
    </w:p>
  </w:footnote>
  <w:footnote w:id="2">
    <w:p w14:paraId="252C5113" w14:textId="77777777" w:rsidR="001B5249" w:rsidRPr="00685BCD" w:rsidRDefault="00B8039F" w:rsidP="002C11FD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54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Z zastrzeżeniem jednego oferenta, tj. Centrum Medyczne Warszawskiego Uniwersytetu Medycznego Sp. z o.o., który w okresie od dnia zawarcia umowy 26.03.2021 r. do 30.06.2021 r. (dotyczy okresu za rozliczenie I transzy umowy nr 19/K/2021) nie realizował przedmiotu umowy z uwagi na trwającą epidemię Covid-19.</w:t>
      </w:r>
    </w:p>
  </w:footnote>
  <w:footnote w:id="3">
    <w:p w14:paraId="302F1866" w14:textId="77777777" w:rsidR="001B5249" w:rsidRPr="00685BCD" w:rsidRDefault="00B8039F" w:rsidP="002C11FD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100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Testy były przechowywane w gabinetach medycyny szkolnej, </w:t>
      </w:r>
      <w:r w:rsidRPr="00685BCD">
        <w:rPr>
          <w:rFonts w:asciiTheme="minorHAnsi" w:hAnsiTheme="minorHAnsi" w:cstheme="minorHAnsi"/>
          <w:sz w:val="22"/>
          <w:szCs w:val="22"/>
        </w:rPr>
        <w:t>kontrolująca nie prosiła o ich dostarczenie, a w toku kontroli jako dowód w tej sprawie przyjęła wyjaśnienia Dyrektora.</w:t>
      </w:r>
    </w:p>
  </w:footnote>
  <w:footnote w:id="4">
    <w:p w14:paraId="19C7DA5F" w14:textId="77777777" w:rsidR="001B5249" w:rsidRPr="00685BCD" w:rsidRDefault="00B8039F" w:rsidP="002C11FD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Było ono załącznikiem do sprawozdania merytorycznego. Wzór zbiorczego sprawozdania z ewaluacji był załącznikiem nr 8 do Umowy.</w:t>
      </w:r>
    </w:p>
  </w:footnote>
  <w:footnote w:id="5">
    <w:p w14:paraId="231135C5" w14:textId="77777777" w:rsidR="001B5249" w:rsidRPr="00685BCD" w:rsidRDefault="00B8039F" w:rsidP="002C11FD">
      <w:pPr>
        <w:pStyle w:val="Footnote10"/>
        <w:shd w:val="clear" w:color="auto" w:fill="auto"/>
        <w:tabs>
          <w:tab w:val="left" w:pos="139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Do kontroli przedstawiono 15 kopii dokumentów potwierdzających prawo wykonywania zawodu pielęgniarek zgodnie z uozpip, tj.: kopie Zaświadczeń o prawie wykonywania zawodu pielęgniarki, osób spośród listy pracowników przekazanych pismem znak sprawy DS.070.1876.2023.DR z dnia 13 listopada 2023 r., tj.: Pielęgniarek medycyny szkolnej zatrudnionych w okresie od.01.01.2021 do 08.11.2023 r., w tym 3 pielęgniarek zatrudnionych na umowę o udzielenie zamówienia na udzielanie świadczeń zdrowotnych pielęgniarskich w S</w:t>
      </w:r>
      <w:r w:rsidRPr="00685BCD">
        <w:rPr>
          <w:rFonts w:asciiTheme="minorHAnsi" w:hAnsiTheme="minorHAnsi" w:cstheme="minorHAnsi"/>
          <w:sz w:val="22"/>
          <w:szCs w:val="22"/>
        </w:rPr>
        <w:t>ZPZLO Warszawa Praga-Północ do dnia 31.12.2022 r.</w:t>
      </w:r>
    </w:p>
  </w:footnote>
  <w:footnote w:id="6">
    <w:p w14:paraId="66489670" w14:textId="77777777" w:rsidR="001B5249" w:rsidRPr="00685BCD" w:rsidRDefault="00B8039F" w:rsidP="002C11FD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72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Zgodnie z ustawą z dnia 15 lipca 2011 r. o zawodach pielęgniarki i położnej - dalej uozpip (Dz. U. z 2014 r. poz. 1435 ze zm.) i </w:t>
      </w:r>
      <w:r w:rsidRPr="00685BC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85BCD">
        <w:rPr>
          <w:rFonts w:asciiTheme="minorHAnsi" w:hAnsiTheme="minorHAnsi" w:cstheme="minorHAnsi"/>
          <w:sz w:val="22"/>
          <w:szCs w:val="22"/>
        </w:rPr>
        <w:t>5 ust. 1,2 i 3 ustawy z dnia 12 kwietnia 2019 r. o opiece zdrowotnej nad uczniami (Dz. U. z 2019 r. poz. 1078 ze zm.)</w:t>
      </w:r>
    </w:p>
  </w:footnote>
  <w:footnote w:id="7">
    <w:p w14:paraId="09C038A8" w14:textId="77777777" w:rsidR="001B5249" w:rsidRPr="00685BCD" w:rsidRDefault="00B8039F" w:rsidP="002C11FD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Narodowy Fundusz Zdrowia</w:t>
      </w:r>
    </w:p>
  </w:footnote>
  <w:footnote w:id="8">
    <w:p w14:paraId="2E4A4313" w14:textId="77777777" w:rsidR="001B5249" w:rsidRPr="00685BCD" w:rsidRDefault="00B8039F" w:rsidP="002C11FD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Harmonogram pracy pielęgniarek dla danej placówki oświatowej na rok 2021 został przekazany do kontroli.</w:t>
      </w:r>
    </w:p>
  </w:footnote>
  <w:footnote w:id="9">
    <w:p w14:paraId="71FBF2A9" w14:textId="77777777" w:rsidR="001B5249" w:rsidRPr="00685BCD" w:rsidRDefault="00B8039F" w:rsidP="002C11FD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right="22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Dotyczy Zespołu Szkół Gastronomicznych im. Profesora Eugeniusza </w:t>
      </w:r>
      <w:r w:rsidRPr="00685BCD">
        <w:rPr>
          <w:rFonts w:asciiTheme="minorHAnsi" w:hAnsiTheme="minorHAnsi" w:cstheme="minorHAnsi"/>
          <w:sz w:val="22"/>
          <w:szCs w:val="22"/>
        </w:rPr>
        <w:t>Pijanowskiego, w którym mieści się Technikum i Branżowa szkoła I stopnia.</w:t>
      </w:r>
    </w:p>
  </w:footnote>
  <w:footnote w:id="10">
    <w:p w14:paraId="69993787" w14:textId="77777777" w:rsidR="001B5249" w:rsidRPr="00685BCD" w:rsidRDefault="00B8039F" w:rsidP="002C11FD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right="44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Informacje zaczerpnięte ze sprawozdania za semestr letni i Zbiorczego sprawozdanie z ewaluacji program promocji zdrowia zdrowy uczeń i dokumentów rozliczeniowych programu.</w:t>
      </w:r>
    </w:p>
  </w:footnote>
  <w:footnote w:id="11">
    <w:p w14:paraId="35F412E1" w14:textId="77777777" w:rsidR="001B5249" w:rsidRPr="00685BCD" w:rsidRDefault="00B8039F" w:rsidP="002C11FD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Informacje zaczerpnięte ze sprawozdania za semestr zimowy i Zbiorczego sprawozdanie z ewaluacji program promocji zdrowia zdrowy uczeń.</w:t>
      </w:r>
    </w:p>
  </w:footnote>
  <w:footnote w:id="12">
    <w:p w14:paraId="6F851D99" w14:textId="77777777" w:rsidR="001B5249" w:rsidRPr="00685BCD" w:rsidRDefault="00B8039F" w:rsidP="002C11FD">
      <w:pPr>
        <w:pStyle w:val="Footnote10"/>
        <w:shd w:val="clear" w:color="auto" w:fill="auto"/>
        <w:tabs>
          <w:tab w:val="left" w:pos="2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Do kontroli nie przedstawiono dowodów przeprowadzenia kontroli w Zespole Szkół nr 33 przy ul. Targowej 86 w Warszawie, gdzie mieściło się Technikum i Branżowa szkoła I stopnia, z uwagi na to, że w okresie marzec-czerwiec 2021 r. oferent Centrum Medyczne Warszawskiego Uniwersytetu Medycznego sp. z o.o. nie realizował umowy w niniejszej placówce.</w:t>
      </w:r>
    </w:p>
  </w:footnote>
  <w:footnote w:id="13">
    <w:p w14:paraId="60CD6AF2" w14:textId="77777777" w:rsidR="001B5249" w:rsidRPr="00685BCD" w:rsidRDefault="00B8039F" w:rsidP="002C11FD">
      <w:pPr>
        <w:pStyle w:val="Footnote10"/>
        <w:shd w:val="clear" w:color="auto" w:fill="auto"/>
        <w:tabs>
          <w:tab w:val="left" w:pos="202"/>
        </w:tabs>
        <w:spacing w:before="20" w:after="20" w:line="240" w:lineRule="auto"/>
        <w:ind w:right="46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</w:r>
      <w:r w:rsidRPr="00685BCD">
        <w:rPr>
          <w:rFonts w:asciiTheme="minorHAnsi" w:hAnsiTheme="minorHAnsi" w:cstheme="minorHAnsi"/>
          <w:sz w:val="22"/>
          <w:szCs w:val="22"/>
        </w:rPr>
        <w:t xml:space="preserve">Nie dotyczy 3 faktur, które zostały ujęte w planie kont w czerwcu 2021 r.: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18/2021 </w:t>
      </w:r>
      <w:r w:rsidRPr="00685BCD">
        <w:rPr>
          <w:rFonts w:asciiTheme="minorHAnsi" w:hAnsiTheme="minorHAnsi" w:cstheme="minorHAnsi"/>
          <w:sz w:val="22"/>
          <w:szCs w:val="22"/>
        </w:rPr>
        <w:t xml:space="preserve">z dnia 25.06.2021 r., nr F05/06/2021/B z dnia 25.06.2021 r. i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3/06/2021 </w:t>
      </w:r>
      <w:r w:rsidRPr="00685BCD">
        <w:rPr>
          <w:rFonts w:asciiTheme="minorHAnsi" w:hAnsiTheme="minorHAnsi" w:cstheme="minorHAnsi"/>
          <w:sz w:val="22"/>
          <w:szCs w:val="22"/>
        </w:rPr>
        <w:t>z dnia 25.06.2021 r. (faktury dotyczyły rozliczenia z oferentami).</w:t>
      </w:r>
    </w:p>
  </w:footnote>
  <w:footnote w:id="14">
    <w:p w14:paraId="438CA333" w14:textId="77777777" w:rsidR="001B5249" w:rsidRPr="00685BCD" w:rsidRDefault="00B8039F" w:rsidP="002C11FD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dotyczy faktury rozliczanej w I transzy Programu.</w:t>
      </w:r>
    </w:p>
  </w:footnote>
  <w:footnote w:id="15">
    <w:p w14:paraId="055DBAD7" w14:textId="77777777" w:rsidR="001B5249" w:rsidRPr="00685BCD" w:rsidRDefault="00B8039F" w:rsidP="002C11FD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right="104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Umowa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37/2022 </w:t>
      </w:r>
      <w:r w:rsidRPr="00685BCD">
        <w:rPr>
          <w:rFonts w:asciiTheme="minorHAnsi" w:hAnsiTheme="minorHAnsi" w:cstheme="minorHAnsi"/>
          <w:sz w:val="22"/>
          <w:szCs w:val="22"/>
        </w:rPr>
        <w:t>z dnia 05.10.2020 r. (obowiązywała do dnia 04.10.2021 r.) nie została przekazana do kontroli.</w:t>
      </w:r>
    </w:p>
  </w:footnote>
  <w:footnote w:id="16">
    <w:p w14:paraId="77D57F60" w14:textId="77777777" w:rsidR="001B5249" w:rsidRPr="00685BCD" w:rsidRDefault="00B8039F" w:rsidP="002C11F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§ 5 pkt 3 przedmiotowej umowy</w:t>
      </w:r>
    </w:p>
  </w:footnote>
  <w:footnote w:id="17">
    <w:p w14:paraId="54848BB2" w14:textId="77777777" w:rsidR="001B5249" w:rsidRPr="00685BCD" w:rsidRDefault="00B8039F" w:rsidP="002C11F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dotyczy umowy nr 17/K/2021 z dnia 26 marca 2021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г.; </w:t>
      </w:r>
      <w:r w:rsidRPr="00685BCD">
        <w:rPr>
          <w:rFonts w:asciiTheme="minorHAnsi" w:hAnsiTheme="minorHAnsi" w:cstheme="minorHAnsi"/>
          <w:sz w:val="22"/>
          <w:szCs w:val="22"/>
        </w:rPr>
        <w:t>18/K/2021 z dnia 26 marca 2021 r.; 20/K/2021 z dnia 26 marca 2021 r. wraz z aneksami; umowy nr 20/K/2021 z dnia 26.03.2021 r. wraz z aneksami</w:t>
      </w:r>
    </w:p>
  </w:footnote>
  <w:footnote w:id="18">
    <w:p w14:paraId="7BF01562" w14:textId="77777777" w:rsidR="001B5249" w:rsidRPr="00685BCD" w:rsidRDefault="00B8039F" w:rsidP="002C11FD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dotyczy faktur: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18/2021 </w:t>
      </w:r>
      <w:r w:rsidRPr="00685BCD">
        <w:rPr>
          <w:rFonts w:asciiTheme="minorHAnsi" w:hAnsiTheme="minorHAnsi" w:cstheme="minorHAnsi"/>
          <w:sz w:val="22"/>
          <w:szCs w:val="22"/>
        </w:rPr>
        <w:t xml:space="preserve">z dnia 25.06.2021 r.;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3/06/2021 </w:t>
      </w:r>
      <w:r w:rsidRPr="00685BCD">
        <w:rPr>
          <w:rFonts w:asciiTheme="minorHAnsi" w:hAnsiTheme="minorHAnsi" w:cstheme="minorHAnsi"/>
          <w:sz w:val="22"/>
          <w:szCs w:val="22"/>
        </w:rPr>
        <w:t xml:space="preserve">z dnia 25.06.2021 r.; nr </w:t>
      </w:r>
      <w:r w:rsidRPr="00685BC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3/06/2021 </w:t>
      </w:r>
      <w:r w:rsidRPr="00685BCD">
        <w:rPr>
          <w:rFonts w:asciiTheme="minorHAnsi" w:hAnsiTheme="minorHAnsi" w:cstheme="minorHAnsi"/>
          <w:sz w:val="22"/>
          <w:szCs w:val="22"/>
        </w:rPr>
        <w:t>z dnia 25.06.2021 r.</w:t>
      </w:r>
    </w:p>
  </w:footnote>
  <w:footnote w:id="19">
    <w:p w14:paraId="44715C1E" w14:textId="77777777" w:rsidR="001B5249" w:rsidRPr="00685BCD" w:rsidRDefault="00B8039F" w:rsidP="002C11F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right="60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§ 9 pkt. 6 umów: nr 17/K/2021 z dnia 26 marca 2021 r.; nr 18/K/2021 z dnia 26 marca 2021 r.; nr 20/K/2021 z dnia 26 marca 2021 r.</w:t>
      </w:r>
    </w:p>
  </w:footnote>
  <w:footnote w:id="20">
    <w:p w14:paraId="4BE7CD21" w14:textId="77777777" w:rsidR="001B5249" w:rsidRPr="00685BCD" w:rsidRDefault="00B8039F" w:rsidP="002C11FD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§ 2 aneksu nr 2 do umowy nr 20/K/2021 z dnia 26.03.2021 r.</w:t>
      </w:r>
    </w:p>
  </w:footnote>
  <w:footnote w:id="21">
    <w:p w14:paraId="16B549DA" w14:textId="77777777" w:rsidR="001B5249" w:rsidRPr="00685BCD" w:rsidRDefault="00B8039F" w:rsidP="002C11FD">
      <w:pPr>
        <w:pStyle w:val="Footnote10"/>
        <w:shd w:val="clear" w:color="auto" w:fill="auto"/>
        <w:tabs>
          <w:tab w:val="left" w:pos="206"/>
        </w:tabs>
        <w:spacing w:before="20" w:after="20" w:line="240" w:lineRule="auto"/>
        <w:ind w:right="180"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Przedmiotowy dokument został przekazany wraz z podpisanym protokołem kontroli </w:t>
      </w:r>
      <w:r w:rsidRPr="00685BCD">
        <w:rPr>
          <w:rFonts w:asciiTheme="minorHAnsi" w:hAnsiTheme="minorHAnsi" w:cstheme="minorHAnsi"/>
          <w:sz w:val="22"/>
          <w:szCs w:val="22"/>
        </w:rPr>
        <w:t>pismem znak spawy: DS.070.369.2024.DR z dnia 15.02.2024 r.</w:t>
      </w:r>
    </w:p>
  </w:footnote>
  <w:footnote w:id="22">
    <w:p w14:paraId="43DEE206" w14:textId="77777777" w:rsidR="001B5249" w:rsidRPr="00685BCD" w:rsidRDefault="00B8039F" w:rsidP="002C11FD">
      <w:pPr>
        <w:pStyle w:val="Footnote10"/>
        <w:shd w:val="clear" w:color="auto" w:fill="auto"/>
        <w:tabs>
          <w:tab w:val="left" w:pos="2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Pielęgniarka koordynująca i Zastępca Dyrektora ds. pielęgniarstwa</w:t>
      </w:r>
    </w:p>
  </w:footnote>
  <w:footnote w:id="23">
    <w:p w14:paraId="5891D200" w14:textId="17D558B1" w:rsidR="001B5249" w:rsidRPr="00685BCD" w:rsidRDefault="00B8039F" w:rsidP="002C11FD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 xml:space="preserve">Standard ten został wprowadzony Komunikatem Nr 23 Ministra Finansów z dnia 16 grudnia 2009 r. w sprawie standardów kontroli zarządczej dla sektora finansów publicznych </w:t>
      </w:r>
      <w:r w:rsidRPr="00685BCD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(Dz. </w:t>
      </w:r>
      <w:r w:rsidRPr="00685BCD">
        <w:rPr>
          <w:rFonts w:asciiTheme="minorHAnsi" w:hAnsiTheme="minorHAnsi" w:cstheme="minorHAnsi"/>
          <w:sz w:val="22"/>
          <w:szCs w:val="22"/>
        </w:rPr>
        <w:t>Urz. MF Nr 15, poz. 84), dalej: standard kontroli zarządczej.</w:t>
      </w:r>
    </w:p>
  </w:footnote>
  <w:footnote w:id="24">
    <w:p w14:paraId="6D323153" w14:textId="77777777" w:rsidR="001B5249" w:rsidRPr="00685BCD" w:rsidRDefault="00B8039F" w:rsidP="002C11FD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„regulaminu premiowania SZPZLO Warszawa Praga-Północ" został przekazany wraz z podpisanym protokołem kontroli pismem znak spawy: DS.070.369.2024.DR z dnia 15.02.2024 r.</w:t>
      </w:r>
    </w:p>
  </w:footnote>
  <w:footnote w:id="25">
    <w:p w14:paraId="399B2980" w14:textId="77777777" w:rsidR="001B5249" w:rsidRPr="00685BCD" w:rsidRDefault="00B8039F" w:rsidP="002C11FD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dotyczy wszystkich skontrolowanych zakresów obowiązków pielęgniarek realizujących zadanie</w:t>
      </w:r>
    </w:p>
  </w:footnote>
  <w:footnote w:id="26">
    <w:p w14:paraId="1093E028" w14:textId="77777777" w:rsidR="001B5249" w:rsidRPr="00685BCD" w:rsidRDefault="00B8039F" w:rsidP="002C11FD">
      <w:pPr>
        <w:pStyle w:val="Footnote10"/>
        <w:shd w:val="clear" w:color="auto" w:fill="auto"/>
        <w:tabs>
          <w:tab w:val="left" w:pos="20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>Pielęgniarka koordynująca w Poradni medycyny szkolnej i koordynator do spraw pielęgniarstwa w administracji</w:t>
      </w:r>
    </w:p>
  </w:footnote>
  <w:footnote w:id="27">
    <w:p w14:paraId="140B0B0B" w14:textId="77777777" w:rsidR="001B5249" w:rsidRPr="00685BCD" w:rsidRDefault="00B8039F" w:rsidP="002C11FD">
      <w:pPr>
        <w:pStyle w:val="Footnote10"/>
        <w:shd w:val="clear" w:color="auto" w:fill="auto"/>
        <w:tabs>
          <w:tab w:val="left" w:pos="206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85BCD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85BCD">
        <w:rPr>
          <w:rFonts w:asciiTheme="minorHAnsi" w:hAnsiTheme="minorHAnsi" w:cstheme="minorHAnsi"/>
          <w:sz w:val="22"/>
          <w:szCs w:val="22"/>
        </w:rPr>
        <w:tab/>
        <w:t xml:space="preserve">Dotyczy wszystkich </w:t>
      </w:r>
      <w:r w:rsidRPr="00685BCD">
        <w:rPr>
          <w:rFonts w:asciiTheme="minorHAnsi" w:hAnsiTheme="minorHAnsi" w:cstheme="minorHAnsi"/>
          <w:sz w:val="22"/>
          <w:szCs w:val="22"/>
        </w:rPr>
        <w:t>dokumentów, tj.: sprawozdań finansowych i merytorycznych.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0EDF" w14:textId="2481D2AF" w:rsidR="002C11FD" w:rsidRPr="00B8039F" w:rsidRDefault="00B8039F" w:rsidP="00B8039F">
    <w:pPr>
      <w:pStyle w:val="Nagwek"/>
    </w:pPr>
    <w:r>
      <w:rPr>
        <w:noProof/>
      </w:rPr>
      <w:drawing>
        <wp:inline distT="0" distB="0" distL="0" distR="0" wp14:anchorId="237C4C1B" wp14:editId="72807B0D">
          <wp:extent cx="5760813" cy="1082057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C1E2E"/>
    <w:multiLevelType w:val="multilevel"/>
    <w:tmpl w:val="E41A5F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92013"/>
    <w:multiLevelType w:val="multilevel"/>
    <w:tmpl w:val="676652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A292C"/>
    <w:multiLevelType w:val="multilevel"/>
    <w:tmpl w:val="8664497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972159"/>
    <w:multiLevelType w:val="multilevel"/>
    <w:tmpl w:val="26B2D7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E3E14"/>
    <w:multiLevelType w:val="multilevel"/>
    <w:tmpl w:val="75A258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7047A"/>
    <w:multiLevelType w:val="multilevel"/>
    <w:tmpl w:val="B49C57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7367C9"/>
    <w:multiLevelType w:val="multilevel"/>
    <w:tmpl w:val="C478E3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3784A"/>
    <w:multiLevelType w:val="multilevel"/>
    <w:tmpl w:val="FA6ED7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BB0873"/>
    <w:multiLevelType w:val="multilevel"/>
    <w:tmpl w:val="A6F20F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2729195">
    <w:abstractNumId w:val="1"/>
  </w:num>
  <w:num w:numId="2" w16cid:durableId="1088430250">
    <w:abstractNumId w:val="7"/>
  </w:num>
  <w:num w:numId="3" w16cid:durableId="1100174936">
    <w:abstractNumId w:val="3"/>
  </w:num>
  <w:num w:numId="4" w16cid:durableId="1466385006">
    <w:abstractNumId w:val="2"/>
  </w:num>
  <w:num w:numId="5" w16cid:durableId="1494564620">
    <w:abstractNumId w:val="4"/>
  </w:num>
  <w:num w:numId="6" w16cid:durableId="1614249010">
    <w:abstractNumId w:val="6"/>
  </w:num>
  <w:num w:numId="7" w16cid:durableId="1021735978">
    <w:abstractNumId w:val="0"/>
  </w:num>
  <w:num w:numId="8" w16cid:durableId="1977250017">
    <w:abstractNumId w:val="8"/>
  </w:num>
  <w:num w:numId="9" w16cid:durableId="1970430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49"/>
    <w:rsid w:val="00110C35"/>
    <w:rsid w:val="001B5249"/>
    <w:rsid w:val="002C11FD"/>
    <w:rsid w:val="0036340F"/>
    <w:rsid w:val="005D4440"/>
    <w:rsid w:val="00685BCD"/>
    <w:rsid w:val="00B519AB"/>
    <w:rsid w:val="00B8039F"/>
    <w:rsid w:val="00C87474"/>
    <w:rsid w:val="00CB30D1"/>
    <w:rsid w:val="00E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4F2ED"/>
  <w15:docId w15:val="{34C629B0-12A7-4409-82B8-CE1118C5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1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95ptNotBold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15ptItalic">
    <w:name w:val="Body text|3 + 15 pt;Italic"/>
    <w:basedOn w:val="Bodytext3"/>
    <w:semiHidden/>
    <w:unhideWhenUsed/>
    <w:rPr>
      <w:rFonts w:ascii="Arial" w:eastAsia="Arial" w:hAnsi="Arial" w:cs="Arial"/>
      <w:b/>
      <w:bCs/>
      <w:i/>
      <w:iCs/>
      <w:smallCaps w:val="0"/>
      <w:strike w:val="0"/>
      <w:color w:val="CC7F68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395ptNotBold0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C7F68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14ptItalic">
    <w:name w:val="Body text|4 + 14 pt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CC7F68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CC7F68"/>
      <w:spacing w:val="0"/>
      <w:w w:val="100"/>
      <w:position w:val="0"/>
      <w:sz w:val="16"/>
      <w:szCs w:val="16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Exact">
    <w:name w:val="Body text|5 Exact"/>
    <w:basedOn w:val="Domylnaczcionkaakapitu"/>
    <w:link w:val="Bodytext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69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5" w:lineRule="exact"/>
      <w:ind w:firstLine="82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3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after="1820" w:line="212" w:lineRule="exact"/>
      <w:ind w:hanging="62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  <w:lang w:val="ru-RU" w:eastAsia="ru-RU" w:bidi="ru-RU"/>
    </w:rPr>
  </w:style>
  <w:style w:type="paragraph" w:customStyle="1" w:styleId="Bodytext5">
    <w:name w:val="Body text|5"/>
    <w:basedOn w:val="Normalny"/>
    <w:link w:val="Bodytext5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61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1A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561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1A5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56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2668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4</cp:revision>
  <dcterms:created xsi:type="dcterms:W3CDTF">2024-04-22T09:38:00Z</dcterms:created>
  <dcterms:modified xsi:type="dcterms:W3CDTF">2024-08-20T07:45:00Z</dcterms:modified>
</cp:coreProperties>
</file>