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8A24" w14:textId="11E234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left="567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Warszawa, dnia</w:t>
      </w:r>
      <w:r w:rsidR="00371519" w:rsidRPr="00371519">
        <w:rPr>
          <w:rFonts w:asciiTheme="minorHAnsi" w:hAnsiTheme="minorHAnsi" w:cstheme="minorHAnsi"/>
          <w:sz w:val="22"/>
          <w:szCs w:val="22"/>
        </w:rPr>
        <w:t xml:space="preserve"> 28</w:t>
      </w:r>
      <w:r w:rsidRPr="00371519">
        <w:rPr>
          <w:rFonts w:asciiTheme="minorHAnsi" w:hAnsiTheme="minorHAnsi" w:cstheme="minorHAnsi"/>
          <w:sz w:val="22"/>
          <w:szCs w:val="22"/>
        </w:rPr>
        <w:t xml:space="preserve"> grudnia 2023 r.</w:t>
      </w:r>
    </w:p>
    <w:p w14:paraId="0BCC8A25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371519">
        <w:rPr>
          <w:rFonts w:asciiTheme="minorHAnsi" w:hAnsiTheme="minorHAnsi" w:cstheme="minorHAnsi"/>
          <w:b/>
          <w:bCs/>
          <w:sz w:val="22"/>
          <w:szCs w:val="22"/>
        </w:rPr>
        <w:t>KW-WP.1712.73.2023.BLE</w:t>
      </w:r>
    </w:p>
    <w:p w14:paraId="1FE1A59D" w14:textId="77777777" w:rsidR="00873A8B" w:rsidRPr="00371519" w:rsidRDefault="00057DAA" w:rsidP="00371519">
      <w:pPr>
        <w:pStyle w:val="Bodytext20"/>
        <w:shd w:val="clear" w:color="auto" w:fill="auto"/>
        <w:spacing w:before="240" w:after="680" w:line="300" w:lineRule="auto"/>
        <w:ind w:left="5642" w:right="750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371519">
        <w:rPr>
          <w:rFonts w:asciiTheme="minorHAnsi" w:hAnsiTheme="minorHAnsi" w:cstheme="minorHAnsi"/>
          <w:b/>
          <w:bCs/>
          <w:sz w:val="22"/>
          <w:szCs w:val="22"/>
        </w:rPr>
        <w:t>Pan Paweł Michalec Burmistrz Dzielnicy</w:t>
      </w:r>
      <w:r w:rsidR="00873A8B" w:rsidRPr="003715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71519">
        <w:rPr>
          <w:rFonts w:asciiTheme="minorHAnsi" w:hAnsiTheme="minorHAnsi" w:cstheme="minorHAnsi"/>
          <w:b/>
          <w:bCs/>
          <w:sz w:val="22"/>
          <w:szCs w:val="22"/>
        </w:rPr>
        <w:t xml:space="preserve">Żoliborz </w:t>
      </w:r>
    </w:p>
    <w:p w14:paraId="1217AFCF" w14:textId="77777777" w:rsidR="00873A8B" w:rsidRPr="00371519" w:rsidRDefault="00057DAA" w:rsidP="00371519">
      <w:pPr>
        <w:pStyle w:val="Bodytext20"/>
        <w:shd w:val="clear" w:color="auto" w:fill="auto"/>
        <w:spacing w:before="240" w:after="680" w:line="300" w:lineRule="auto"/>
        <w:ind w:left="5642" w:right="920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371519">
        <w:rPr>
          <w:rFonts w:asciiTheme="minorHAnsi" w:hAnsiTheme="minorHAnsi" w:cstheme="minorHAnsi"/>
          <w:b/>
          <w:bCs/>
          <w:sz w:val="22"/>
          <w:szCs w:val="22"/>
        </w:rPr>
        <w:t xml:space="preserve">m.st. Warszawy </w:t>
      </w:r>
    </w:p>
    <w:p w14:paraId="369DB513" w14:textId="2E9B2CF0" w:rsidR="00873A8B" w:rsidRPr="00371519" w:rsidRDefault="00057DAA" w:rsidP="00371519">
      <w:pPr>
        <w:pStyle w:val="Bodytext20"/>
        <w:shd w:val="clear" w:color="auto" w:fill="auto"/>
        <w:spacing w:before="240" w:after="680" w:line="300" w:lineRule="auto"/>
        <w:ind w:left="5642" w:right="920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  <w:lang w:val="ru-RU" w:eastAsia="ru-RU" w:bidi="ru-RU"/>
        </w:rPr>
      </w:pPr>
      <w:r w:rsidRPr="00371519">
        <w:rPr>
          <w:rFonts w:asciiTheme="minorHAnsi" w:hAnsiTheme="minorHAnsi" w:cstheme="minorHAnsi"/>
          <w:b/>
          <w:bCs/>
          <w:sz w:val="22"/>
          <w:szCs w:val="22"/>
        </w:rPr>
        <w:t xml:space="preserve">ul. Słowackiego </w:t>
      </w:r>
      <w:r w:rsidRPr="00371519">
        <w:rPr>
          <w:rFonts w:asciiTheme="minorHAnsi" w:hAnsiTheme="minorHAnsi" w:cstheme="minorHAnsi"/>
          <w:b/>
          <w:bCs/>
          <w:sz w:val="22"/>
          <w:szCs w:val="22"/>
          <w:lang w:val="ru-RU" w:eastAsia="ru-RU" w:bidi="ru-RU"/>
        </w:rPr>
        <w:t>6/8</w:t>
      </w:r>
    </w:p>
    <w:p w14:paraId="0BCC8A26" w14:textId="77B00431" w:rsidR="001349AF" w:rsidRPr="00371519" w:rsidRDefault="00057DAA" w:rsidP="00371519">
      <w:pPr>
        <w:pStyle w:val="Bodytext20"/>
        <w:shd w:val="clear" w:color="auto" w:fill="auto"/>
        <w:spacing w:before="240" w:after="680" w:line="300" w:lineRule="auto"/>
        <w:ind w:left="5642" w:right="920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371519">
        <w:rPr>
          <w:rFonts w:asciiTheme="minorHAnsi" w:hAnsiTheme="minorHAnsi" w:cstheme="minorHAnsi"/>
          <w:b/>
          <w:bCs/>
          <w:sz w:val="22"/>
          <w:szCs w:val="22"/>
        </w:rPr>
        <w:t>01-627 Warszawa</w:t>
      </w:r>
    </w:p>
    <w:p w14:paraId="0BCC8A27" w14:textId="77777777" w:rsidR="001349AF" w:rsidRPr="00371519" w:rsidRDefault="00057DAA" w:rsidP="00371519">
      <w:pPr>
        <w:pStyle w:val="Nagwek1"/>
        <w:spacing w:before="120" w:after="240" w:line="300" w:lineRule="auto"/>
        <w:ind w:left="3544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71519">
        <w:rPr>
          <w:rFonts w:asciiTheme="minorHAnsi" w:hAnsiTheme="minorHAnsi" w:cstheme="minorHAnsi"/>
          <w:b/>
          <w:bCs/>
          <w:color w:val="auto"/>
          <w:sz w:val="22"/>
          <w:szCs w:val="22"/>
        </w:rPr>
        <w:t>Wystąpienie pokontrolne</w:t>
      </w:r>
    </w:p>
    <w:p w14:paraId="768B7CBA" w14:textId="77777777" w:rsidR="00873A8B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right="41"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37151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371519">
        <w:rPr>
          <w:rFonts w:asciiTheme="minorHAnsi" w:hAnsiTheme="minorHAnsi" w:cstheme="minorHAnsi"/>
          <w:sz w:val="22"/>
          <w:szCs w:val="22"/>
        </w:rPr>
        <w:t xml:space="preserve">Prezydenta miasta stołecznego Warszawy z dnia 4 kwietnia </w:t>
      </w:r>
      <w:r w:rsidRPr="0037151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200/ </w:t>
      </w:r>
      <w:r w:rsidRPr="00371519">
        <w:rPr>
          <w:rFonts w:asciiTheme="minorHAnsi" w:hAnsiTheme="minorHAnsi" w:cstheme="minorHAnsi"/>
          <w:sz w:val="22"/>
          <w:szCs w:val="22"/>
        </w:rPr>
        <w:t xml:space="preserve">r. w sprawie nadania regulaminu organizacyjnego Urzędu miasta stołecznego Warszawy (z późn. zm.), w związku z kontrolą przeprowadzoną przez Biuro Kontroli Urzędu m.st. Warszawy w Urzędzie Dzielnicy Żoliborz m.st. Warszawy w okresie od 7 września 2023 r. do 27 września 2023 r., w zakresie przyznawania i rozliczania dotacji dla organizacji pozarządowych w ramach otwartych konkursów ofert z zakresu wspierania i upowszechniania kultury fizycznej, której wyniki zostały przedstawione w protokole kontroli podpisanym w dniu 2 października 2023 r., stosownie do § 39 ust. 1 i 2 Zarządzenia nr </w:t>
      </w:r>
      <w:r w:rsidRPr="0037151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371519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(zwanego dalej: Zarządzeniem), przekazuję Panu niniejsze wystąpienie pokontrolne.</w:t>
      </w:r>
    </w:p>
    <w:p w14:paraId="0BCC8A29" w14:textId="603CDCA3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right="41"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 xml:space="preserve">Urząd Dzielnicy Żoliborz m.st. Warszawy (dalej: UD Żoliborz) jest jednostką pomocniczą m.st. Warszawy, której zakres działania i zadań określa statut zatwierdzony uchwałą nr </w:t>
      </w:r>
      <w:r w:rsidRPr="00371519">
        <w:rPr>
          <w:rFonts w:asciiTheme="minorHAnsi" w:hAnsiTheme="minorHAnsi" w:cstheme="minorHAnsi"/>
          <w:sz w:val="22"/>
          <w:szCs w:val="22"/>
          <w:lang w:val="en-US" w:eastAsia="en-US" w:bidi="en-US"/>
        </w:rPr>
        <w:t>LXX/2</w:t>
      </w:r>
      <w:r w:rsidRPr="0037151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182/2010 </w:t>
      </w:r>
      <w:r w:rsidRPr="00371519">
        <w:rPr>
          <w:rFonts w:asciiTheme="minorHAnsi" w:hAnsiTheme="minorHAnsi" w:cstheme="minorHAnsi"/>
          <w:sz w:val="22"/>
          <w:szCs w:val="22"/>
        </w:rPr>
        <w:t>Rady m.st. Warszawy z dnia 14 stycznia 2010 r.</w:t>
      </w: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371519">
        <w:rPr>
          <w:rFonts w:asciiTheme="minorHAnsi" w:hAnsiTheme="minorHAnsi" w:cstheme="minorHAnsi"/>
          <w:sz w:val="22"/>
          <w:szCs w:val="22"/>
        </w:rPr>
        <w:t xml:space="preserve"> Organizację wewnętrzną Dzielnicy oraz zakres zadań komórek organizacyjnych określa regulamin organizacyjny nadany przez Prezydenta m.st. Warszawy zarządzeniem Nr </w:t>
      </w:r>
      <w:r w:rsidRPr="0037151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175/2018 </w:t>
      </w:r>
      <w:r w:rsidRPr="00371519">
        <w:rPr>
          <w:rFonts w:asciiTheme="minorHAnsi" w:hAnsiTheme="minorHAnsi" w:cstheme="minorHAnsi"/>
          <w:sz w:val="22"/>
          <w:szCs w:val="22"/>
        </w:rPr>
        <w:t>z dnia 1 lutego 2018 r.</w:t>
      </w: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371519">
        <w:rPr>
          <w:rFonts w:asciiTheme="minorHAnsi" w:hAnsiTheme="minorHAnsi" w:cstheme="minorHAnsi"/>
          <w:sz w:val="22"/>
          <w:szCs w:val="22"/>
        </w:rPr>
        <w:t xml:space="preserve"> Zgodnie z regulaminem organizacyjnym Dzielnicy, sprawami z zakresu współpracy z organizacjami pozarządowymi i podmiotami wymienionymi w </w:t>
      </w:r>
      <w:r w:rsidRPr="0037151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371519">
        <w:rPr>
          <w:rFonts w:asciiTheme="minorHAnsi" w:hAnsiTheme="minorHAnsi" w:cstheme="minorHAnsi"/>
          <w:sz w:val="22"/>
          <w:szCs w:val="22"/>
        </w:rPr>
        <w:t>3 ust. 3 ustawy z dnia 24 kwietnia 2003 r. o działalności pożytku publicznego i o wolontariacie</w:t>
      </w: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371519">
        <w:rPr>
          <w:rFonts w:asciiTheme="minorHAnsi" w:hAnsiTheme="minorHAnsi" w:cstheme="minorHAnsi"/>
          <w:sz w:val="22"/>
          <w:szCs w:val="22"/>
        </w:rPr>
        <w:t xml:space="preserve"> (dalej: udpp) realizującymi zadania publiczne, zajmuje się m.in. Wydziału Sportu i Rekreacji dla Dzielnicy Żoliborz (dalej: WSR).</w:t>
      </w:r>
    </w:p>
    <w:p w14:paraId="0BCC8A2A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right="41"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 xml:space="preserve">UD Żoliborz przeprowadził trzy otwarte konkursy ofert na realizację zadań publicznych w zakresie </w:t>
      </w:r>
      <w:r w:rsidRPr="00371519">
        <w:rPr>
          <w:rFonts w:asciiTheme="minorHAnsi" w:hAnsiTheme="minorHAnsi" w:cstheme="minorHAnsi"/>
          <w:sz w:val="22"/>
          <w:szCs w:val="22"/>
        </w:rPr>
        <w:lastRenderedPageBreak/>
        <w:t>wspierania i upowszechniania kultury fizycznej w Dzielnicy Żoliborz m.st. Warszawy w 2022 r.</w:t>
      </w:r>
    </w:p>
    <w:p w14:paraId="0BCC8A2B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right="5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 xml:space="preserve">Kontrolą objęto przyznanie i rozliczenie 2 dotacji na łączną kwotę 33 200,00 zł, udzielonych przez UD Żoliborz w ramach otwartego konkursu ofert ogłoszonego uchwałą Nr </w:t>
      </w:r>
      <w:r w:rsidRPr="0037151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1412/2021 </w:t>
      </w:r>
      <w:r w:rsidRPr="00371519">
        <w:rPr>
          <w:rFonts w:asciiTheme="minorHAnsi" w:hAnsiTheme="minorHAnsi" w:cstheme="minorHAnsi"/>
          <w:sz w:val="22"/>
          <w:szCs w:val="22"/>
        </w:rPr>
        <w:t xml:space="preserve">Zarządu Dzielnicy Żoliborz m.st. Warszawy z dnia 30 listopada 2021 r. w sprawie ogłoszenia otwartego konkursu ofert na realizację zadania publicznego w zakresie wspierania i upowszechniania kultury fizycznej w Dzielnicy Żoliborz m.st. Warszawy w 2022 roku pod nazwą „Szkolenie i współzawodnictwo sportowe dzieci i młodzieży" (dalej: Uchwała Nr </w:t>
      </w:r>
      <w:r w:rsidRPr="00371519">
        <w:rPr>
          <w:rFonts w:asciiTheme="minorHAnsi" w:hAnsiTheme="minorHAnsi" w:cstheme="minorHAnsi"/>
          <w:sz w:val="22"/>
          <w:szCs w:val="22"/>
          <w:lang w:val="ru-RU" w:eastAsia="ru-RU" w:bidi="ru-RU"/>
        </w:rPr>
        <w:t>1412/2021).</w:t>
      </w:r>
    </w:p>
    <w:p w14:paraId="0BCC8A2C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Kontroli poddano 2 dotacje:</w:t>
      </w:r>
    </w:p>
    <w:p w14:paraId="0BCC8A2D" w14:textId="77777777" w:rsidR="001349AF" w:rsidRPr="00371519" w:rsidRDefault="00057DAA" w:rsidP="00371519">
      <w:pPr>
        <w:pStyle w:val="Bodytext20"/>
        <w:numPr>
          <w:ilvl w:val="0"/>
          <w:numId w:val="1"/>
        </w:numPr>
        <w:shd w:val="clear" w:color="auto" w:fill="auto"/>
        <w:tabs>
          <w:tab w:val="left" w:pos="791"/>
        </w:tabs>
        <w:spacing w:before="120" w:after="240" w:line="300" w:lineRule="auto"/>
        <w:ind w:left="760" w:right="540" w:hanging="34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w wysokości 15 300,00 zł udzieloną Uczniowskiemu Klubowi Sportowemu MARKUS (dalej: UKS MARKUS) - na podstawie zawartej umowy nr ŻOL/WSR/B/VIII/2/2/41/158/2022-</w:t>
      </w:r>
    </w:p>
    <w:p w14:paraId="0BCC8A2E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left="7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na zadanie pn. Szkolenie i współzawodnictwo sportowe dzieci i młodzieży-Żoliborz 2022;</w:t>
      </w:r>
    </w:p>
    <w:p w14:paraId="0BCC8A2F" w14:textId="77777777" w:rsidR="001349AF" w:rsidRPr="00371519" w:rsidRDefault="00057DAA" w:rsidP="00371519">
      <w:pPr>
        <w:pStyle w:val="Bodytext20"/>
        <w:numPr>
          <w:ilvl w:val="0"/>
          <w:numId w:val="1"/>
        </w:numPr>
        <w:shd w:val="clear" w:color="auto" w:fill="auto"/>
        <w:tabs>
          <w:tab w:val="left" w:pos="791"/>
        </w:tabs>
        <w:spacing w:before="120" w:after="240" w:line="300" w:lineRule="auto"/>
        <w:ind w:left="760" w:hanging="34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w wysokości 17 900,00 zł udzieloną Fundacji Akademii Aktywnego Rozwoju - na podstawie zawartej umowy nr ŻOL/WSR/B/VIII/2/2/43/158/2022 - na zadanie pn. Szkolenie</w:t>
      </w:r>
    </w:p>
    <w:p w14:paraId="0BCC8A30" w14:textId="77777777" w:rsidR="001349AF" w:rsidRPr="00371519" w:rsidRDefault="00057DAA" w:rsidP="00371519">
      <w:pPr>
        <w:pStyle w:val="Bodytext20"/>
        <w:numPr>
          <w:ilvl w:val="0"/>
          <w:numId w:val="2"/>
        </w:numPr>
        <w:shd w:val="clear" w:color="auto" w:fill="auto"/>
        <w:tabs>
          <w:tab w:val="left" w:pos="934"/>
        </w:tabs>
        <w:spacing w:before="120" w:after="240" w:line="300" w:lineRule="auto"/>
        <w:ind w:left="7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współzawodnictwo sportowe dzieci-A2R.</w:t>
      </w:r>
    </w:p>
    <w:p w14:paraId="0BCC8A31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W obszarze kontrolowanym sformułowano następujące uwagi i oceny:</w:t>
      </w:r>
    </w:p>
    <w:p w14:paraId="0BCC8A32" w14:textId="77777777" w:rsidR="001349AF" w:rsidRPr="00190178" w:rsidRDefault="00057DAA" w:rsidP="00371519">
      <w:pPr>
        <w:pStyle w:val="Bodytext50"/>
        <w:numPr>
          <w:ilvl w:val="0"/>
          <w:numId w:val="3"/>
        </w:numPr>
        <w:shd w:val="clear" w:color="auto" w:fill="auto"/>
        <w:tabs>
          <w:tab w:val="left" w:pos="274"/>
        </w:tabs>
        <w:spacing w:before="120" w:after="240" w:line="30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9017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Ustalenia na podstawie dokumentacji UD Żoliborz </w:t>
      </w:r>
      <w:r w:rsidRPr="00190178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dot. </w:t>
      </w:r>
      <w:r w:rsidRPr="00190178">
        <w:rPr>
          <w:rFonts w:asciiTheme="minorHAnsi" w:hAnsiTheme="minorHAnsi" w:cstheme="minorHAnsi"/>
          <w:b w:val="0"/>
          <w:bCs w:val="0"/>
          <w:sz w:val="22"/>
          <w:szCs w:val="22"/>
        </w:rPr>
        <w:t>przyznania i rozliczenia dotacji.</w:t>
      </w:r>
    </w:p>
    <w:p w14:paraId="0BCC8A33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 xml:space="preserve">W zakresie prawidłowości procedury przyznawania dotacji stwierdzono, że w konkursie objętym kontrolą Zarząd Dzielnicy Żoliborz stosownymi uchwałami - zgodnie ze wzorami wskazanymi odpowiednio w § 2 ust. 2, § 3 ust. 4 oraz § 7 ust. 3 zarządzenia Nr </w:t>
      </w:r>
      <w:r w:rsidRPr="0037151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1316/2020 </w:t>
      </w:r>
      <w:r w:rsidRPr="00371519">
        <w:rPr>
          <w:rFonts w:asciiTheme="minorHAnsi" w:hAnsiTheme="minorHAnsi" w:cstheme="minorHAnsi"/>
          <w:sz w:val="22"/>
          <w:szCs w:val="22"/>
        </w:rPr>
        <w:t>Prezydenta m.st.</w:t>
      </w:r>
    </w:p>
    <w:p w14:paraId="0BCC8A34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Warszawy z 6 listopada 2020 r. w sprawie procedury konkursowej</w:t>
      </w: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371519">
        <w:rPr>
          <w:rFonts w:asciiTheme="minorHAnsi" w:hAnsiTheme="minorHAnsi" w:cstheme="minorHAnsi"/>
          <w:sz w:val="22"/>
          <w:szCs w:val="22"/>
        </w:rPr>
        <w:t xml:space="preserve"> (dalej: zarządzenie Nr </w:t>
      </w:r>
      <w:r w:rsidRPr="0037151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1316/2020) </w:t>
      </w:r>
      <w:r w:rsidRPr="00371519">
        <w:rPr>
          <w:rFonts w:asciiTheme="minorHAnsi" w:hAnsiTheme="minorHAnsi" w:cstheme="minorHAnsi"/>
          <w:sz w:val="22"/>
          <w:szCs w:val="22"/>
        </w:rPr>
        <w:t>- dokonał ogłoszenia otwartego konkursu ofert, powołania Komisji konkursowej oraz zarekomendowania ofert.</w:t>
      </w:r>
    </w:p>
    <w:p w14:paraId="0BCC8A35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 xml:space="preserve">Ponadto, przed ogłoszeniem konkursów UD Żoliborz, zgodnie z § 2 ust. 10 zarządzenia Nr </w:t>
      </w:r>
      <w:r w:rsidRPr="0037151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1316/2021, </w:t>
      </w:r>
      <w:r w:rsidRPr="00371519">
        <w:rPr>
          <w:rFonts w:asciiTheme="minorHAnsi" w:hAnsiTheme="minorHAnsi" w:cstheme="minorHAnsi"/>
          <w:sz w:val="22"/>
          <w:szCs w:val="22"/>
        </w:rPr>
        <w:t>przedstawił do konsultacji Dzielnicowej Komisji Dialogu Społecznego w Dzielnicy Żoliborz m.st. Warszawy projekt ogłoszenia konkursowego wraz z załącznikami.</w:t>
      </w:r>
    </w:p>
    <w:p w14:paraId="0BCC8A36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lastRenderedPageBreak/>
        <w:t>Stwierdzono także, że - zgodnie z ww. zarządzeniem - każda z 2 objętych kontrolą ofert realizacji zadania publicznego została sprawdzona pod względem formalnym i merytorycznym, przy czym oceny formalnej dokonał pracownik UD Żoliborz, a merytorycznej - Komisja konkursowa.</w:t>
      </w:r>
    </w:p>
    <w:p w14:paraId="0BCC8A37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 xml:space="preserve">Ustalono, iż skład Komisji konkursowej odpowiadał wymogom </w:t>
      </w:r>
      <w:r w:rsidRPr="0037151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371519">
        <w:rPr>
          <w:rFonts w:asciiTheme="minorHAnsi" w:hAnsiTheme="minorHAnsi" w:cstheme="minorHAnsi"/>
          <w:sz w:val="22"/>
          <w:szCs w:val="22"/>
        </w:rPr>
        <w:t>15 ust. 2b i ust. 2d ustawy z dnia 24 kwietnia 2003 r. udpp oraz § 3 ust. 1 zarządzenia Nr 1316/2021</w:t>
      </w: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371519">
        <w:rPr>
          <w:rFonts w:asciiTheme="minorHAnsi" w:hAnsiTheme="minorHAnsi" w:cstheme="minorHAnsi"/>
          <w:sz w:val="22"/>
          <w:szCs w:val="22"/>
        </w:rPr>
        <w:t xml:space="preserve">. Członkowie Komisji złożyli oświadczenia dotyczące bezstronności i poufności stosownie do zapisów § 6 ust. 7 zarządzenia Nr </w:t>
      </w:r>
      <w:r w:rsidRPr="00371519">
        <w:rPr>
          <w:rFonts w:asciiTheme="minorHAnsi" w:hAnsiTheme="minorHAnsi" w:cstheme="minorHAnsi"/>
          <w:sz w:val="22"/>
          <w:szCs w:val="22"/>
          <w:lang w:val="ru-RU" w:eastAsia="ru-RU" w:bidi="ru-RU"/>
        </w:rPr>
        <w:t>1316/2021.</w:t>
      </w:r>
    </w:p>
    <w:p w14:paraId="0BCC8A38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 xml:space="preserve">Po zaopiniowaniu wszystkich ofert sporządzony został protokół zbiorczy zawierający m.in. wykaz ofert, które otrzymały rekomendację do finasowania wraz z proponowaną wysokością dotacji oraz wykaz ofert, które nie otrzymały rekomendacji do finasowania. Protokół zbiorczy, zgodnie z § 6 ust. 24 zarządzenia Nr </w:t>
      </w:r>
      <w:r w:rsidRPr="0037151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1316/2021, </w:t>
      </w:r>
      <w:r w:rsidRPr="00371519">
        <w:rPr>
          <w:rFonts w:asciiTheme="minorHAnsi" w:hAnsiTheme="minorHAnsi" w:cstheme="minorHAnsi"/>
          <w:sz w:val="22"/>
          <w:szCs w:val="22"/>
        </w:rPr>
        <w:t>został podpisany przez przewodniczącego komisji konkursowej.</w:t>
      </w:r>
    </w:p>
    <w:p w14:paraId="0BCC8A39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Umowy o powierzenie zadania publicznego z dwoma wyżej wymienionymi Zleceniobiorcami zostały zawarte w formie pisemnej i sporządzone zgodnie z wytycznymi</w:t>
      </w: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371519">
        <w:rPr>
          <w:rFonts w:asciiTheme="minorHAnsi" w:hAnsiTheme="minorHAnsi" w:cstheme="minorHAnsi"/>
          <w:sz w:val="22"/>
          <w:szCs w:val="22"/>
        </w:rPr>
        <w:t>.</w:t>
      </w:r>
    </w:p>
    <w:p w14:paraId="0BCC8A3A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Sprawozdania końcowe z wykonania zadania publicznego Zleceniobiorcy złożyli do WSR w terminie określonym w poszczególnych umowach.</w:t>
      </w:r>
    </w:p>
    <w:p w14:paraId="0BCC8A3B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Jednocześnie ustalono, że:</w:t>
      </w:r>
    </w:p>
    <w:p w14:paraId="0BCC8A3C" w14:textId="77777777" w:rsidR="001349AF" w:rsidRPr="00371519" w:rsidRDefault="00057DAA" w:rsidP="00371519">
      <w:pPr>
        <w:pStyle w:val="Bodytext20"/>
        <w:numPr>
          <w:ilvl w:val="0"/>
          <w:numId w:val="4"/>
        </w:numPr>
        <w:shd w:val="clear" w:color="auto" w:fill="auto"/>
        <w:tabs>
          <w:tab w:val="left" w:pos="279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Zaakceptowano sprawozdania z wykonania zadań publicznych bez dokonania rzetelnej</w:t>
      </w:r>
    </w:p>
    <w:p w14:paraId="0BCC8A3D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left="580" w:hanging="18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i starannej kontroli merytorycznej sprawozdania. I tak m.in.:</w:t>
      </w:r>
    </w:p>
    <w:p w14:paraId="0BCC8A3E" w14:textId="77777777" w:rsidR="001349AF" w:rsidRPr="00371519" w:rsidRDefault="00057DAA" w:rsidP="00371519">
      <w:pPr>
        <w:pStyle w:val="Bodytext20"/>
        <w:numPr>
          <w:ilvl w:val="0"/>
          <w:numId w:val="5"/>
        </w:numPr>
        <w:shd w:val="clear" w:color="auto" w:fill="auto"/>
        <w:tabs>
          <w:tab w:val="left" w:pos="698"/>
        </w:tabs>
        <w:spacing w:before="120" w:after="240" w:line="300" w:lineRule="auto"/>
        <w:ind w:left="580" w:hanging="18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 xml:space="preserve">W przypadku realizacji obu zadań publicznych, nie wystąpiono do Zleceniobiorców o uszczegółowienie sprawozdania, pomimo iż ich treść była niewystarczająca i tym samym nie spełniała wymogów „Informacji </w:t>
      </w:r>
      <w:r w:rsidRPr="0037151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371519">
        <w:rPr>
          <w:rFonts w:asciiTheme="minorHAnsi" w:hAnsiTheme="minorHAnsi" w:cstheme="minorHAnsi"/>
          <w:sz w:val="22"/>
          <w:szCs w:val="22"/>
        </w:rPr>
        <w:t>wykonania zadania publicznego"</w:t>
      </w: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371519">
        <w:rPr>
          <w:rFonts w:asciiTheme="minorHAnsi" w:hAnsiTheme="minorHAnsi" w:cstheme="minorHAnsi"/>
          <w:sz w:val="22"/>
          <w:szCs w:val="22"/>
        </w:rPr>
        <w:t>, zobowiązującej podmiot realizujący umowę m.in. do wypełnienia sprawozdania rzetelnie, zgodnie z prawdą odnosząc się do faktycznie zrealizowanych działań.</w:t>
      </w:r>
    </w:p>
    <w:p w14:paraId="0BCC8A3F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left="5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 xml:space="preserve">W przypadku sprawozdania z realizacji zadania publicznego pn. Szkolenie i współzawodnictwo sportowe dzieci i młodzieży - Żoliborz 2022, nie zawierało ono wyczerpujących informacji odnośnie udziału w sześciu turniejach organizowanych w ramach współzawodnictwa z innymi klubami. W szczegółowym opisie wykonania poszczególnych działań podano tylko, że udział w </w:t>
      </w:r>
      <w:r w:rsidRPr="00371519">
        <w:rPr>
          <w:rFonts w:asciiTheme="minorHAnsi" w:hAnsiTheme="minorHAnsi" w:cstheme="minorHAnsi"/>
          <w:sz w:val="22"/>
          <w:szCs w:val="22"/>
        </w:rPr>
        <w:lastRenderedPageBreak/>
        <w:t>turniejach i lidze organizowanej przez zaprzyjaźnione kluby sportowe zrealizowano w terminie 2022-01-03 - 2022-12-31. Zgodnie z wyjaśnieniami Burmistrza: „Zawodnicy wzięli udział w więcej niż 6 turniejach. (..) W ramach ligi rozgrywane są turnieje, w których klub brał udział. Jedne rozgrywki ligowe to jest około 10 spotkań, w zależności od ilości drużyn. {...) w dzisiejszych czasach wszystko odbywa się przez Internet i w sytuacji, gdy chcemy sprawdzić czy klub bierze udział, wchodzimy na stronę klubu gdzie są umieszczane informacje co, gdzie, kiedy i z kim. Nie jestem w stanie podać wszystkich klubów, które uczestniczyły w rozgrywkach, dla nas ważne jest to, że UKS Markus w nich uczestniczył".</w:t>
      </w:r>
    </w:p>
    <w:p w14:paraId="0BCC8A40" w14:textId="5BA3330E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left="5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Także sprawozdanie z realizacji zadania publicznego pn. Szkolenie i współzawodnictwo sportowe dzieci-A2R nie zawierało wyczerpujących informacji odnośnie udziału zawodników w 30 meczach Mazowieckiego Związku Piłki Nożnej (dalej:</w:t>
      </w:r>
      <w:r w:rsidR="00A52926">
        <w:rPr>
          <w:rFonts w:asciiTheme="minorHAnsi" w:hAnsiTheme="minorHAnsi" w:cstheme="minorHAnsi"/>
          <w:sz w:val="22"/>
          <w:szCs w:val="22"/>
        </w:rPr>
        <w:t xml:space="preserve"> </w:t>
      </w:r>
      <w:r w:rsidRPr="00371519">
        <w:rPr>
          <w:rFonts w:asciiTheme="minorHAnsi" w:hAnsiTheme="minorHAnsi" w:cstheme="minorHAnsi"/>
          <w:sz w:val="22"/>
          <w:szCs w:val="22"/>
        </w:rPr>
        <w:t>MZPN). W sprawozdaniu podano tylko, że udział w lidze MZPN odnośnie rozegrania 30 meczów został zrealizowany w 100%. Zgodnie z wyjaśnieniami Burmistrza: „Informację dotyczącą rozgrywek w jakich klub bierze udział pozyskujemy ze stron internetowych FB A2R. W załączeniu przedstawiam poglądową kopię z ustawień turniejowych. Drukowanie wszystkiego byłoby z punktu ilości zużytego papieru nie ekonomiczne (...)".</w:t>
      </w:r>
    </w:p>
    <w:p w14:paraId="0BCC8A41" w14:textId="77777777" w:rsidR="001349AF" w:rsidRPr="00371519" w:rsidRDefault="00057DAA" w:rsidP="00371519">
      <w:pPr>
        <w:pStyle w:val="Bodytext20"/>
        <w:numPr>
          <w:ilvl w:val="0"/>
          <w:numId w:val="5"/>
        </w:numPr>
        <w:shd w:val="clear" w:color="auto" w:fill="auto"/>
        <w:tabs>
          <w:tab w:val="left" w:pos="624"/>
        </w:tabs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 xml:space="preserve">Z list obecności na zajęciach sportowych (piłka nożna) </w:t>
      </w:r>
      <w:r w:rsidRPr="0037151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371519">
        <w:rPr>
          <w:rFonts w:asciiTheme="minorHAnsi" w:hAnsiTheme="minorHAnsi" w:cstheme="minorHAnsi"/>
          <w:sz w:val="22"/>
          <w:szCs w:val="22"/>
        </w:rPr>
        <w:t>zadania publicznego pn.</w:t>
      </w:r>
    </w:p>
    <w:p w14:paraId="0BCC8A42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left="5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Szkolenie i współzawodnictwo sportowe dzieci-A2R w 2022 r. wynika, że przeprowadzono 327 godzin zajęć. Natomiast w sprawozdaniu, niezgodnie ze stanem faktycznym, wykazano 100% wykonania założonych 342 godzin zajęć. Co prawda zadanie należy uznać za wykonane, gdyż zgodnie z uchwałą Nr 1412/2021</w:t>
      </w: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371519">
        <w:rPr>
          <w:rFonts w:asciiTheme="minorHAnsi" w:hAnsiTheme="minorHAnsi" w:cstheme="minorHAnsi"/>
          <w:sz w:val="22"/>
          <w:szCs w:val="22"/>
        </w:rPr>
        <w:t xml:space="preserve"> zadanie uznaje się za zrealizowane, jeżeli</w:t>
      </w:r>
    </w:p>
    <w:p w14:paraId="0BCC8A43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left="7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 xml:space="preserve">oferent zrealizuje co najmniej 80% założonych w ofercie rezultatów, jednak w sprawozdaniu należało podać % wykonania zgodnie z prawdą, odnosząc się do faktycznie wykonanych działań. </w:t>
      </w:r>
      <w:r w:rsidRPr="00371519">
        <w:rPr>
          <w:rStyle w:val="Bodytext210ptItalic"/>
          <w:rFonts w:asciiTheme="minorHAnsi" w:hAnsiTheme="minorHAnsi" w:cstheme="minorHAnsi"/>
          <w:sz w:val="22"/>
          <w:szCs w:val="22"/>
        </w:rPr>
        <w:t>Z</w:t>
      </w:r>
      <w:r w:rsidRPr="00371519">
        <w:rPr>
          <w:rFonts w:asciiTheme="minorHAnsi" w:hAnsiTheme="minorHAnsi" w:cstheme="minorHAnsi"/>
          <w:sz w:val="22"/>
          <w:szCs w:val="22"/>
        </w:rPr>
        <w:t xml:space="preserve"> wyjaśnień Burmistrza wynika, że: „ (..) Fundacja wyjaśniła różnice w ilości godzin między sprawozdaniem}..) a wykazem z dzienników (..) tym, że trenerzy mieli doliczany czas na doprowadzanie i odprowadzanie dzieci z i do świetlicy. Gdyby doliczyć te godziny, chodzi tu o roczniki 2013 i 2014 to godzin byłoby o 10 więcej na każdą grupę. W związku z powyższym uznaliśmy wykonanie na 100%".</w:t>
      </w:r>
    </w:p>
    <w:p w14:paraId="0BCC8A44" w14:textId="77777777" w:rsidR="001349AF" w:rsidRPr="00371519" w:rsidRDefault="00057DAA" w:rsidP="00371519">
      <w:pPr>
        <w:pStyle w:val="Bodytext20"/>
        <w:numPr>
          <w:ilvl w:val="0"/>
          <w:numId w:val="4"/>
        </w:numPr>
        <w:shd w:val="clear" w:color="auto" w:fill="auto"/>
        <w:tabs>
          <w:tab w:val="left" w:pos="578"/>
        </w:tabs>
        <w:spacing w:before="120" w:after="240" w:line="300" w:lineRule="auto"/>
        <w:ind w:left="540" w:hanging="26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 xml:space="preserve">Umowy na realizację obu zadań publicznych zostały zawarte mimo braku podpisu </w:t>
      </w:r>
      <w:r w:rsidRPr="00371519">
        <w:rPr>
          <w:rFonts w:asciiTheme="minorHAnsi" w:hAnsiTheme="minorHAnsi" w:cstheme="minorHAnsi"/>
          <w:sz w:val="22"/>
          <w:szCs w:val="22"/>
        </w:rPr>
        <w:lastRenderedPageBreak/>
        <w:t>Zleceniobiorców na załącznikach do umów</w:t>
      </w: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371519">
        <w:rPr>
          <w:rFonts w:asciiTheme="minorHAnsi" w:hAnsiTheme="minorHAnsi" w:cstheme="minorHAnsi"/>
          <w:sz w:val="22"/>
          <w:szCs w:val="22"/>
        </w:rPr>
        <w:t>. Według Zarządzenia nr 1316/2020</w:t>
      </w: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r w:rsidRPr="00371519">
        <w:rPr>
          <w:rFonts w:asciiTheme="minorHAnsi" w:hAnsiTheme="minorHAnsi" w:cstheme="minorHAnsi"/>
          <w:sz w:val="22"/>
          <w:szCs w:val="22"/>
        </w:rPr>
        <w:t xml:space="preserve"> załączniki do umowy, określone w zarządzeniu, powinny być opatrzone czytelnym podpisem i nazwą organizacji.</w:t>
      </w:r>
    </w:p>
    <w:p w14:paraId="0BCC8A45" w14:textId="77777777" w:rsidR="001349AF" w:rsidRPr="00371519" w:rsidRDefault="00057DAA" w:rsidP="00371519">
      <w:pPr>
        <w:pStyle w:val="Bodytext20"/>
        <w:numPr>
          <w:ilvl w:val="0"/>
          <w:numId w:val="4"/>
        </w:numPr>
        <w:shd w:val="clear" w:color="auto" w:fill="auto"/>
        <w:tabs>
          <w:tab w:val="left" w:pos="578"/>
        </w:tabs>
        <w:spacing w:before="120" w:after="240" w:line="300" w:lineRule="auto"/>
        <w:ind w:left="540" w:hanging="26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Korekty sprawozdania końcowego, złożone w wersji papierowej, przez obu Zleceniobiorców, na podstawie których zostały rozliczone dotacje, nie zostały podpisane przez osoby upoważnione. Wobec faktu, iż to podpis osoby upoważnionej potwierdza zgodność informacji, zawartych w sprawozdaniu, ze stanem faktycznym, należy wskazać, że zarówno pierwotna wersja sprawozdania końcowego, jak i każda kolejna (w tym ostateczna), winna być opatrzona stosownym podpisem.</w:t>
      </w:r>
    </w:p>
    <w:p w14:paraId="0BCC8A46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left="38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II. Ustalenia na podstawie dokumentacji finansowej poszczególnych organizacji pozarządowych realizujących zadania publiczne</w:t>
      </w: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  <w:r w:rsidRPr="00371519">
        <w:rPr>
          <w:rFonts w:asciiTheme="minorHAnsi" w:hAnsiTheme="minorHAnsi" w:cstheme="minorHAnsi"/>
          <w:sz w:val="22"/>
          <w:szCs w:val="22"/>
        </w:rPr>
        <w:t>.</w:t>
      </w:r>
    </w:p>
    <w:p w14:paraId="0BCC8A47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left="3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Stwierdzono m.in., że:</w:t>
      </w:r>
    </w:p>
    <w:p w14:paraId="0BCC8A48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left="540" w:hanging="26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1. Zadanie publiczne pod nazwą „Szkolenie i współzawodnictwo sportowe dzieci i młodzieży - Żoliborz 2022" realizowane przez Uczniowski Klub Sportowy MARKUS:</w:t>
      </w:r>
    </w:p>
    <w:p w14:paraId="0BCC8A49" w14:textId="77777777" w:rsidR="001349AF" w:rsidRPr="00371519" w:rsidRDefault="00057DAA" w:rsidP="00371519">
      <w:pPr>
        <w:pStyle w:val="Bodytext20"/>
        <w:numPr>
          <w:ilvl w:val="0"/>
          <w:numId w:val="6"/>
        </w:numPr>
        <w:shd w:val="clear" w:color="auto" w:fill="auto"/>
        <w:tabs>
          <w:tab w:val="left" w:pos="886"/>
        </w:tabs>
        <w:spacing w:before="120" w:after="240" w:line="300" w:lineRule="auto"/>
        <w:ind w:left="5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Sfinansowano ze środków m.st. Warszawy fakturę nr 002/568/ZO/01/2022 z dnia</w:t>
      </w:r>
    </w:p>
    <w:p w14:paraId="0BCC8A4A" w14:textId="59B6E761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left="8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31.01.2022 r. na kwotę 405,90 zł za wynajem sali gimnastycznej w m</w:t>
      </w:r>
      <w:r w:rsidR="00504766">
        <w:rPr>
          <w:rFonts w:asciiTheme="minorHAnsi" w:hAnsiTheme="minorHAnsi" w:cstheme="minorHAnsi"/>
          <w:sz w:val="22"/>
          <w:szCs w:val="22"/>
        </w:rPr>
        <w:t xml:space="preserve"> - </w:t>
      </w:r>
      <w:r w:rsidRPr="00371519">
        <w:rPr>
          <w:rFonts w:asciiTheme="minorHAnsi" w:hAnsiTheme="minorHAnsi" w:cstheme="minorHAnsi"/>
          <w:sz w:val="22"/>
          <w:szCs w:val="22"/>
        </w:rPr>
        <w:t>cu styczniu 2022 r., co było niezgodne z podpisaną umową nr ŻOL/WSR/B/VIII/2/2/41/158/2022, w której termin poniesienia wydatków dla środków pochodzących z dotacji określono od dnia 9.02.2022 r. do dnia 31.12.2022 r. Zgodnie z wyjaśnieniami Burmistrza: „(...informuję, że faktura nr002/S68/ZO/01/2022 z dnia 31.01.2022 r. nie powinna być pokryta ze środków Miasta, ponieważ płatność nastąpiła przed 9.02.2022 r. Stowarzyszenie zostanie wezwane do korekty sprawozdania końcowego".</w:t>
      </w:r>
    </w:p>
    <w:p w14:paraId="0BCC8A4C" w14:textId="18FBC9B2" w:rsidR="001349AF" w:rsidRPr="0075002E" w:rsidRDefault="00057DAA" w:rsidP="0075002E">
      <w:pPr>
        <w:pStyle w:val="Bodytext20"/>
        <w:numPr>
          <w:ilvl w:val="0"/>
          <w:numId w:val="6"/>
        </w:numPr>
        <w:shd w:val="clear" w:color="auto" w:fill="auto"/>
        <w:tabs>
          <w:tab w:val="left" w:pos="771"/>
        </w:tabs>
        <w:spacing w:before="120" w:after="240" w:line="300" w:lineRule="auto"/>
        <w:ind w:left="780" w:hanging="34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W przypadku płatności za rachunki z dnia 30.05.2022 r.</w:t>
      </w:r>
      <w:r w:rsidR="0075002E" w:rsidRPr="0075002E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75002E"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371519">
        <w:rPr>
          <w:rFonts w:asciiTheme="minorHAnsi" w:hAnsiTheme="minorHAnsi" w:cstheme="minorHAnsi"/>
          <w:sz w:val="22"/>
          <w:szCs w:val="22"/>
        </w:rPr>
        <w:t xml:space="preserve"> za prowadzenie treningów piłki nożnej w maju 2022 r., sfinansowane ze środków m.st. Warszawy w łącznej wysokości</w:t>
      </w:r>
      <w:r w:rsidR="0075002E">
        <w:rPr>
          <w:rFonts w:asciiTheme="minorHAnsi" w:hAnsiTheme="minorHAnsi" w:cstheme="minorHAnsi"/>
          <w:sz w:val="22"/>
          <w:szCs w:val="22"/>
        </w:rPr>
        <w:t xml:space="preserve"> </w:t>
      </w:r>
      <w:r w:rsidRPr="0075002E">
        <w:rPr>
          <w:rFonts w:asciiTheme="minorHAnsi" w:hAnsiTheme="minorHAnsi" w:cstheme="minorHAnsi"/>
          <w:sz w:val="22"/>
          <w:szCs w:val="22"/>
        </w:rPr>
        <w:t xml:space="preserve">6 659,34 zł, przelewy bankowe zostały wysłane przed datą wystawienia przedmiotowych </w:t>
      </w:r>
      <w:r w:rsidRPr="0075002E">
        <w:rPr>
          <w:rFonts w:asciiTheme="minorHAnsi" w:hAnsiTheme="minorHAnsi" w:cstheme="minorHAnsi"/>
          <w:sz w:val="22"/>
          <w:szCs w:val="22"/>
        </w:rPr>
        <w:lastRenderedPageBreak/>
        <w:t>rachunków, tj. przelewy wysłano w dniu 27.05.2022 r., podczas gdy na dokumentach finansowych widniała data 30.05.2022 r. Przy czym Burmistrz wskazał, iż „Z wyjaśnień klubu wynika, że nastąpiła oczywista pomyłka pisarska, księgowy ustalił z trenerami, że zrobi przelewy w piątek tj. 27.05.2022 r., tak aby na kontach mieli pieniądze 30.05.22 r., trenerzy zasugerowani tą datą z rozpędu wpisali błędną datę 30.05.22 r. ( poniedziałek). Zostali pouczeni".</w:t>
      </w:r>
    </w:p>
    <w:p w14:paraId="0BCC8A4E" w14:textId="1F95A37C" w:rsidR="001349AF" w:rsidRPr="0075002E" w:rsidRDefault="00057DAA" w:rsidP="0075002E">
      <w:pPr>
        <w:pStyle w:val="Bodytext20"/>
        <w:numPr>
          <w:ilvl w:val="0"/>
          <w:numId w:val="6"/>
        </w:numPr>
        <w:shd w:val="clear" w:color="auto" w:fill="auto"/>
        <w:tabs>
          <w:tab w:val="left" w:pos="771"/>
        </w:tabs>
        <w:spacing w:before="120" w:after="240" w:line="300" w:lineRule="auto"/>
        <w:ind w:left="780" w:hanging="34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W poprawionym sprawozdaniu końcowym w poz. Koszty finansowe własne ujęto fakturę nr FA/734/2022 z dnia 28.12.2022 r. na kwotę 246,00 zł za obsługę księgową, która została zapłacona 1.01.2023 r., co było niezgodne z podpisaną umową</w:t>
      </w:r>
      <w:r w:rsidR="0075002E">
        <w:rPr>
          <w:rFonts w:asciiTheme="minorHAnsi" w:hAnsiTheme="minorHAnsi" w:cstheme="minorHAnsi"/>
          <w:sz w:val="22"/>
          <w:szCs w:val="22"/>
        </w:rPr>
        <w:t xml:space="preserve"> </w:t>
      </w:r>
      <w:r w:rsidRPr="0075002E">
        <w:rPr>
          <w:rFonts w:asciiTheme="minorHAnsi" w:hAnsiTheme="minorHAnsi" w:cstheme="minorHAnsi"/>
          <w:sz w:val="22"/>
          <w:szCs w:val="22"/>
        </w:rPr>
        <w:t>nr ŻOL/W5R/B/VIII/2/2/41/158/2022 w której termin poniesienia wydatków dla środków pochodzących z wkładu własnego finansowego określono od dnia 3.01.2022 r. do dnia 31.12.2022 r. Zgodnie z wyjaśnieniami Burmistrza Klub został poinformowany o błędzie z opłatą za usługi księgowe FA/734/2022 i zostanie wezwany do poprawienia sprawozdania finansowego.</w:t>
      </w:r>
    </w:p>
    <w:p w14:paraId="0BCC8A50" w14:textId="49243696" w:rsidR="001349AF" w:rsidRPr="001152C3" w:rsidRDefault="00057DAA" w:rsidP="001152C3">
      <w:pPr>
        <w:pStyle w:val="Bodytext20"/>
        <w:numPr>
          <w:ilvl w:val="0"/>
          <w:numId w:val="7"/>
        </w:numPr>
        <w:shd w:val="clear" w:color="auto" w:fill="auto"/>
        <w:tabs>
          <w:tab w:val="left" w:pos="449"/>
        </w:tabs>
        <w:spacing w:before="120" w:after="240" w:line="300" w:lineRule="auto"/>
        <w:ind w:left="1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Zadanie publiczne pod nazwą „Szkolenie i współzawodnictwo sportowe dz?eci-A2R"</w:t>
      </w:r>
      <w:r w:rsidR="001152C3">
        <w:rPr>
          <w:rFonts w:asciiTheme="minorHAnsi" w:hAnsiTheme="minorHAnsi" w:cstheme="minorHAnsi"/>
          <w:sz w:val="22"/>
          <w:szCs w:val="22"/>
        </w:rPr>
        <w:t xml:space="preserve"> </w:t>
      </w:r>
      <w:r w:rsidRPr="001152C3">
        <w:rPr>
          <w:rFonts w:asciiTheme="minorHAnsi" w:hAnsiTheme="minorHAnsi" w:cstheme="minorHAnsi"/>
          <w:sz w:val="22"/>
          <w:szCs w:val="22"/>
        </w:rPr>
        <w:t>realizowane przez Fundację Akademii Aktywnego Rozwoju:</w:t>
      </w:r>
    </w:p>
    <w:p w14:paraId="0BCC8A51" w14:textId="1C4C800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left="780" w:hanging="34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a) W opisie 9 dokumentów finansowych (faktur)</w:t>
      </w: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erence w:id="13"/>
      </w: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371519">
        <w:rPr>
          <w:rFonts w:asciiTheme="minorHAnsi" w:hAnsiTheme="minorHAnsi" w:cstheme="minorHAnsi"/>
          <w:sz w:val="22"/>
          <w:szCs w:val="22"/>
        </w:rPr>
        <w:t>dokonano poprawek, przy użyciu korektora, w wysokości kwoty sfinansowanej z innych środków finansowych, w sposób uniemożliwiający odczytanie pierwotnych zapisów. Poprawki nie zostały potwierdzone podpisem osoby, która ich dokonała. Ponadto, w opisie faktury nr 060/S92/ZO/05/2022 z dnia 31.05.2022 r. wystąpiła rozbieżność względem kwoty, na którą została wystawiona przedmiotowa faktura, tj. zgodnie z treścią opisu m.in. „zaakceptowano do zapłaty" kwotę 2 477,20 zł, podczas gdy faktura została wystawiona na kwotę 2 477,22 zł. Co prawda Burmistrz wyjaśnił, iż w opisie dowodu finansowego nastąpił oczywisty błąd pisarski, a przelew za ww. fakturę został zrealizowany w prawidłowej wysokości, niemniej</w:t>
      </w:r>
    </w:p>
    <w:p w14:paraId="0BCC8A52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left="9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opisy dowodów księgowych winny być każdorazowo poddawane przez Zleceniobiorcę weryfikacji w celu wyeliminowania błędów i omyłek.</w:t>
      </w:r>
    </w:p>
    <w:p w14:paraId="0BCC8A53" w14:textId="77777777" w:rsidR="001349AF" w:rsidRPr="00371519" w:rsidRDefault="00057DAA" w:rsidP="00371519">
      <w:pPr>
        <w:pStyle w:val="Bodytext20"/>
        <w:numPr>
          <w:ilvl w:val="0"/>
          <w:numId w:val="8"/>
        </w:numPr>
        <w:shd w:val="clear" w:color="auto" w:fill="auto"/>
        <w:tabs>
          <w:tab w:val="left" w:pos="901"/>
        </w:tabs>
        <w:spacing w:before="120" w:after="240" w:line="300" w:lineRule="auto"/>
        <w:ind w:left="900" w:hanging="34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Sfinansowano ze środków m.st. Warszawy fakturę nr 003/S267/ZO/01/2022 z dnia 31.01.2022 r. na kwotę 413,96 zł za wynajem hali sportowej w m-cu styczniu 2022 r., co było niezgodne z podpisaną umową nr ŻOL/WSR/B/VIII/2/2/43/158/2022 z dnia 12 kwietnia 2022 r., w której termin poniesienia wydatków dla środków pochodzących</w:t>
      </w:r>
    </w:p>
    <w:p w14:paraId="0BCC8A54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left="9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lastRenderedPageBreak/>
        <w:t>z dotacji określono od dnia 9.02.2022 r. do dnia 31.12.2022 r. Z wyjaśnień Burmistrza wynika, że: „Fundacja została poinformowana o błędzie i poproszona o skorygowanie sprawozdania. Fundacja powinna rozliczyć tę płatność ze środków własnych".</w:t>
      </w:r>
    </w:p>
    <w:p w14:paraId="0BCC8A55" w14:textId="77777777" w:rsidR="001349AF" w:rsidRPr="00371519" w:rsidRDefault="00057DAA" w:rsidP="00371519">
      <w:pPr>
        <w:pStyle w:val="Bodytext20"/>
        <w:numPr>
          <w:ilvl w:val="0"/>
          <w:numId w:val="8"/>
        </w:numPr>
        <w:shd w:val="clear" w:color="auto" w:fill="auto"/>
        <w:tabs>
          <w:tab w:val="left" w:pos="901"/>
        </w:tabs>
        <w:spacing w:before="120" w:after="240" w:line="300" w:lineRule="auto"/>
        <w:ind w:left="900" w:hanging="34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W korekcie sprawozdania końcowego w poz. Koszty pokryte z wkładu rzeczowego wskazano zakup polis ubezpieczeniowych na kwotę 224,20 zł, które w rzeczywistości stanowiły środki finansowe własne. Ponadto polisy nie zawierały opisu wskazanego</w:t>
      </w:r>
    </w:p>
    <w:p w14:paraId="0BCC8A56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left="9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w Załączniku 4 do umowy nr ŻOL/WSR/B/VIII/2/2/43/158/2022 z dnia 12 kwietnia 2022 r. - „Wzór opisu dokumentów księgowych". Zgodnie z wyjaśnieniami Burmistrza: (...) Polisy jednak muszą być przeksięgowane ponieważ nie są to środki rzeczowe jak wykazano w sprawozdaniu ale środki finansowe własna”.</w:t>
      </w:r>
    </w:p>
    <w:p w14:paraId="0BCC8A57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W związku z powyższymi ustaleniami środki z dotacji zapłacone przez UKS MARKUS za wynajem sali gimnastycznej w m-cu styczniu 2022 r. w kwocie 405,90 zł oraz przez Fundację Akademii Aktywnego Rozwoju na wynajem hali sportowej w m-cu styczniu 2022 r. w kwocie 413,96 zł zostały wydatkowane niezgodnie z warunkami określonymi w § 2 ust. 2 i 7 umowy i powinny zostać zwrócone.</w:t>
      </w:r>
    </w:p>
    <w:p w14:paraId="0BCC8A58" w14:textId="664272B3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Wyniki p</w:t>
      </w:r>
      <w:r w:rsidR="00A95A83">
        <w:rPr>
          <w:rFonts w:asciiTheme="minorHAnsi" w:hAnsiTheme="minorHAnsi" w:cstheme="minorHAnsi"/>
          <w:sz w:val="22"/>
          <w:szCs w:val="22"/>
        </w:rPr>
        <w:t>r</w:t>
      </w:r>
      <w:r w:rsidRPr="00371519">
        <w:rPr>
          <w:rFonts w:asciiTheme="minorHAnsi" w:hAnsiTheme="minorHAnsi" w:cstheme="minorHAnsi"/>
          <w:sz w:val="22"/>
          <w:szCs w:val="22"/>
        </w:rPr>
        <w:t xml:space="preserve">zeprowadzonej kontroli pozwalają na stwierdzenie, że UD Żoliborz dokonywał merytorycznej kontroli sprawozdań bez należytej rzetelności i staranności oraz w niewystarczającym stopniu korzystał z możliwości żądania od Zleceniobiorców dodatkowych informacji, wyjaśnień i dowodów do sprawozdania. W rezultacie zaakceptowane zostały sprawozdania nieodzwierciedlające w pełni stanu faktycznego </w:t>
      </w:r>
      <w:r w:rsidRPr="0037151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371519">
        <w:rPr>
          <w:rFonts w:asciiTheme="minorHAnsi" w:hAnsiTheme="minorHAnsi" w:cstheme="minorHAnsi"/>
          <w:sz w:val="22"/>
          <w:szCs w:val="22"/>
        </w:rPr>
        <w:t>realizacji zadania publicznego (niezawierające wymaganych podpisów, wyczerpujących danych oraz prawidłowych rozliczeń finansowych).</w:t>
      </w:r>
    </w:p>
    <w:p w14:paraId="0BCC8A59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Jednocześnie, pomimo zapewnienia sobie formalno-prawnej możliwości przeprowadzenia kontroli, zarówno w toku realizacji zadań publicznych jak i po ich zakończeniu, UD Żoliborz do dnia 27.09.2023 r. nie przeprowadził kontroli finansowej żadnego z 2 zadań publicznych objętych badaniem, przeprowadził tylko kontrolę merytoryczną w odniesieniu do zadania pn. „Szkolenie i współzawodnictwo sportowe dzieci -A2R".</w:t>
      </w:r>
    </w:p>
    <w:p w14:paraId="0BCC8A5A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 xml:space="preserve">Wprawdzie </w:t>
      </w:r>
      <w:r w:rsidRPr="0037151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371519">
        <w:rPr>
          <w:rFonts w:asciiTheme="minorHAnsi" w:hAnsiTheme="minorHAnsi" w:cstheme="minorHAnsi"/>
          <w:sz w:val="22"/>
          <w:szCs w:val="22"/>
        </w:rPr>
        <w:t>17 udpp jak i zapisy poszczególnych umów, traktują fakultatywnie dokonywanie przez Zleceniodawcę kontroli i oceny realizacji zadania publicznego, to jednak, jest ona niezbędnym narzędziem dla zagwarantowania optymalnego wykorzystania środków publicznych. Stwierdzone nieprawidłowości wskazują na konieczność zintensyfikowania przez UD Żoliborz działań kontrolnych, w szczególności w zakresie finansowym, w celu m.in. weryfikacji prawidłowości wykorzystania środków publicznych otrzymanych na realizację zadania i prawidłowości prowadzenia dokumentacji związanej z realizowanymi zadaniami.</w:t>
      </w:r>
    </w:p>
    <w:p w14:paraId="0BCC8A5B" w14:textId="1DEF1461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W kontrolowanym okresie pracą WSR kierowała p. Urszula Markiewicz</w:t>
      </w:r>
      <w:r w:rsidR="00AE43D5">
        <w:rPr>
          <w:rFonts w:asciiTheme="minorHAnsi" w:hAnsiTheme="minorHAnsi" w:cstheme="minorHAnsi"/>
          <w:sz w:val="22"/>
          <w:szCs w:val="22"/>
        </w:rPr>
        <w:t xml:space="preserve"> </w:t>
      </w:r>
      <w:r w:rsidRPr="00371519">
        <w:rPr>
          <w:rFonts w:asciiTheme="minorHAnsi" w:hAnsiTheme="minorHAnsi" w:cstheme="minorHAnsi"/>
          <w:sz w:val="22"/>
          <w:szCs w:val="22"/>
        </w:rPr>
        <w:t>-</w:t>
      </w:r>
      <w:r w:rsidR="00AE43D5">
        <w:rPr>
          <w:rFonts w:asciiTheme="minorHAnsi" w:hAnsiTheme="minorHAnsi" w:cstheme="minorHAnsi"/>
          <w:sz w:val="22"/>
          <w:szCs w:val="22"/>
        </w:rPr>
        <w:t xml:space="preserve"> </w:t>
      </w:r>
      <w:r w:rsidRPr="00371519">
        <w:rPr>
          <w:rFonts w:asciiTheme="minorHAnsi" w:hAnsiTheme="minorHAnsi" w:cstheme="minorHAnsi"/>
          <w:sz w:val="22"/>
          <w:szCs w:val="22"/>
        </w:rPr>
        <w:t xml:space="preserve">Cachro, a p. Łukasz Kula- Orłowski Główny Specjalista w Wydziale WSR zajmował się m.in. realizacją spraw związanych z </w:t>
      </w:r>
      <w:r w:rsidRPr="00371519">
        <w:rPr>
          <w:rFonts w:asciiTheme="minorHAnsi" w:hAnsiTheme="minorHAnsi" w:cstheme="minorHAnsi"/>
          <w:sz w:val="22"/>
          <w:szCs w:val="22"/>
        </w:rPr>
        <w:lastRenderedPageBreak/>
        <w:t>przyznawaniem, rozliczaniem, kontrolą merytoryczną i finansową dotacji, zawieraniem umów i aneksów na dofinansowanie ze środków m.st. Warszawy. Nadzór nad WSR pełnił p. Paweł Michalec Burmistrz Dzielnicy Żoliborz m.st. Warszawy.</w:t>
      </w:r>
    </w:p>
    <w:p w14:paraId="0BCC8A5C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0BCC8A5D" w14:textId="77777777" w:rsidR="001349AF" w:rsidRPr="00371519" w:rsidRDefault="00057DAA" w:rsidP="00371519">
      <w:pPr>
        <w:pStyle w:val="Bodytext20"/>
        <w:numPr>
          <w:ilvl w:val="0"/>
          <w:numId w:val="9"/>
        </w:numPr>
        <w:shd w:val="clear" w:color="auto" w:fill="auto"/>
        <w:tabs>
          <w:tab w:val="left" w:pos="714"/>
        </w:tabs>
        <w:spacing w:before="120" w:after="240" w:line="300" w:lineRule="auto"/>
        <w:ind w:left="720" w:hanging="36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Dokonywać rzetelnej i starannej kontroli merytorycznej oraz finansowej złożonych sprawozdań, z wykorzystaniem uprawnień wynikających z zawartych umów, w tym żądanie od Zleceniobiorców - w uzasadnianych przypadkach - przedstawienia dodatkowych informacji, wyjaśnień i dowodów do sprawozdania.</w:t>
      </w:r>
    </w:p>
    <w:p w14:paraId="0BCC8A5E" w14:textId="77777777" w:rsidR="001349AF" w:rsidRPr="00371519" w:rsidRDefault="00057DAA" w:rsidP="00371519">
      <w:pPr>
        <w:pStyle w:val="Bodytext20"/>
        <w:numPr>
          <w:ilvl w:val="0"/>
          <w:numId w:val="9"/>
        </w:numPr>
        <w:shd w:val="clear" w:color="auto" w:fill="auto"/>
        <w:tabs>
          <w:tab w:val="left" w:pos="714"/>
        </w:tabs>
        <w:spacing w:before="120" w:after="240" w:line="300" w:lineRule="auto"/>
        <w:ind w:left="720" w:hanging="36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 xml:space="preserve">Przestrzegać wymogu podpisywania załączników do zawartych umów </w:t>
      </w:r>
      <w:proofErr w:type="spellStart"/>
      <w:r w:rsidRPr="00371519">
        <w:rPr>
          <w:rFonts w:asciiTheme="minorHAnsi" w:hAnsiTheme="minorHAnsi" w:cstheme="minorHAnsi"/>
          <w:sz w:val="22"/>
          <w:szCs w:val="22"/>
        </w:rPr>
        <w:t>zg</w:t>
      </w:r>
      <w:proofErr w:type="spellEnd"/>
      <w:r w:rsidRPr="00371519">
        <w:rPr>
          <w:rFonts w:asciiTheme="minorHAnsi" w:hAnsiTheme="minorHAnsi" w:cstheme="minorHAnsi"/>
          <w:sz w:val="22"/>
          <w:szCs w:val="22"/>
        </w:rPr>
        <w:t xml:space="preserve">. z Zarządzeniem nr </w:t>
      </w:r>
      <w:r w:rsidRPr="0037151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1316/2020 </w:t>
      </w:r>
      <w:r w:rsidRPr="00371519">
        <w:rPr>
          <w:rFonts w:asciiTheme="minorHAnsi" w:hAnsiTheme="minorHAnsi" w:cstheme="minorHAnsi"/>
          <w:sz w:val="22"/>
          <w:szCs w:val="22"/>
        </w:rPr>
        <w:t xml:space="preserve">Prezydenta m.st. Warszawy z dnia 6 listopada 2020 r. w sprawie procedury konkursowej dotyczącej przyznawania dotacji organizacjom pozarządowym i podmiotom wymienionym w </w:t>
      </w:r>
      <w:r w:rsidRPr="0037151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371519">
        <w:rPr>
          <w:rFonts w:asciiTheme="minorHAnsi" w:hAnsiTheme="minorHAnsi" w:cstheme="minorHAnsi"/>
          <w:sz w:val="22"/>
          <w:szCs w:val="22"/>
        </w:rPr>
        <w:t>3 ust. 3 ustawy z dnia 24 kwietnia 2003 roku o działalności pożytku publicznego i o wolontariacie.</w:t>
      </w:r>
    </w:p>
    <w:p w14:paraId="0BCC8A5F" w14:textId="77777777" w:rsidR="001349AF" w:rsidRPr="00371519" w:rsidRDefault="00057DAA" w:rsidP="00371519">
      <w:pPr>
        <w:pStyle w:val="Bodytext20"/>
        <w:numPr>
          <w:ilvl w:val="0"/>
          <w:numId w:val="9"/>
        </w:numPr>
        <w:shd w:val="clear" w:color="auto" w:fill="auto"/>
        <w:tabs>
          <w:tab w:val="left" w:pos="714"/>
        </w:tabs>
        <w:spacing w:before="120" w:after="240" w:line="300" w:lineRule="auto"/>
        <w:ind w:left="720" w:hanging="36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Bezwzględnie wymagać od Zleceniobiorców podpisywania przez osoby upoważnione składanych sprawozdań, stanowiących podstawę rozliczenia dotacji.</w:t>
      </w:r>
    </w:p>
    <w:p w14:paraId="0BCC8A60" w14:textId="77777777" w:rsidR="001349AF" w:rsidRPr="00371519" w:rsidRDefault="00057DAA" w:rsidP="00371519">
      <w:pPr>
        <w:pStyle w:val="Bodytext20"/>
        <w:numPr>
          <w:ilvl w:val="0"/>
          <w:numId w:val="9"/>
        </w:numPr>
        <w:shd w:val="clear" w:color="auto" w:fill="auto"/>
        <w:tabs>
          <w:tab w:val="left" w:pos="714"/>
        </w:tabs>
        <w:spacing w:before="120" w:after="240" w:line="300" w:lineRule="auto"/>
        <w:ind w:left="720" w:hanging="36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Niezwłocznie dokonać kontroli merytorycznej i finansowej dotacji, udzielonych ze środków m.st. Warszawy na realizację zadań publicznych, wskazanych w niniejszym wystąpieniu i w przypadku stwierdzenia nieprawidłowości - wystąpienie do Zleceniobiorcy z wezwaniem o zwrot kwoty dotacji wykorzystanej niezgodnie z przeznaczeniem, pobranej nienależnie lub w nadmiernej wysokości.</w:t>
      </w:r>
    </w:p>
    <w:p w14:paraId="0BCC8A61" w14:textId="77777777" w:rsidR="001349AF" w:rsidRPr="00371519" w:rsidRDefault="00057DAA" w:rsidP="00371519">
      <w:pPr>
        <w:pStyle w:val="Bodytext20"/>
        <w:numPr>
          <w:ilvl w:val="0"/>
          <w:numId w:val="9"/>
        </w:numPr>
        <w:shd w:val="clear" w:color="auto" w:fill="auto"/>
        <w:tabs>
          <w:tab w:val="left" w:pos="714"/>
        </w:tabs>
        <w:spacing w:before="120" w:after="240" w:line="300" w:lineRule="auto"/>
        <w:ind w:left="720" w:hanging="36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Rozważyć zintensyfikowanie przeprowadzania kontroli merytorycznych i finansowych realizacji zadań publicznych w celu m.in. weryfikacji prawidłowości wykorzystania środków publicznych otrzymanych na realizację zadania i prawidłowości prowadzenia dokumentacji związanej z realizowanymi zadaniami.</w:t>
      </w:r>
    </w:p>
    <w:p w14:paraId="0BCC8A62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Na podstawie § 22 ust. 10 Regulaminu organizacyjnego oraz § 41 ust. 1 Zarządzenia oczekuję od Pana w terminie nie dłuższym niż 30 dni od dnia doręczenia niniejszego Wystąpienia pokontrolnego, informacji o sposobie realizacji zaleceń/wniosków pokontrolnych i wykorzystaniu uwag zawartych w wystąpieniu pokontrolnym lub przyczynach braku realizacji zaleceń/wniosków pokontrolnych lub niewykorzystaniu uwag bądź o innym sposobie usunięcia stwierdzonych nieprawidłowości lub uchybień.</w:t>
      </w:r>
    </w:p>
    <w:p w14:paraId="0BCC8A63" w14:textId="02AF44BE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Jednocześnie na podstawie § 41 ust. 1 Zarządzenia zobowiązuję Pana Burmistrza do przekazania kopii ww. informacji Pani Ewie Ko</w:t>
      </w:r>
      <w:r w:rsidR="00D86C88" w:rsidRPr="00371519">
        <w:rPr>
          <w:rFonts w:asciiTheme="minorHAnsi" w:hAnsiTheme="minorHAnsi" w:cstheme="minorHAnsi"/>
          <w:sz w:val="22"/>
          <w:szCs w:val="22"/>
        </w:rPr>
        <w:t>l</w:t>
      </w:r>
      <w:r w:rsidRPr="00371519">
        <w:rPr>
          <w:rFonts w:asciiTheme="minorHAnsi" w:hAnsiTheme="minorHAnsi" w:cstheme="minorHAnsi"/>
          <w:sz w:val="22"/>
          <w:szCs w:val="22"/>
        </w:rPr>
        <w:t>ankiewicz Dyrektorowi Centrum Komunikacji Społecznej Urzędu m.st. Warszawy,</w:t>
      </w:r>
    </w:p>
    <w:p w14:paraId="0BCC8A65" w14:textId="430E0DCB" w:rsidR="001349AF" w:rsidRPr="00371519" w:rsidRDefault="00AE43D5" w:rsidP="00FD6D61">
      <w:pPr>
        <w:spacing w:before="120" w:after="240" w:line="300" w:lineRule="auto"/>
        <w:ind w:left="510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UP. PREZYDENTA M</w:t>
      </w:r>
      <w:r w:rsidR="00131719">
        <w:rPr>
          <w:rFonts w:asciiTheme="minorHAnsi" w:hAnsiTheme="minorHAnsi" w:cstheme="minorHAnsi"/>
          <w:sz w:val="22"/>
          <w:szCs w:val="22"/>
        </w:rPr>
        <w:t xml:space="preserve">. ST. WARSZAWY /-/ </w:t>
      </w:r>
      <w:r w:rsidR="004622CF">
        <w:rPr>
          <w:rFonts w:asciiTheme="minorHAnsi" w:hAnsiTheme="minorHAnsi" w:cstheme="minorHAnsi"/>
          <w:sz w:val="22"/>
          <w:szCs w:val="22"/>
        </w:rPr>
        <w:lastRenderedPageBreak/>
        <w:t>Michał Olszewski Zastępca Prezydenta Miasta Stołecznego Warszawy</w:t>
      </w:r>
    </w:p>
    <w:p w14:paraId="0BCC8A66" w14:textId="77777777" w:rsidR="001349AF" w:rsidRPr="00371519" w:rsidRDefault="00057DAA" w:rsidP="0037151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Do wiadomości:</w:t>
      </w:r>
    </w:p>
    <w:p w14:paraId="0BCC8A67" w14:textId="77777777" w:rsidR="001349AF" w:rsidRPr="00371519" w:rsidRDefault="00057DAA" w:rsidP="00A95A83">
      <w:pPr>
        <w:pStyle w:val="Bodytext20"/>
        <w:numPr>
          <w:ilvl w:val="0"/>
          <w:numId w:val="10"/>
        </w:numPr>
        <w:shd w:val="clear" w:color="auto" w:fill="auto"/>
        <w:tabs>
          <w:tab w:val="left" w:pos="722"/>
        </w:tabs>
        <w:spacing w:before="120" w:after="240" w:line="300" w:lineRule="auto"/>
        <w:ind w:left="697" w:hanging="32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Pani Renata Kaznowska - Z-ca Prezydenta m.st. Warszawy,</w:t>
      </w:r>
    </w:p>
    <w:p w14:paraId="0BCC8A68" w14:textId="77777777" w:rsidR="001349AF" w:rsidRPr="00371519" w:rsidRDefault="00057DAA" w:rsidP="00A95A83">
      <w:pPr>
        <w:pStyle w:val="Bodytext20"/>
        <w:numPr>
          <w:ilvl w:val="0"/>
          <w:numId w:val="10"/>
        </w:numPr>
        <w:shd w:val="clear" w:color="auto" w:fill="auto"/>
        <w:tabs>
          <w:tab w:val="left" w:pos="722"/>
        </w:tabs>
        <w:spacing w:before="120" w:after="240" w:line="300" w:lineRule="auto"/>
        <w:ind w:left="697" w:hanging="32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Pani Karolina Zdrodowska - Dyrektorka Koordynatorka ds. przedsiębiorczości i dialogu społecznego,</w:t>
      </w:r>
    </w:p>
    <w:p w14:paraId="0BCC8A6A" w14:textId="166A0A41" w:rsidR="001349AF" w:rsidRPr="00A95A83" w:rsidRDefault="00057DAA" w:rsidP="00A95A83">
      <w:pPr>
        <w:pStyle w:val="Bodytext20"/>
        <w:numPr>
          <w:ilvl w:val="0"/>
          <w:numId w:val="10"/>
        </w:numPr>
        <w:shd w:val="clear" w:color="auto" w:fill="auto"/>
        <w:tabs>
          <w:tab w:val="left" w:pos="724"/>
        </w:tabs>
        <w:spacing w:before="120" w:after="240" w:line="300" w:lineRule="auto"/>
        <w:ind w:left="697" w:hanging="32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</w:rPr>
        <w:t>Pani Ewa Ko</w:t>
      </w:r>
      <w:r w:rsidR="00D86C88" w:rsidRPr="00371519">
        <w:rPr>
          <w:rFonts w:asciiTheme="minorHAnsi" w:hAnsiTheme="minorHAnsi" w:cstheme="minorHAnsi"/>
          <w:sz w:val="22"/>
          <w:szCs w:val="22"/>
        </w:rPr>
        <w:t>l</w:t>
      </w:r>
      <w:r w:rsidRPr="00371519">
        <w:rPr>
          <w:rFonts w:asciiTheme="minorHAnsi" w:hAnsiTheme="minorHAnsi" w:cstheme="minorHAnsi"/>
          <w:sz w:val="22"/>
          <w:szCs w:val="22"/>
        </w:rPr>
        <w:t>ankiewicz - Dyrektor Centrum Komunikacji Społecznej Urzędu m.st.</w:t>
      </w:r>
      <w:r w:rsidR="00FB2578">
        <w:rPr>
          <w:rFonts w:asciiTheme="minorHAnsi" w:hAnsiTheme="minorHAnsi" w:cstheme="minorHAnsi"/>
          <w:sz w:val="22"/>
          <w:szCs w:val="22"/>
        </w:rPr>
        <w:t xml:space="preserve"> </w:t>
      </w:r>
      <w:r w:rsidRPr="00A95A83">
        <w:rPr>
          <w:rFonts w:asciiTheme="minorHAnsi" w:hAnsiTheme="minorHAnsi" w:cstheme="minorHAnsi"/>
          <w:sz w:val="22"/>
          <w:szCs w:val="22"/>
        </w:rPr>
        <w:t>Warszawy.</w:t>
      </w:r>
    </w:p>
    <w:sectPr w:rsidR="001349AF" w:rsidRPr="00A95A83" w:rsidSect="002A0FFA">
      <w:footerReference w:type="default" r:id="rId7"/>
      <w:headerReference w:type="first" r:id="rId8"/>
      <w:footerReference w:type="first" r:id="rId9"/>
      <w:pgSz w:w="11900" w:h="16840"/>
      <w:pgMar w:top="1721" w:right="1529" w:bottom="1606" w:left="139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24B6" w14:textId="77777777" w:rsidR="004D6226" w:rsidRDefault="004D6226">
      <w:r>
        <w:separator/>
      </w:r>
    </w:p>
  </w:endnote>
  <w:endnote w:type="continuationSeparator" w:id="0">
    <w:p w14:paraId="3E4E753D" w14:textId="77777777" w:rsidR="004D6226" w:rsidRDefault="004D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638723"/>
      <w:docPartObj>
        <w:docPartGallery w:val="Page Numbers (Bottom of Page)"/>
        <w:docPartUnique/>
      </w:docPartObj>
    </w:sdtPr>
    <w:sdtEndPr/>
    <w:sdtContent>
      <w:sdt>
        <w:sdtPr>
          <w:id w:val="-1720430245"/>
          <w:docPartObj>
            <w:docPartGallery w:val="Page Numbers (Top of Page)"/>
            <w:docPartUnique/>
          </w:docPartObj>
        </w:sdtPr>
        <w:sdtEndPr/>
        <w:sdtContent>
          <w:p w14:paraId="37D62406" w14:textId="47C5DED9" w:rsidR="000F49EF" w:rsidRDefault="000F49EF">
            <w:pPr>
              <w:pStyle w:val="Stopka"/>
              <w:jc w:val="right"/>
            </w:pPr>
            <w:r w:rsidRPr="000F49EF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0F49E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F49EF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0F49E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F49E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F49E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F49EF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0F49E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F49EF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0F49E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F49E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F49E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6ABED46" w14:textId="77777777" w:rsidR="000F49EF" w:rsidRDefault="000F49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4935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806B18" w14:textId="1AA620AA" w:rsidR="000F49EF" w:rsidRDefault="000F49EF">
            <w:pPr>
              <w:pStyle w:val="Stopka"/>
              <w:jc w:val="right"/>
            </w:pPr>
            <w:r w:rsidRPr="000F49EF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0F49E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F49EF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0F49E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F49E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F49E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F49EF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0F49E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F49EF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0F49E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F49E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F49E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D5C7CC4" w14:textId="77777777" w:rsidR="00B738A5" w:rsidRDefault="00B738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26BF" w14:textId="77777777" w:rsidR="004D6226" w:rsidRDefault="004D6226">
      <w:r>
        <w:separator/>
      </w:r>
    </w:p>
  </w:footnote>
  <w:footnote w:type="continuationSeparator" w:id="0">
    <w:p w14:paraId="757EFEF1" w14:textId="77777777" w:rsidR="004D6226" w:rsidRDefault="004D6226">
      <w:r>
        <w:continuationSeparator/>
      </w:r>
    </w:p>
  </w:footnote>
  <w:footnote w:id="1">
    <w:p w14:paraId="0BCC8A70" w14:textId="77777777" w:rsidR="001349AF" w:rsidRPr="00371519" w:rsidRDefault="00057DAA" w:rsidP="00BB311D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371519">
        <w:rPr>
          <w:rFonts w:asciiTheme="minorHAnsi" w:hAnsiTheme="minorHAnsi" w:cstheme="minorHAnsi"/>
          <w:sz w:val="22"/>
          <w:szCs w:val="22"/>
        </w:rPr>
        <w:tab/>
        <w:t>w sprawie nadania statutów dzielnicom miasta stołecznego Warszawy ze zm.</w:t>
      </w:r>
    </w:p>
  </w:footnote>
  <w:footnote w:id="2">
    <w:p w14:paraId="0BCC8A71" w14:textId="1F4A7EE5" w:rsidR="001349AF" w:rsidRPr="00371519" w:rsidRDefault="00057DAA" w:rsidP="00BB311D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5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371519">
        <w:rPr>
          <w:rFonts w:asciiTheme="minorHAnsi" w:hAnsiTheme="minorHAnsi" w:cstheme="minorHAnsi"/>
          <w:sz w:val="22"/>
          <w:szCs w:val="22"/>
        </w:rPr>
        <w:t>w sprawie nadania wewnętrznego regulaminu organizacyjnego Urzędu Dzielnicy Żoliborz Miasta Stołecznego Warszawy w Urzędzie Miasta Stołecznego Warszawy.</w:t>
      </w:r>
    </w:p>
  </w:footnote>
  <w:footnote w:id="3">
    <w:p w14:paraId="0BCC8A72" w14:textId="77777777" w:rsidR="001349AF" w:rsidRPr="00371519" w:rsidRDefault="00057DAA" w:rsidP="00BB311D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371519">
        <w:rPr>
          <w:rFonts w:asciiTheme="minorHAnsi" w:hAnsiTheme="minorHAnsi" w:cstheme="minorHAnsi"/>
          <w:sz w:val="22"/>
          <w:szCs w:val="22"/>
        </w:rPr>
        <w:tab/>
        <w:t>Dz. U. z 2023 r., poz. 571 t.j.</w:t>
      </w:r>
    </w:p>
  </w:footnote>
  <w:footnote w:id="4">
    <w:p w14:paraId="0BCC8A73" w14:textId="7E610E6F" w:rsidR="001349AF" w:rsidRPr="00371519" w:rsidRDefault="00057DAA" w:rsidP="00BB311D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371519">
        <w:rPr>
          <w:rFonts w:asciiTheme="minorHAnsi" w:hAnsiTheme="minorHAnsi" w:cstheme="minorHAnsi"/>
          <w:sz w:val="22"/>
          <w:szCs w:val="22"/>
        </w:rPr>
        <w:t xml:space="preserve">Zarządzenie Nr </w:t>
      </w:r>
      <w:r w:rsidRPr="0037151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1316/2020 </w:t>
      </w:r>
      <w:r w:rsidRPr="00371519">
        <w:rPr>
          <w:rFonts w:asciiTheme="minorHAnsi" w:hAnsiTheme="minorHAnsi" w:cstheme="minorHAnsi"/>
          <w:sz w:val="22"/>
          <w:szCs w:val="22"/>
        </w:rPr>
        <w:t xml:space="preserve">Prezydenta m.st. Warszawy z 6 listopada 2020 r. w sprawie procedury konkursowej dotyczącej przyznawania dotacji organizacjom pozarządowym i podmiotom wymienionym w </w:t>
      </w:r>
      <w:r w:rsidRPr="0037151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371519">
        <w:rPr>
          <w:rFonts w:asciiTheme="minorHAnsi" w:hAnsiTheme="minorHAnsi" w:cstheme="minorHAnsi"/>
          <w:sz w:val="22"/>
          <w:szCs w:val="22"/>
        </w:rPr>
        <w:t>3 ust. 3 ustawy z dnia 24 kwietnia 2003 roku o działalności pożytku publicznego i o wolontariacie ze zm.</w:t>
      </w:r>
    </w:p>
  </w:footnote>
  <w:footnote w:id="5">
    <w:p w14:paraId="0BCC8A74" w14:textId="72AB9E45" w:rsidR="001349AF" w:rsidRPr="00371519" w:rsidRDefault="00044FFF" w:rsidP="00BB311D">
      <w:pPr>
        <w:pStyle w:val="Footnote10"/>
        <w:shd w:val="clear" w:color="auto" w:fill="auto"/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057DAA" w:rsidRPr="00371519">
        <w:rPr>
          <w:rFonts w:asciiTheme="minorHAnsi" w:hAnsiTheme="minorHAnsi" w:cstheme="minorHAnsi"/>
          <w:sz w:val="22"/>
          <w:szCs w:val="22"/>
        </w:rPr>
        <w:t xml:space="preserve"> w Komisjach konkursowych opiniujących oferty zapewniono udział zarówno przedstawicieli organu wykonawczego jednostki samorządu terytorialnego (pracownicy UD Żoliborz), jak i osób wskazanych przez organizacje pozarządowe.</w:t>
      </w:r>
    </w:p>
  </w:footnote>
  <w:footnote w:id="6">
    <w:p w14:paraId="0BCC8A75" w14:textId="385FDB61" w:rsidR="001349AF" w:rsidRPr="00371519" w:rsidRDefault="00057DAA" w:rsidP="00BB311D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371519">
        <w:rPr>
          <w:rFonts w:asciiTheme="minorHAnsi" w:hAnsiTheme="minorHAnsi" w:cstheme="minorHAnsi"/>
          <w:sz w:val="22"/>
          <w:szCs w:val="22"/>
        </w:rPr>
        <w:t>Rozporządzenie Przewodniczącego Komitetu ds. Pożytku Publicznego z dnia 24 października 2018 r. w sprawie wzorów ofert i ramowych wzorów umów dotyczących realizacji zadań publicznych oraz wzorów sprawozdań z wykonania zadań (Dz. U. z 2018 r., poz. 2057).</w:t>
      </w:r>
    </w:p>
  </w:footnote>
  <w:footnote w:id="7">
    <w:p w14:paraId="0BCC8A76" w14:textId="77777777" w:rsidR="001349AF" w:rsidRPr="00371519" w:rsidRDefault="00057DAA" w:rsidP="00BB311D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371519">
        <w:rPr>
          <w:rFonts w:asciiTheme="minorHAnsi" w:hAnsiTheme="minorHAnsi" w:cstheme="minorHAnsi"/>
          <w:sz w:val="22"/>
          <w:szCs w:val="22"/>
        </w:rPr>
        <w:tab/>
        <w:t>Stanowiącej załącznik nr 4 do poszczególnych umów o realizację zadania publicznego.</w:t>
      </w:r>
    </w:p>
  </w:footnote>
  <w:footnote w:id="8">
    <w:p w14:paraId="0BCC8A78" w14:textId="1EEA85D7" w:rsidR="001349AF" w:rsidRPr="00371519" w:rsidRDefault="00057DAA" w:rsidP="00BB311D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371519">
        <w:rPr>
          <w:rFonts w:asciiTheme="minorHAnsi" w:hAnsiTheme="minorHAnsi" w:cstheme="minorHAnsi"/>
          <w:sz w:val="22"/>
          <w:szCs w:val="22"/>
        </w:rPr>
        <w:t>Zarządu Dzielnicy Żoliborz m.st. Warszawy z dnia 30.11.2021 r. w sprawie ogłoszenia otwartego konkursu ofert na realizację zadania publicznego w zakresie wspierania i upowszechniania kultury fizycznej w Dzielnicy Żoliborz m.st. Warszawy w 2022 roku pod nazwą „Szkolenie</w:t>
      </w:r>
      <w:r w:rsidR="00A52926">
        <w:rPr>
          <w:rFonts w:asciiTheme="minorHAnsi" w:hAnsiTheme="minorHAnsi" w:cstheme="minorHAnsi"/>
          <w:sz w:val="22"/>
          <w:szCs w:val="22"/>
        </w:rPr>
        <w:t xml:space="preserve"> </w:t>
      </w:r>
      <w:r w:rsidRPr="00371519">
        <w:rPr>
          <w:rFonts w:asciiTheme="minorHAnsi" w:hAnsiTheme="minorHAnsi" w:cstheme="minorHAnsi"/>
          <w:sz w:val="22"/>
          <w:szCs w:val="22"/>
        </w:rPr>
        <w:t>i współzawodnictwo sportowe dzieci i młodzieży".</w:t>
      </w:r>
    </w:p>
  </w:footnote>
  <w:footnote w:id="9">
    <w:p w14:paraId="0BCC8A79" w14:textId="61493DE5" w:rsidR="001349AF" w:rsidRPr="00371519" w:rsidRDefault="00057DAA" w:rsidP="00BB311D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371519">
        <w:rPr>
          <w:rFonts w:asciiTheme="minorHAnsi" w:hAnsiTheme="minorHAnsi" w:cstheme="minorHAnsi"/>
          <w:sz w:val="22"/>
          <w:szCs w:val="22"/>
        </w:rPr>
        <w:t>zaktualizowana oferta zadania publicznego, informacja dotycząca rozliczenia wykonania zadania publicznego, oświadczenie i wzór opisu dokumentów księgowych, obowiązki informacyjne Zleceniobiorcy.</w:t>
      </w:r>
    </w:p>
  </w:footnote>
  <w:footnote w:id="10">
    <w:p w14:paraId="0BCC8A7A" w14:textId="29E56B11" w:rsidR="001349AF" w:rsidRPr="00371519" w:rsidRDefault="00057DAA" w:rsidP="00BB311D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371519">
        <w:rPr>
          <w:rFonts w:asciiTheme="minorHAnsi" w:hAnsiTheme="minorHAnsi" w:cstheme="minorHAnsi"/>
          <w:sz w:val="22"/>
          <w:szCs w:val="22"/>
        </w:rPr>
        <w:t xml:space="preserve">Prezydenta m.st. Warszawy z dnia 6 listopada 2020 r. w sprawie procedury konkursowej dotyczącej przyznawania dotacji organizacjom pozarządowym i podmiotom wymienionym w </w:t>
      </w:r>
      <w:r w:rsidRPr="0037151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371519">
        <w:rPr>
          <w:rFonts w:asciiTheme="minorHAnsi" w:hAnsiTheme="minorHAnsi" w:cstheme="minorHAnsi"/>
          <w:sz w:val="22"/>
          <w:szCs w:val="22"/>
        </w:rPr>
        <w:t>3 ust. 3 ustawy z dnia 24 kwietnia 2003 roku o działalności pożytku publicznego i o wolontariacie.</w:t>
      </w:r>
    </w:p>
  </w:footnote>
  <w:footnote w:id="11">
    <w:p w14:paraId="0BCC8A7B" w14:textId="77777777" w:rsidR="001349AF" w:rsidRPr="00371519" w:rsidRDefault="00057DAA" w:rsidP="00BB311D">
      <w:pPr>
        <w:pStyle w:val="Footnote10"/>
        <w:shd w:val="clear" w:color="auto" w:fill="auto"/>
        <w:spacing w:before="20" w:after="20" w:line="240" w:lineRule="auto"/>
        <w:ind w:right="5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371519">
        <w:rPr>
          <w:rFonts w:asciiTheme="minorHAnsi" w:hAnsiTheme="minorHAnsi" w:cstheme="minorHAnsi"/>
          <w:sz w:val="22"/>
          <w:szCs w:val="22"/>
        </w:rPr>
        <w:t>Z uwagi na fakt, iż jednostka kontrolowaną był UD Żoliborz, wszystkie dokumenty od poszczególnych organizacji pozarządowych zostały przekazane - w toku kontroli - za jego pośrednictwem.</w:t>
      </w:r>
    </w:p>
  </w:footnote>
  <w:footnote w:id="12">
    <w:p w14:paraId="1E616210" w14:textId="2D7CD28A" w:rsidR="0075002E" w:rsidRPr="00371519" w:rsidRDefault="0075002E" w:rsidP="00BB311D">
      <w:pPr>
        <w:pStyle w:val="Footnote10"/>
        <w:shd w:val="clear" w:color="auto" w:fill="auto"/>
        <w:tabs>
          <w:tab w:val="left" w:pos="197"/>
          <w:tab w:val="left" w:pos="4104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371519">
        <w:rPr>
          <w:rFonts w:asciiTheme="minorHAnsi" w:hAnsiTheme="minorHAnsi" w:cstheme="minorHAnsi"/>
          <w:sz w:val="22"/>
          <w:szCs w:val="22"/>
        </w:rPr>
        <w:tab/>
        <w:t>rachunek „Prowadzenie piłki nożnej.</w:t>
      </w:r>
      <w:r w:rsidR="007509DA">
        <w:rPr>
          <w:rFonts w:asciiTheme="minorHAnsi" w:hAnsiTheme="minorHAnsi" w:cstheme="minorHAnsi"/>
          <w:sz w:val="22"/>
          <w:szCs w:val="22"/>
        </w:rPr>
        <w:t>(dane zanonimizowane)</w:t>
      </w:r>
      <w:r w:rsidR="003A3E56">
        <w:rPr>
          <w:rFonts w:asciiTheme="minorHAnsi" w:hAnsiTheme="minorHAnsi" w:cstheme="minorHAnsi"/>
          <w:sz w:val="22"/>
          <w:szCs w:val="22"/>
        </w:rPr>
        <w:t>”</w:t>
      </w:r>
      <w:r w:rsidRPr="00371519">
        <w:rPr>
          <w:rFonts w:asciiTheme="minorHAnsi" w:hAnsiTheme="minorHAnsi" w:cstheme="minorHAnsi"/>
          <w:sz w:val="22"/>
          <w:szCs w:val="22"/>
        </w:rPr>
        <w:t xml:space="preserve"> oraz rachunek „Prowadzenie piłki nożnej</w:t>
      </w:r>
      <w:r w:rsidR="007509DA" w:rsidRPr="00371519">
        <w:rPr>
          <w:rFonts w:asciiTheme="minorHAnsi" w:hAnsiTheme="minorHAnsi" w:cstheme="minorHAnsi"/>
          <w:sz w:val="22"/>
          <w:szCs w:val="22"/>
        </w:rPr>
        <w:t>.</w:t>
      </w:r>
      <w:r w:rsidR="007509DA">
        <w:rPr>
          <w:rFonts w:asciiTheme="minorHAnsi" w:hAnsiTheme="minorHAnsi" w:cstheme="minorHAnsi"/>
          <w:sz w:val="22"/>
          <w:szCs w:val="22"/>
        </w:rPr>
        <w:t>(dane zanonimizowane)</w:t>
      </w:r>
      <w:r w:rsidR="003A3E56">
        <w:rPr>
          <w:rFonts w:asciiTheme="minorHAnsi" w:hAnsiTheme="minorHAnsi" w:cstheme="minorHAnsi"/>
          <w:sz w:val="22"/>
          <w:szCs w:val="22"/>
        </w:rPr>
        <w:t>”</w:t>
      </w:r>
    </w:p>
  </w:footnote>
  <w:footnote w:id="13">
    <w:p w14:paraId="0BCC8A7D" w14:textId="02FAB87C" w:rsidR="001349AF" w:rsidRPr="00371519" w:rsidRDefault="00057DAA" w:rsidP="00BB311D">
      <w:pPr>
        <w:pStyle w:val="Footnote10"/>
        <w:shd w:val="clear" w:color="auto" w:fill="auto"/>
        <w:tabs>
          <w:tab w:val="left" w:pos="197"/>
          <w:tab w:val="left" w:pos="4104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37151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371519">
        <w:rPr>
          <w:rFonts w:asciiTheme="minorHAnsi" w:hAnsiTheme="minorHAnsi" w:cstheme="minorHAnsi"/>
          <w:sz w:val="22"/>
          <w:szCs w:val="22"/>
        </w:rPr>
        <w:tab/>
      </w:r>
      <w:r w:rsidR="00366288" w:rsidRPr="00371519">
        <w:rPr>
          <w:rFonts w:asciiTheme="minorHAnsi" w:hAnsiTheme="minorHAnsi" w:cstheme="minorHAnsi"/>
          <w:sz w:val="22"/>
          <w:szCs w:val="22"/>
        </w:rPr>
        <w:t xml:space="preserve">Nr: 470/OS/ZO/09/2022 z dnia 30.09.2022 r., 589/OS/ZO/11/2022 z dnia 30.11.2022 r., 245/OS/ZO/05/2022 z dnia 31.05.2022 r., 530/OS/ZO/10/2022 z dnia 31.10.2022 r., 311/OS/ZO/06/2022 z dnia 30.06.2022 r., 184/OS/ZO/04/2022 z dnia 29.04.2022 r., 003/S267/ZO/01/2022 z dnia 31.01.2022 r., </w:t>
      </w:r>
      <w:r w:rsidR="00366288" w:rsidRPr="0037151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00040/2022 </w:t>
      </w:r>
      <w:r w:rsidR="00366288" w:rsidRPr="00371519">
        <w:rPr>
          <w:rFonts w:asciiTheme="minorHAnsi" w:hAnsiTheme="minorHAnsi" w:cstheme="minorHAnsi"/>
          <w:sz w:val="22"/>
          <w:szCs w:val="22"/>
        </w:rPr>
        <w:t xml:space="preserve">z dnia 30.11.2022 r., </w:t>
      </w:r>
      <w:r w:rsidR="00366288" w:rsidRPr="0037151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00045/2022 </w:t>
      </w:r>
      <w:r w:rsidR="00366288" w:rsidRPr="00371519">
        <w:rPr>
          <w:rFonts w:asciiTheme="minorHAnsi" w:hAnsiTheme="minorHAnsi" w:cstheme="minorHAnsi"/>
          <w:sz w:val="22"/>
          <w:szCs w:val="22"/>
        </w:rPr>
        <w:t>z dnia 21.12.2022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90C1" w14:textId="77777777" w:rsidR="002A0FFA" w:rsidRDefault="002A0FFA">
    <w:pPr>
      <w:pStyle w:val="Nagwek"/>
    </w:pPr>
    <w:r>
      <w:rPr>
        <w:noProof/>
      </w:rPr>
      <w:drawing>
        <wp:inline distT="0" distB="0" distL="0" distR="0" wp14:anchorId="47924463" wp14:editId="5E2E4D9C">
          <wp:extent cx="5697220" cy="1070113"/>
          <wp:effectExtent l="0" t="0" r="0" b="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1070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88E"/>
    <w:multiLevelType w:val="multilevel"/>
    <w:tmpl w:val="7BA83C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6944FA"/>
    <w:multiLevelType w:val="multilevel"/>
    <w:tmpl w:val="BAE44FA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37EDA"/>
    <w:multiLevelType w:val="multilevel"/>
    <w:tmpl w:val="77962C9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6A5707"/>
    <w:multiLevelType w:val="multilevel"/>
    <w:tmpl w:val="EC82FC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DB3BBF"/>
    <w:multiLevelType w:val="multilevel"/>
    <w:tmpl w:val="BC3856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DB4FE3"/>
    <w:multiLevelType w:val="multilevel"/>
    <w:tmpl w:val="DAEAF0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F658ED"/>
    <w:multiLevelType w:val="multilevel"/>
    <w:tmpl w:val="9E2EE95C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9C170D"/>
    <w:multiLevelType w:val="multilevel"/>
    <w:tmpl w:val="E33C0E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5755CFE"/>
    <w:multiLevelType w:val="multilevel"/>
    <w:tmpl w:val="AE5A26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B55524"/>
    <w:multiLevelType w:val="multilevel"/>
    <w:tmpl w:val="3B160A8C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2890912">
    <w:abstractNumId w:val="5"/>
  </w:num>
  <w:num w:numId="2" w16cid:durableId="1902986046">
    <w:abstractNumId w:val="6"/>
  </w:num>
  <w:num w:numId="3" w16cid:durableId="543063145">
    <w:abstractNumId w:val="1"/>
  </w:num>
  <w:num w:numId="4" w16cid:durableId="674693706">
    <w:abstractNumId w:val="4"/>
  </w:num>
  <w:num w:numId="5" w16cid:durableId="132139143">
    <w:abstractNumId w:val="3"/>
  </w:num>
  <w:num w:numId="6" w16cid:durableId="1807235954">
    <w:abstractNumId w:val="8"/>
  </w:num>
  <w:num w:numId="7" w16cid:durableId="2118256760">
    <w:abstractNumId w:val="2"/>
  </w:num>
  <w:num w:numId="8" w16cid:durableId="948656463">
    <w:abstractNumId w:val="9"/>
  </w:num>
  <w:num w:numId="9" w16cid:durableId="1436555027">
    <w:abstractNumId w:val="0"/>
  </w:num>
  <w:num w:numId="10" w16cid:durableId="1073967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AF"/>
    <w:rsid w:val="0000127F"/>
    <w:rsid w:val="00044FFF"/>
    <w:rsid w:val="00057DAA"/>
    <w:rsid w:val="000B5655"/>
    <w:rsid w:val="000F49EF"/>
    <w:rsid w:val="00101BE7"/>
    <w:rsid w:val="001132A7"/>
    <w:rsid w:val="001152C3"/>
    <w:rsid w:val="00131719"/>
    <w:rsid w:val="001349AF"/>
    <w:rsid w:val="00190178"/>
    <w:rsid w:val="00256EB1"/>
    <w:rsid w:val="002A0FFA"/>
    <w:rsid w:val="00366288"/>
    <w:rsid w:val="00371519"/>
    <w:rsid w:val="003746B7"/>
    <w:rsid w:val="003A3E56"/>
    <w:rsid w:val="00453AAD"/>
    <w:rsid w:val="004622CF"/>
    <w:rsid w:val="004D6226"/>
    <w:rsid w:val="00504766"/>
    <w:rsid w:val="00542617"/>
    <w:rsid w:val="00632209"/>
    <w:rsid w:val="0066487B"/>
    <w:rsid w:val="006C00FE"/>
    <w:rsid w:val="0075002E"/>
    <w:rsid w:val="007509DA"/>
    <w:rsid w:val="00873A8B"/>
    <w:rsid w:val="009630D4"/>
    <w:rsid w:val="00971508"/>
    <w:rsid w:val="009E2167"/>
    <w:rsid w:val="00A3109E"/>
    <w:rsid w:val="00A52926"/>
    <w:rsid w:val="00A95A83"/>
    <w:rsid w:val="00AE43D5"/>
    <w:rsid w:val="00B738A5"/>
    <w:rsid w:val="00BB311D"/>
    <w:rsid w:val="00C156BB"/>
    <w:rsid w:val="00C96881"/>
    <w:rsid w:val="00CA1B19"/>
    <w:rsid w:val="00D86C88"/>
    <w:rsid w:val="00F01D4E"/>
    <w:rsid w:val="00FB2578"/>
    <w:rsid w:val="00FC4A2A"/>
    <w:rsid w:val="00FD6D61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C8A22"/>
  <w15:docId w15:val="{AFF1EBBC-8B82-40EB-9853-12378B26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3A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2">
    <w:name w:val="Footnote|2_"/>
    <w:basedOn w:val="Domylnaczcionkaakapitu"/>
    <w:link w:val="Footnote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0ptItalic">
    <w:name w:val="Body text|2 + 10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331" w:lineRule="exact"/>
      <w:ind w:hanging="200"/>
      <w:jc w:val="both"/>
    </w:pPr>
    <w:rPr>
      <w:rFonts w:ascii="Arial" w:eastAsia="Arial" w:hAnsi="Arial" w:cs="Arial"/>
      <w:sz w:val="19"/>
      <w:szCs w:val="19"/>
    </w:rPr>
  </w:style>
  <w:style w:type="paragraph" w:customStyle="1" w:styleId="Footnote20">
    <w:name w:val="Footnote|2"/>
    <w:basedOn w:val="Normalny"/>
    <w:link w:val="Footnote2"/>
    <w:pPr>
      <w:shd w:val="clear" w:color="auto" w:fill="FFFFFF"/>
      <w:spacing w:before="10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after="600" w:line="16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600" w:after="160" w:line="224" w:lineRule="exact"/>
      <w:ind w:hanging="380"/>
      <w:jc w:val="right"/>
    </w:pPr>
    <w:rPr>
      <w:rFonts w:ascii="Arial" w:eastAsia="Arial" w:hAnsi="Arial" w:cs="Arial"/>
      <w:sz w:val="19"/>
      <w:szCs w:val="19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  <w:lang w:val="ru-RU" w:eastAsia="ru-RU" w:bidi="ru-RU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340" w:after="34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1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BE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01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BE7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873A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9</Pages>
  <Words>2644</Words>
  <Characters>15866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18474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43</cp:revision>
  <dcterms:created xsi:type="dcterms:W3CDTF">2024-01-08T13:59:00Z</dcterms:created>
  <dcterms:modified xsi:type="dcterms:W3CDTF">2024-08-20T10:16:00Z</dcterms:modified>
</cp:coreProperties>
</file>