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3F2C" w14:textId="77777777" w:rsidR="00892CD0" w:rsidRPr="00892CD0" w:rsidRDefault="00892CD0" w:rsidP="00892CD0">
      <w:pPr>
        <w:pStyle w:val="Bodytext50"/>
        <w:shd w:val="clear" w:color="auto" w:fill="auto"/>
        <w:spacing w:before="240" w:after="680" w:line="300" w:lineRule="auto"/>
        <w:ind w:left="6379"/>
        <w:contextualSpacing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92CD0">
        <w:rPr>
          <w:rFonts w:asciiTheme="minorHAnsi" w:hAnsiTheme="minorHAnsi" w:cstheme="minorHAnsi"/>
          <w:b w:val="0"/>
          <w:bCs w:val="0"/>
          <w:sz w:val="22"/>
          <w:szCs w:val="22"/>
        </w:rPr>
        <w:t>Warszawa 24 maja 2024 r.</w:t>
      </w:r>
    </w:p>
    <w:p w14:paraId="2F0022FF" w14:textId="6D85EFE8" w:rsidR="00892CD0" w:rsidRDefault="00892CD0" w:rsidP="00892CD0">
      <w:pPr>
        <w:pStyle w:val="Bodytext50"/>
        <w:shd w:val="clear" w:color="auto" w:fill="auto"/>
        <w:spacing w:before="240" w:after="68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KW-WP.1712.2.2024.JMA</w:t>
      </w:r>
    </w:p>
    <w:p w14:paraId="02D684C9" w14:textId="33C53146" w:rsidR="00B232AF" w:rsidRPr="00B25154" w:rsidRDefault="000F4F72" w:rsidP="00B25154">
      <w:pPr>
        <w:pStyle w:val="Bodytext50"/>
        <w:shd w:val="clear" w:color="auto" w:fill="auto"/>
        <w:spacing w:before="240" w:after="680" w:line="300" w:lineRule="auto"/>
        <w:ind w:left="4882"/>
        <w:contextualSpacing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Pan</w:t>
      </w:r>
    </w:p>
    <w:p w14:paraId="7AB0D806" w14:textId="00571EEC" w:rsidR="00B232AF" w:rsidRPr="00B25154" w:rsidRDefault="000F4F72" w:rsidP="00B25154">
      <w:pPr>
        <w:pStyle w:val="Bodytext50"/>
        <w:shd w:val="clear" w:color="auto" w:fill="auto"/>
        <w:spacing w:before="240" w:after="680" w:line="300" w:lineRule="auto"/>
        <w:ind w:left="4882" w:right="2140"/>
        <w:contextualSpacing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Arkadiusz Werelich</w:t>
      </w:r>
      <w:r w:rsidR="00B25154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Dyrektor</w:t>
      </w:r>
    </w:p>
    <w:p w14:paraId="124ACA93" w14:textId="6367CFCB" w:rsidR="00B25154" w:rsidRDefault="000F4F72" w:rsidP="00B25154">
      <w:pPr>
        <w:pStyle w:val="Bodytext50"/>
        <w:shd w:val="clear" w:color="auto" w:fill="auto"/>
        <w:spacing w:before="240" w:after="680" w:line="300" w:lineRule="auto"/>
        <w:ind w:left="4882"/>
        <w:contextualSpacing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Ośrodka Sportu i Rekreacji m.st. Warszawy</w:t>
      </w:r>
      <w:r w:rsidR="00B25154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 xml:space="preserve">w Dzielnicy Wola </w:t>
      </w:r>
    </w:p>
    <w:p w14:paraId="692E6ACE" w14:textId="77777777" w:rsidR="00B25154" w:rsidRDefault="000F4F72" w:rsidP="00B25154">
      <w:pPr>
        <w:pStyle w:val="Bodytext50"/>
        <w:shd w:val="clear" w:color="auto" w:fill="auto"/>
        <w:spacing w:before="240" w:after="680" w:line="300" w:lineRule="auto"/>
        <w:ind w:left="4882"/>
        <w:contextualSpacing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ul. Esperanto 5 </w:t>
      </w:r>
    </w:p>
    <w:p w14:paraId="6D5C698C" w14:textId="5A4A2305" w:rsidR="00B232AF" w:rsidRPr="00B25154" w:rsidRDefault="000F4F72" w:rsidP="00B25154">
      <w:pPr>
        <w:pStyle w:val="Bodytext50"/>
        <w:shd w:val="clear" w:color="auto" w:fill="auto"/>
        <w:spacing w:before="240" w:after="680" w:line="300" w:lineRule="auto"/>
        <w:ind w:left="4882"/>
        <w:contextualSpacing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01-049 Warszawa</w:t>
      </w:r>
    </w:p>
    <w:p w14:paraId="0D4A0B16" w14:textId="77777777" w:rsidR="00B232AF" w:rsidRPr="00892CD0" w:rsidRDefault="000F4F72" w:rsidP="00892CD0">
      <w:pPr>
        <w:pStyle w:val="Nagwek1"/>
        <w:ind w:left="326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92C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6C97FBC5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312/2007 </w:t>
      </w:r>
      <w:r w:rsidRPr="00B25154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miasta stołecznego Warszawy (z późn. zm.) (zwanego dalej: Regulaminem organizacyjnym), w związku z kontrolą przeprowadzoną przez Biuro Kontroli Urzędu m.st. Warszawy w Ośrodku Sportu i Rekreacji m.st. Warszawy w Dzielnicy Wola (dalej: OSiR) w okresie od 31.01.2024 r. do 27.02.2024 r., w zakresie zapewnienia bezpieczeństwa wodnego na pływalni (okres objęty kontrolą:</w:t>
      </w:r>
    </w:p>
    <w:p w14:paraId="1DA297EC" w14:textId="1CCDA5F0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01.01.2023 r. - 31.12.2023 r.), której wyniki zostały przedstawione w protokole kontroli podpisanym 4 marca 2024 r., stosownie do § 39 ust. 1 i 4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B25154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01AB0D2F" w14:textId="69A24113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OSiR jest jednostką organizacyjną m.st. Warszawy działającą w formie jednostki budżetowej o znaczeniu dzielnicowym, która prowadzi swoją działalność na podstawie Statutu wprowadzonego uchwałą N</w:t>
      </w:r>
      <w:r w:rsidR="00B25154">
        <w:rPr>
          <w:rFonts w:asciiTheme="minorHAnsi" w:hAnsiTheme="minorHAnsi" w:cstheme="minorHAnsi"/>
          <w:sz w:val="22"/>
          <w:szCs w:val="22"/>
        </w:rPr>
        <w:t xml:space="preserve">r </w:t>
      </w:r>
      <w:r w:rsidRPr="00B25154">
        <w:rPr>
          <w:rFonts w:asciiTheme="minorHAnsi" w:hAnsiTheme="minorHAnsi" w:cstheme="minorHAnsi"/>
          <w:sz w:val="22"/>
          <w:szCs w:val="22"/>
        </w:rPr>
        <w:t>XXXIV/1037/2020 Rady m.st. Warszawy z dnia 30 lipca 2020 r.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Zgodnie ze Statutem przedmiotem działalności OSiR jest realizacja zadań własnych m.st. Warszawy w zakresie zaspokajania zbiorowych potrzeb mieszkańców m.st. Warszawy obejmujących sprawy kultury fizycznej, w tym terenów rekreacyjnych i urządzeń sportowych.</w:t>
      </w:r>
    </w:p>
    <w:p w14:paraId="1A256C63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celu dokonania oceny zapewnienia bezpieczeństwa wodnego, badaniu poddano jedną z trzech pływalni OSiR, tj. Pływalnią „Foka" (dalej: Pływalnia).</w:t>
      </w:r>
    </w:p>
    <w:p w14:paraId="28BBE12B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lastRenderedPageBreak/>
        <w:t>Ustalono, iż w okresie od 01.01.2023 r. do 31.12.2023 r. z Pływalni korzystało średnio 8 310 osób miesięcznie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25154">
        <w:rPr>
          <w:rFonts w:asciiTheme="minorHAnsi" w:hAnsiTheme="minorHAnsi" w:cstheme="minorHAnsi"/>
          <w:sz w:val="22"/>
          <w:szCs w:val="22"/>
        </w:rPr>
        <w:t>. W kontrolowanym okresie, na ww. Pływalni doszło do jednej interwencji medycznej.</w:t>
      </w:r>
    </w:p>
    <w:p w14:paraId="4AB9F8E0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Stwierdzono, iż dla przedmiotowej Pływalni została wydana - na podstawie § 4 ust. 1 i 2 rozporządzenia Ministra Zdrowia z dnia 9 listopada 2015 r. w sprawie wymagań, jakim powinna odpowiadać woda na pływalniach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B25154">
        <w:rPr>
          <w:rFonts w:asciiTheme="minorHAnsi" w:hAnsiTheme="minorHAnsi" w:cstheme="minorHAnsi"/>
          <w:sz w:val="22"/>
          <w:szCs w:val="22"/>
        </w:rPr>
        <w:t>-opinia Państwowego Powiatowego Inspektora Sanitarnego w m.st. Warszawie, stwierdzająca iż woda w niecce basenowej odpowiada wymaganiom sanitarnym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B25154">
        <w:rPr>
          <w:rFonts w:asciiTheme="minorHAnsi" w:hAnsiTheme="minorHAnsi" w:cstheme="minorHAnsi"/>
          <w:sz w:val="22"/>
          <w:szCs w:val="22"/>
        </w:rPr>
        <w:t>. Ponadto Państwowy Powiatowy Inspektor Sanitarny w m.st. Warszawie zaakceptował harmonogram badań jakości wody z niecki basenowej na Pływalni w 2023 r.</w:t>
      </w:r>
    </w:p>
    <w:p w14:paraId="5B8D8370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Dla Pływalni została przeprowadzona - we współpracy z podmiotem uprawnionym do wykonywania ratownictwa wodnego i policją - Analiza zagrożeń wyznaczonego obszaru wodnego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B25154">
        <w:rPr>
          <w:rFonts w:asciiTheme="minorHAnsi" w:hAnsiTheme="minorHAnsi" w:cstheme="minorHAnsi"/>
          <w:sz w:val="22"/>
          <w:szCs w:val="22"/>
        </w:rPr>
        <w:t xml:space="preserve"> (dalej: Analiza zagrożeń), zgodnie z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>4 ust. 1 pkt 1 ustawy z dnia 18 sierpnia 2011 r. o bezpieczeństwie osób przebywających na obszarach wodnych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B25154">
        <w:rPr>
          <w:rFonts w:asciiTheme="minorHAnsi" w:hAnsiTheme="minorHAnsi" w:cstheme="minorHAnsi"/>
          <w:sz w:val="22"/>
          <w:szCs w:val="22"/>
        </w:rPr>
        <w:t xml:space="preserve"> (dalej: ustawa o bezpieczeństwie).</w:t>
      </w:r>
    </w:p>
    <w:p w14:paraId="5EF84643" w14:textId="16E80D11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okresie objętym kontrolą obsadę ratowniczą Pływalni stanowiło 7 ratowników wodnych zadudnionych w</w:t>
      </w:r>
      <w:r w:rsidR="00B25154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OSiR na podstawie umowy o pracę oraz ratownicy zewnętrzni, świadczący usługi zabezpieczenia ratowniczego na podstawie umowy OS/WO/1240/OSIR/J/2022 z dnia 13.12.2022 r. zawartej przez OSiR ze Stołecznym Wodnym Ochotniczym Pogotowiem Ratunkowym z siedzibą w Warszawie (dalej: umowa OS/WO/1240/OSIR/J/2022).</w:t>
      </w:r>
    </w:p>
    <w:p w14:paraId="75AC6BBA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Sprawdzenie posiadanych kwalifikacji 7 ratowników wodnych zatrudnionych w OSiR wykazało, iż wszyscy ww. ratownicy spełniali wymagania określone w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 xml:space="preserve">15a ust. 1 ustawy o bezpieczeństwie. Należy jednak wskazać, iż zarówno akta osobowe poszczególnych pracowników jak i dokumentacja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kwalifikacji poszczególnych ratowników prowadzona przez Kierownika Pływalni nic zawierały dokumentu potwierdzającego spełnienie:</w:t>
      </w:r>
    </w:p>
    <w:p w14:paraId="72ADB448" w14:textId="77777777" w:rsidR="00B232AF" w:rsidRPr="00B25154" w:rsidRDefault="000F4F72" w:rsidP="00B25154">
      <w:pPr>
        <w:pStyle w:val="Bodytext20"/>
        <w:numPr>
          <w:ilvl w:val="0"/>
          <w:numId w:val="4"/>
        </w:numPr>
        <w:shd w:val="clear" w:color="auto" w:fill="auto"/>
        <w:tabs>
          <w:tab w:val="left" w:pos="833"/>
        </w:tabs>
        <w:spacing w:before="120" w:after="240" w:line="300" w:lineRule="auto"/>
        <w:ind w:left="84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wymogu określonego w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>15a ust. 1 pkt 4 ustawy o bezpieczeństwie tj. potwierdzenia zatrudnienia lub pełnienia służby w podmiocie uprawnionym do wykonywania ratownictwa wodnego lub bycia członkiem tego podmiotu w 2023 r. dla 3 ratowników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B25154">
        <w:rPr>
          <w:rFonts w:asciiTheme="minorHAnsi" w:hAnsiTheme="minorHAnsi" w:cstheme="minorHAnsi"/>
          <w:sz w:val="22"/>
          <w:szCs w:val="22"/>
        </w:rPr>
        <w:t>;</w:t>
      </w:r>
    </w:p>
    <w:p w14:paraId="0CEA15C9" w14:textId="77777777" w:rsidR="00B232AF" w:rsidRPr="00B25154" w:rsidRDefault="000F4F72" w:rsidP="00B25154">
      <w:pPr>
        <w:pStyle w:val="Bodytext20"/>
        <w:numPr>
          <w:ilvl w:val="0"/>
          <w:numId w:val="4"/>
        </w:numPr>
        <w:shd w:val="clear" w:color="auto" w:fill="auto"/>
        <w:tabs>
          <w:tab w:val="left" w:pos="833"/>
        </w:tabs>
        <w:spacing w:before="120" w:after="240" w:line="300" w:lineRule="auto"/>
        <w:ind w:left="84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warunku określonego w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 xml:space="preserve">15a ust. 1 pkt 1 ustawy o bezpieczeństwie tj. potwierdzenia </w:t>
      </w:r>
      <w:r w:rsidRPr="00B25154">
        <w:rPr>
          <w:rFonts w:asciiTheme="minorHAnsi" w:hAnsiTheme="minorHAnsi" w:cstheme="minorHAnsi"/>
          <w:sz w:val="22"/>
          <w:szCs w:val="22"/>
        </w:rPr>
        <w:lastRenderedPageBreak/>
        <w:t>posiadania wiedzy i umiejętności z zakresu ratownictwa wodnego i technik pływackich dla 1 ratownika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B25154">
        <w:rPr>
          <w:rFonts w:asciiTheme="minorHAnsi" w:hAnsiTheme="minorHAnsi" w:cstheme="minorHAnsi"/>
          <w:sz w:val="22"/>
          <w:szCs w:val="22"/>
        </w:rPr>
        <w:t>.</w:t>
      </w:r>
    </w:p>
    <w:p w14:paraId="0B527B97" w14:textId="3E281580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Co prawda ww. dokumenty zostały przekazane w toku kontroli, jednakże w myśl Standardu C 10 kontroli zarządczej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B25154">
        <w:rPr>
          <w:rFonts w:asciiTheme="minorHAnsi" w:hAnsiTheme="minorHAnsi" w:cstheme="minorHAnsi"/>
          <w:sz w:val="22"/>
          <w:szCs w:val="22"/>
        </w:rPr>
        <w:t xml:space="preserve"> dokumentacja powinna hyc kompletna i spójna oraz dostępna dla wszystkich osób, dla któ</w:t>
      </w:r>
      <w:r w:rsidR="00B25154">
        <w:rPr>
          <w:rFonts w:asciiTheme="minorHAnsi" w:hAnsiTheme="minorHAnsi" w:cstheme="minorHAnsi"/>
          <w:sz w:val="22"/>
          <w:szCs w:val="22"/>
        </w:rPr>
        <w:t>r</w:t>
      </w:r>
      <w:r w:rsidRPr="00B25154">
        <w:rPr>
          <w:rFonts w:asciiTheme="minorHAnsi" w:hAnsiTheme="minorHAnsi" w:cstheme="minorHAnsi"/>
          <w:sz w:val="22"/>
          <w:szCs w:val="22"/>
        </w:rPr>
        <w:t>ych jest niezbędna.</w:t>
      </w:r>
    </w:p>
    <w:p w14:paraId="765C12D7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Dodatkowo, na próbie dokumentacji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5 wybranych ratowników zewnętrznych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B25154">
        <w:rPr>
          <w:rFonts w:asciiTheme="minorHAnsi" w:hAnsiTheme="minorHAnsi" w:cstheme="minorHAnsi"/>
          <w:sz w:val="22"/>
          <w:szCs w:val="22"/>
        </w:rPr>
        <w:t xml:space="preserve"> stwierdzono, iż OSiR - zgodnie z § 2 ust. 2 umowy OS/WO/1240/OSIR/J/2022 - każdorazowo posiadał przekazane przez Wykonawcę kopie dokumentów, w tym m.in. uprawnień ratowników i zaświadczeń w zakresie kwalifikowanej pierwszej pomocy. Ww. kopie nie zostały jednak potwierdzone za zgodność z oryginałem przez Wykonawcę, co było niezgodne z pkt. 1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lit. </w:t>
      </w:r>
      <w:r w:rsidRPr="00B25154">
        <w:rPr>
          <w:rStyle w:val="Bodytext2Bold"/>
          <w:rFonts w:asciiTheme="minorHAnsi" w:hAnsiTheme="minorHAnsi" w:cstheme="minorHAnsi"/>
          <w:sz w:val="22"/>
          <w:szCs w:val="22"/>
        </w:rPr>
        <w:t xml:space="preserve">I) </w:t>
      </w:r>
      <w:r w:rsidRPr="00B25154">
        <w:rPr>
          <w:rFonts w:asciiTheme="minorHAnsi" w:hAnsiTheme="minorHAnsi" w:cstheme="minorHAnsi"/>
          <w:sz w:val="22"/>
          <w:szCs w:val="22"/>
        </w:rPr>
        <w:t>Załącznika nr 2 umowy OS/WO/1240/OSIR/J/2022, tj. Opisem przedmiotu zamówienia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Pr="00B25154">
        <w:rPr>
          <w:rFonts w:asciiTheme="minorHAnsi" w:hAnsiTheme="minorHAnsi" w:cstheme="minorHAnsi"/>
          <w:sz w:val="22"/>
          <w:szCs w:val="22"/>
        </w:rPr>
        <w:t>.</w:t>
      </w:r>
    </w:p>
    <w:p w14:paraId="454BAAC8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OSiR wprowadzono procedury regulujące zasady korzystania z pływalni oraz mające zagwarantować bezpieczeństwo na pływalni, w tym w szczególności Regulamin Porządkowy Pływalni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Pr="00B25154">
        <w:rPr>
          <w:rFonts w:asciiTheme="minorHAnsi" w:hAnsiTheme="minorHAnsi" w:cstheme="minorHAnsi"/>
          <w:sz w:val="22"/>
          <w:szCs w:val="22"/>
        </w:rPr>
        <w:t xml:space="preserve"> oraz Dziennik Pracy Ratowników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B25154">
        <w:rPr>
          <w:rFonts w:asciiTheme="minorHAnsi" w:hAnsiTheme="minorHAnsi" w:cstheme="minorHAnsi"/>
          <w:sz w:val="22"/>
          <w:szCs w:val="22"/>
        </w:rPr>
        <w:t>.</w:t>
      </w:r>
    </w:p>
    <w:p w14:paraId="3BEF46A5" w14:textId="77777777" w:rsidR="00117FD9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Regulamin Porządkowy Pływalni określał, przede wszystkim, godziny otwarcia obiektu oraz zasady i obowiązki dotyczące osób korzystających z pływalni. Natomiast, Dziennik Pracy Ratowników zawierał m.in. następujące wykazy/instrukcje/procedury: sprzęt ratowniczy i medyczny; regulamin otwarcia i zamknięcia pływalni; organizację pracy ratowników/instruktorów pływania; trasy obchodzenia posterunków ratowniczych i zakresy odpowiedzialności ratowników; zasady pełnienia dyżuru przez ratowników/instruktorów pływania; zasady prowadzenia zajęć zorganizowanych</w:t>
      </w:r>
      <w:r w:rsidR="00117FD9">
        <w:rPr>
          <w:rFonts w:asciiTheme="minorHAnsi" w:hAnsiTheme="minorHAnsi" w:cstheme="minorHAnsi"/>
          <w:sz w:val="22"/>
          <w:szCs w:val="22"/>
        </w:rPr>
        <w:t xml:space="preserve"> i </w:t>
      </w:r>
      <w:r w:rsidRPr="00B25154">
        <w:rPr>
          <w:rFonts w:asciiTheme="minorHAnsi" w:hAnsiTheme="minorHAnsi" w:cstheme="minorHAnsi"/>
          <w:sz w:val="22"/>
          <w:szCs w:val="22"/>
        </w:rPr>
        <w:t xml:space="preserve">obsadzenia posterunków ratowniczych; regulamin dla osób i zespołów korzystających z pływalni; </w:t>
      </w:r>
      <w:r w:rsidRPr="00B25154">
        <w:rPr>
          <w:rFonts w:asciiTheme="minorHAnsi" w:hAnsiTheme="minorHAnsi" w:cstheme="minorHAnsi"/>
          <w:sz w:val="22"/>
          <w:szCs w:val="22"/>
        </w:rPr>
        <w:lastRenderedPageBreak/>
        <w:t>regulamin korzystania z obiektu przez grupy zorganizowane z jednostek oświatowych; regulamin grup zorganizowanych korzystających z pływalni; organizację i przebieg prawidłowego prowadzenia akcji ratowniczej; notatki służbowe ze zdarzeń.</w:t>
      </w:r>
      <w:r w:rsidR="00117F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3EC95F" w14:textId="7EEF4321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Integralną część Dziennika Pracy Ratowników stanowił wzór Raportu Dziennego. Zgodnie z ww. wzorem, w Raporcie powinny być odnotowane m.in.: czynności kontrolne ratowników na otwarcie, przekazanie i zamknięcie pływalni; wykaz ratowników pełniących dyżur; przerwy; informacje o prowadzonych zajęciach; uwagi o zauważonych nieprawidłowościach; podpis Kierownika pływalni oraz przebieg dyżuru uwzględniający; godzinę, stanowisko - posterunek ratowniczy, nr ewidencyjny oraz własnoręczny podpis ratownika pełniącego dyżur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B25154">
        <w:rPr>
          <w:rFonts w:asciiTheme="minorHAnsi" w:hAnsiTheme="minorHAnsi" w:cstheme="minorHAnsi"/>
          <w:sz w:val="22"/>
          <w:szCs w:val="22"/>
        </w:rPr>
        <w:t>.</w:t>
      </w:r>
    </w:p>
    <w:p w14:paraId="04881B30" w14:textId="7B3A4BB0" w:rsidR="00B232AF" w:rsidRPr="00B25154" w:rsidRDefault="000F4F72" w:rsidP="006D3C07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Stwierdzono, że w Dzienniku Pracy Ratowników zawarto m.in. procedury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 xml:space="preserve">pełnienia </w:t>
      </w:r>
      <w:r w:rsidR="00117FD9">
        <w:rPr>
          <w:rFonts w:asciiTheme="minorHAnsi" w:hAnsiTheme="minorHAnsi" w:cstheme="minorHAnsi"/>
          <w:sz w:val="22"/>
          <w:szCs w:val="22"/>
        </w:rPr>
        <w:t>d</w:t>
      </w:r>
      <w:r w:rsidRPr="00B25154">
        <w:rPr>
          <w:rFonts w:asciiTheme="minorHAnsi" w:hAnsiTheme="minorHAnsi" w:cstheme="minorHAnsi"/>
          <w:sz w:val="22"/>
          <w:szCs w:val="22"/>
        </w:rPr>
        <w:t>yżuru (tj. procedury dotyczące trasy obchodzenia i obsadzania posterunków ratowniczych) przez tylko jednego ratownika, pomimo że - zgodnie z § 2 pkt 3 lit. b rozporządzenia Ministra Spraw Wewnętrznych z dnia 23 stycznia 2012 r. w sprawie minimalnych wymagań dotyczących liczby ratowników wodnych zapewniających stałą kontrolę wyznaczonego obszaru wodnego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(dalej: rozporządzenie w sprawie minimalnych wymagań dotyczących liczby ratowników wodnych) oraz Analizą zagrożeń - stałą obserwację obszaru wodnego powinno zapewniać minimum</w:t>
      </w:r>
      <w:r w:rsidR="006D3C07">
        <w:rPr>
          <w:rFonts w:asciiTheme="minorHAnsi" w:hAnsiTheme="minorHAnsi" w:cstheme="minorHAnsi"/>
          <w:sz w:val="22"/>
          <w:szCs w:val="22"/>
        </w:rPr>
        <w:t xml:space="preserve"> 2 </w:t>
      </w:r>
      <w:r w:rsidRPr="00B25154">
        <w:rPr>
          <w:rFonts w:asciiTheme="minorHAnsi" w:hAnsiTheme="minorHAnsi" w:cstheme="minorHAnsi"/>
          <w:sz w:val="22"/>
          <w:szCs w:val="22"/>
        </w:rPr>
        <w:t>ratowników wodnych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6"/>
      </w:r>
      <w:r w:rsidRPr="00B25154">
        <w:rPr>
          <w:rFonts w:asciiTheme="minorHAnsi" w:hAnsiTheme="minorHAnsi" w:cstheme="minorHAnsi"/>
          <w:sz w:val="22"/>
          <w:szCs w:val="22"/>
        </w:rPr>
        <w:t>.</w:t>
      </w:r>
    </w:p>
    <w:p w14:paraId="16FC5370" w14:textId="48A73893" w:rsidR="00B232AF" w:rsidRPr="00B25154" w:rsidRDefault="000F4F72" w:rsidP="004D30A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Co prawda,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р. </w:t>
      </w:r>
      <w:r w:rsidRPr="00B25154">
        <w:rPr>
          <w:rFonts w:asciiTheme="minorHAnsi" w:hAnsiTheme="minorHAnsi" w:cstheme="minorHAnsi"/>
          <w:sz w:val="22"/>
          <w:szCs w:val="22"/>
        </w:rPr>
        <w:t>Marek Andruk Zastępca Dyrektora OSiR (dalej: Zastępca Dyrektora) wyjaśnił, że</w:t>
      </w:r>
      <w:r w:rsidR="004D30A5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Zarządzenie wprowadzające ww. procedury nie zostało zmodyfikowano, jednak zastosowano się do zaleceń Analizy zagrożeń i przestrzegana jest zasada pełnienia dyżuru przez co najmniej 2 ratowników, niemniej negatywnie należy ocenić długoletni brak aktualizacji wewnętrznych regulacji OSiR w tym zakresie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7"/>
      </w:r>
      <w:r w:rsidRPr="00B25154">
        <w:rPr>
          <w:rFonts w:asciiTheme="minorHAnsi" w:hAnsiTheme="minorHAnsi" w:cstheme="minorHAnsi"/>
          <w:sz w:val="22"/>
          <w:szCs w:val="22"/>
        </w:rPr>
        <w:t>.</w:t>
      </w:r>
    </w:p>
    <w:p w14:paraId="6919B6F1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Z kolei, w wyniku kontroli Raportów Dziennych za 14 wybranych dni funkcjonowania Pływalni w 2023 r. (14 Raportów Dziennych za okres od 01.10.2023 r. do 14.10.2023 r.) stwierdzono, że dokumentacja przebiegu dyżurów ratowniczych była prowadzona bez należytej rzetelności i staranności. I tak m.in.:</w:t>
      </w:r>
    </w:p>
    <w:p w14:paraId="1A8C31CA" w14:textId="77777777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88"/>
        </w:tabs>
        <w:spacing w:before="120" w:after="240" w:line="30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Nie udokumentowano zapewnienia minimalnej liczby ratowników, określonej w § 2 pkt. 3 lit. b rozporządzenia w sprawie minimalnych wymagań dotyczących liczby ratowników wodnych oraz w Analizie zagrożeń dla skontrolowanej Pływalni, podczas dyżurów ratowniczych pełnionych w dniach: 01.10.2023 r. w godz. 8.00 do 9.00,15.00 do 15.25,18.00 do 22.00; 02.10.2023 r. w godz. 10.30 do 10.55,18.30 do 18.55, 21.00 do 22.00; 03.10.2023 r. w godz. 13.35 do 14.00, 16.C0 do 22.00; 04.10.2023 r. w godz. 18.00 do 18.25; 05.10.2023 r. w godz. 10.00 do 10.25; </w:t>
      </w:r>
      <w:r w:rsidRPr="00B25154">
        <w:rPr>
          <w:rFonts w:asciiTheme="minorHAnsi" w:hAnsiTheme="minorHAnsi" w:cstheme="minorHAnsi"/>
          <w:sz w:val="22"/>
          <w:szCs w:val="22"/>
        </w:rPr>
        <w:lastRenderedPageBreak/>
        <w:t>06.10.2023 r. w godz. 9.30 do 10.00,10.00 do 10.30; 07.10.2023 r. w godz. 8.05 do 8.30,13.00 do 13.30,14.00 do 14.30,14.30 do 15.00,15.00 do 15.30; 09.10.2023 r. w godz. 10.30 do 10.55;</w:t>
      </w:r>
    </w:p>
    <w:p w14:paraId="0F5EDDFD" w14:textId="77777777" w:rsidR="00B232AF" w:rsidRPr="00B25154" w:rsidRDefault="000F4F72" w:rsidP="00B25154">
      <w:pPr>
        <w:pStyle w:val="Bodytext20"/>
        <w:numPr>
          <w:ilvl w:val="0"/>
          <w:numId w:val="7"/>
        </w:numPr>
        <w:shd w:val="clear" w:color="auto" w:fill="auto"/>
        <w:tabs>
          <w:tab w:val="left" w:pos="1446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r. w godz. 13.35 do 14.00,19.00 do 19.25; 11.10.2023 r. w godz. 19.30 do 19.55;</w:t>
      </w:r>
    </w:p>
    <w:p w14:paraId="4576F0F3" w14:textId="77777777" w:rsidR="00B232AF" w:rsidRPr="00B25154" w:rsidRDefault="000F4F72" w:rsidP="00B25154">
      <w:pPr>
        <w:pStyle w:val="Bodytext20"/>
        <w:numPr>
          <w:ilvl w:val="0"/>
          <w:numId w:val="8"/>
        </w:numPr>
        <w:shd w:val="clear" w:color="auto" w:fill="auto"/>
        <w:tabs>
          <w:tab w:val="left" w:pos="1446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r. w godz. 10.00 do 10.25; 13.10.2023 r. w godz. 9.30 do 10.00,10.00 do 10.30;</w:t>
      </w:r>
    </w:p>
    <w:p w14:paraId="7F068366" w14:textId="77777777" w:rsidR="00B232AF" w:rsidRPr="00B25154" w:rsidRDefault="000F4F72" w:rsidP="00B25154">
      <w:pPr>
        <w:pStyle w:val="Bodytext20"/>
        <w:numPr>
          <w:ilvl w:val="0"/>
          <w:numId w:val="9"/>
        </w:numPr>
        <w:shd w:val="clear" w:color="auto" w:fill="auto"/>
        <w:tabs>
          <w:tab w:val="left" w:pos="1446"/>
        </w:tabs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r. w godz. 13.00 do 13.25,19.00 do 20.00.</w:t>
      </w:r>
    </w:p>
    <w:p w14:paraId="37EBDA30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Jak wyjaśnił Zastępca Dyrektora, powyższe zostało spowodowane m.in. omyłkowymi wpisami lub brakiem podpisu związanym z niedopatrzeniem ratowników, jak również wykorzystywaniem przerw pracowniczych w trakcie pełnienia dyżuru.</w:t>
      </w:r>
    </w:p>
    <w:p w14:paraId="6E1E4045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Odnośnie przypadków związanych z korzystaniem z przerw pracowniczych w trakcie pełnienia dyżuru Zastępca Dyrektora wyjaśnił także „(...) Miejsce spożywania posiłku znajduje się na płycie basenu, gdzie ratownicy mają cały czas podgląd pływalni i osób korzystających, nie opuszczają płyty basenu. Ratownicy pozostają de facto w gotowości do podjęcia czynności interwencyjnych jako czynności nadrzędnej. Pełniący w tym czasie dyżur na płycie drugi ratownik ma wzmożoną czujność. (...)".</w:t>
      </w:r>
    </w:p>
    <w:p w14:paraId="1994994B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60" w:right="22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Należy podkreślić, iż powyższa praktyka stoi w sprzeczności z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>134 ustawy z dnia 26 czerwca 1974 r. Kodeks pracy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8"/>
      </w:r>
      <w:r w:rsidRPr="00B25154">
        <w:rPr>
          <w:rFonts w:asciiTheme="minorHAnsi" w:hAnsiTheme="minorHAnsi" w:cstheme="minorHAnsi"/>
          <w:sz w:val="22"/>
          <w:szCs w:val="22"/>
        </w:rPr>
        <w:t xml:space="preserve"> (dalej: Kodeks pracy), stanowiącego iż jeżeli dobowy wymiar czasu pracy pracownika wynosi co najmniej 6 godzin, pracownik ma prawo do przemy w pracy trwającej co najmniej 15 minut, wliczanej do czasu pracy. Zarówno literalne brzmienie ww. przepisu jak i cel ustanowienia przerw wskazują na prawo pracownika do przemy „w pracy" tj. zwolnienia w tym czasie z obowiązku wykonywania pracy w celu regeneracji sił psychofizycznych pracownika, co ze względu na rodzaj świadczonej pracy przez ratowników wodnych należy uznać za szczególnie istotne.</w:t>
      </w:r>
    </w:p>
    <w:p w14:paraId="74C9A065" w14:textId="50B2E05B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Ponadto, jak podnosi orzecznictwo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19"/>
      </w:r>
      <w:r w:rsidRPr="00B25154">
        <w:rPr>
          <w:rFonts w:asciiTheme="minorHAnsi" w:hAnsiTheme="minorHAnsi" w:cstheme="minorHAnsi"/>
          <w:sz w:val="22"/>
          <w:szCs w:val="22"/>
        </w:rPr>
        <w:t>, uprawnienie do korzystania z przerwy na spożycie posiłku z istoty swej jest świadczeniem w zakresie bhp., zobowiązującym pracodawcę do takiej organizacji czynności zleconych pracownikowi i miejsca jego pracy, aby mógł on spożyć posiłek niezbędny do regeneracji jego sił w odpowiednich warunkach.</w:t>
      </w:r>
    </w:p>
    <w:p w14:paraId="761B2DD6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Wobec powyższego, jak również biorąc pod uwagę Regulamin Porządkowy Pływalni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0"/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 xml:space="preserve">wprowadzający zakaz konsumpcji osobom znajdującym się na terenie Hali basenowej, ww. </w:t>
      </w:r>
      <w:r w:rsidRPr="00B25154">
        <w:rPr>
          <w:rFonts w:asciiTheme="minorHAnsi" w:hAnsiTheme="minorHAnsi" w:cstheme="minorHAnsi"/>
          <w:sz w:val="22"/>
          <w:szCs w:val="22"/>
        </w:rPr>
        <w:lastRenderedPageBreak/>
        <w:t>praktykę organizacji przerw dla ratowników OSiR należy uznać za nieodpowiednią.</w:t>
      </w:r>
    </w:p>
    <w:p w14:paraId="0BBA615B" w14:textId="030A201F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79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9 przypadkach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B25154">
        <w:rPr>
          <w:rFonts w:asciiTheme="minorHAnsi" w:hAnsiTheme="minorHAnsi" w:cstheme="minorHAnsi"/>
          <w:sz w:val="22"/>
          <w:szCs w:val="22"/>
        </w:rPr>
        <w:t xml:space="preserve"> nie dokonano wpisu o objęciu dyżuru ratowniczego przez ratownika bądź</w:t>
      </w:r>
      <w:r w:rsidR="004D30A5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błędnie wskazano godziny pracy ratownika w Raportach Dziennych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  <w:r w:rsidRPr="00B25154">
        <w:rPr>
          <w:rFonts w:asciiTheme="minorHAnsi" w:hAnsiTheme="minorHAnsi" w:cstheme="minorHAnsi"/>
          <w:sz w:val="22"/>
          <w:szCs w:val="22"/>
        </w:rPr>
        <w:t>.</w:t>
      </w:r>
    </w:p>
    <w:p w14:paraId="0D831CC0" w14:textId="247A0852" w:rsidR="00B232AF" w:rsidRPr="004D30A5" w:rsidRDefault="000F4F72" w:rsidP="004D30A5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8 z 9 przypadków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  <w:r w:rsidRPr="00B25154">
        <w:rPr>
          <w:rFonts w:asciiTheme="minorHAnsi" w:hAnsiTheme="minorHAnsi" w:cstheme="minorHAnsi"/>
          <w:sz w:val="22"/>
          <w:szCs w:val="22"/>
        </w:rPr>
        <w:t>, w których dyżur pełnili ratownicy zewnętrzni, Raport Dzienny nie pozwalał na ustalenie, czy i kiedy ratownicy zewnętrzni korzystali z przerw na posiłek lub załatwienie potrzeb fizjologicznych, a także na zweryfikowanie, czy w czasie ewentualnych przerw została zapewniona minimalna liczba ratowników. Szczególne wątpliwości, w tym zakresie, budzą</w:t>
      </w:r>
      <w:r w:rsidR="004D30A5">
        <w:rPr>
          <w:rFonts w:asciiTheme="minorHAnsi" w:hAnsiTheme="minorHAnsi" w:cstheme="minorHAnsi"/>
          <w:sz w:val="22"/>
          <w:szCs w:val="22"/>
        </w:rPr>
        <w:t xml:space="preserve"> 3 </w:t>
      </w:r>
      <w:r w:rsidRPr="004D30A5">
        <w:rPr>
          <w:rFonts w:asciiTheme="minorHAnsi" w:hAnsiTheme="minorHAnsi" w:cstheme="minorHAnsi"/>
          <w:sz w:val="22"/>
          <w:szCs w:val="22"/>
        </w:rPr>
        <w:t>przypadki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4"/>
      </w:r>
      <w:r w:rsidRPr="004D30A5">
        <w:rPr>
          <w:rFonts w:asciiTheme="minorHAnsi" w:hAnsiTheme="minorHAnsi" w:cstheme="minorHAnsi"/>
          <w:sz w:val="22"/>
          <w:szCs w:val="22"/>
        </w:rPr>
        <w:t>, gdy ratownicy zewnętrzni prowadzili 14 godzinne dyżury, a Raport Dzienny nie zawierał żadnych wpisów o korzystaniu przez nich z przerwy w pracy.</w:t>
      </w:r>
    </w:p>
    <w:p w14:paraId="79F2B243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Jednocześnie należy wskazać, iż umowa OS/WO/1240/OSIR/J/2022 nie zawierała zapisów regulujących korzystanie z przerw przez ratowników zewnętrznych oraz zasad ich udzielania.</w:t>
      </w:r>
    </w:p>
    <w:p w14:paraId="6EAD9D3D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Jak wyjaśnił Zastępca Dyrektora, ratownicy zewnętrzni nie wpisują przerw na posiłek w Raport Dzienny. Ponadto, wyjaśnił, że „(...) Forma zawarcia umowy pomiędzy Wykonawcą a ratownikami jest dowolna i Zamawiający nie ingeruje w ten zakres - może to być zarówno umowa cywilnoprawna jak i B2B. (...)", a także wskazał że OSiR „(...) na żadnym etapie postępowania nie był i nie jest zobowiązany do zapewniania przerw osobom realizującym umowę w imieniu Wykonawcy usługi, zaś sposób prawidłowego organizowania dyżurów ratowniczych, w tym zapewnienia ich ciągłości, zgodnie z umową leży w gestii Wykonawcy".</w:t>
      </w:r>
    </w:p>
    <w:p w14:paraId="15761264" w14:textId="701EDD2B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8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Przywołanych wyżej wyjaśnień Zastępcy Dyrektora nie można jednak uznać za wystarczające, gdyż ustawowo - zgodnie z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>4 ust. 2 pkt 2 ustawy o bezpieczeństwie - to OSiR jako zarządzający wyznaczonym obszarem wodnym jest zobowiązany do zapewnienie bezpieczeństwa na Pływalni. OSiR winien więc sformułować zapisy umowy na świadczenie usługi zabezpieczenia ratowniczego w taki sposób, aby mieć gwarancję posiadania pełnej dokumentacji rzeczywistych przebiegów dyżurów ratowniczych, pozwalającą m.in. na każdorazowe zweryfikowanie, czy i kiedy poszczególni ratownicy zewnętrzni korzystali z przerw pracowniczych, a w konsekwencji, czy została zapewniona nieprze</w:t>
      </w:r>
      <w:r w:rsidR="006F6ED3">
        <w:rPr>
          <w:rFonts w:asciiTheme="minorHAnsi" w:hAnsiTheme="minorHAnsi" w:cstheme="minorHAnsi"/>
          <w:sz w:val="22"/>
          <w:szCs w:val="22"/>
        </w:rPr>
        <w:t>r</w:t>
      </w:r>
      <w:r w:rsidRPr="00B25154">
        <w:rPr>
          <w:rFonts w:asciiTheme="minorHAnsi" w:hAnsiTheme="minorHAnsi" w:cstheme="minorHAnsi"/>
          <w:sz w:val="22"/>
          <w:szCs w:val="22"/>
        </w:rPr>
        <w:t xml:space="preserve">wanie minimalna liczba </w:t>
      </w:r>
      <w:r w:rsidRPr="00B25154">
        <w:rPr>
          <w:rFonts w:asciiTheme="minorHAnsi" w:hAnsiTheme="minorHAnsi" w:cstheme="minorHAnsi"/>
          <w:sz w:val="22"/>
          <w:szCs w:val="22"/>
        </w:rPr>
        <w:lastRenderedPageBreak/>
        <w:t>ratowników.</w:t>
      </w:r>
    </w:p>
    <w:p w14:paraId="6DAC4916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8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Dodatkowo, należy zaznaczyć, że w Analizie zagrożeń wskazano, iż to zarządzający zapewnia możliwość przerwy wynikającej ze statusu zatrudnienia lub potrzeb fizjologicznych ratowników</w:t>
      </w:r>
    </w:p>
    <w:p w14:paraId="057CCB21" w14:textId="77777777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89"/>
        </w:tabs>
        <w:spacing w:before="120" w:after="240" w:line="300" w:lineRule="auto"/>
        <w:ind w:left="380" w:right="400" w:hanging="38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11 przypadkach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B25154">
        <w:rPr>
          <w:rFonts w:asciiTheme="minorHAnsi" w:hAnsiTheme="minorHAnsi" w:cstheme="minorHAnsi"/>
          <w:sz w:val="22"/>
          <w:szCs w:val="22"/>
        </w:rPr>
        <w:t xml:space="preserve"> w Raportach Dziennych nie wskazano, czy i w jakich godzinach ratownicy zatrudnieni w OSiR korzystali z przysługujących 25-minutowych przerw pracowniczych, co było niezgodne z pkt. 4 Zasad pełnienia dyżuru przez ratowników/instruktorów pływania Dziennika Pracy Ratowników oraz wzorem Raportu Dziennego.</w:t>
      </w:r>
    </w:p>
    <w:p w14:paraId="1F896777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8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Powyższe mogło sugerować naruszenie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>134 Kodeksu pracy, stanowiącego iż jeżeli dobowy wymiar czasu pracy pracownika wynosi co najmniej 6 godzin, pracownik ma prawo do przerwy w pracy trwającej co najmniej 15 minut, wliczanej do czasu pracy oraz § 30 ust. 3 i 2 Regulaminu pracy OSiR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B25154">
        <w:rPr>
          <w:rFonts w:asciiTheme="minorHAnsi" w:hAnsiTheme="minorHAnsi" w:cstheme="minorHAnsi"/>
          <w:sz w:val="22"/>
          <w:szCs w:val="22"/>
        </w:rPr>
        <w:t xml:space="preserve"> zapewniającego prawo do 25-minutowej przerwy.</w:t>
      </w:r>
    </w:p>
    <w:p w14:paraId="7552F5BA" w14:textId="52FC444B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8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Wprawdzie Zastępca Dyrektora wskazał, iż wszyscy ratownicy pełniący dyżur mieli zapewnioną przerwę, niemniej brak wpisów, w tym zakresie, nie pozwalał na potwierdzenie godzin prze</w:t>
      </w:r>
      <w:r w:rsidR="006F6ED3">
        <w:rPr>
          <w:rFonts w:asciiTheme="minorHAnsi" w:hAnsiTheme="minorHAnsi" w:cstheme="minorHAnsi"/>
          <w:sz w:val="22"/>
          <w:szCs w:val="22"/>
        </w:rPr>
        <w:t>r</w:t>
      </w:r>
      <w:r w:rsidRPr="00B25154">
        <w:rPr>
          <w:rFonts w:asciiTheme="minorHAnsi" w:hAnsiTheme="minorHAnsi" w:cstheme="minorHAnsi"/>
          <w:sz w:val="22"/>
          <w:szCs w:val="22"/>
        </w:rPr>
        <w:t>w poszczególnych ratowników, a także na zwe</w:t>
      </w:r>
      <w:r w:rsidR="006F6ED3">
        <w:rPr>
          <w:rFonts w:asciiTheme="minorHAnsi" w:hAnsiTheme="minorHAnsi" w:cstheme="minorHAnsi"/>
          <w:sz w:val="22"/>
          <w:szCs w:val="22"/>
        </w:rPr>
        <w:t>r</w:t>
      </w:r>
      <w:r w:rsidRPr="00B25154">
        <w:rPr>
          <w:rFonts w:asciiTheme="minorHAnsi" w:hAnsiTheme="minorHAnsi" w:cstheme="minorHAnsi"/>
          <w:sz w:val="22"/>
          <w:szCs w:val="22"/>
        </w:rPr>
        <w:t>yfikowanie, czy w czasie przerw została zapewniona minimalna liczba ratowników pełniących stałą obserwację obszaru wodnego.</w:t>
      </w:r>
    </w:p>
    <w:p w14:paraId="0AA9D4F0" w14:textId="77777777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89"/>
        </w:tabs>
        <w:spacing w:before="120" w:after="240" w:line="300" w:lineRule="auto"/>
        <w:ind w:left="380" w:hanging="38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33 przypadkach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B25154">
        <w:rPr>
          <w:rFonts w:asciiTheme="minorHAnsi" w:hAnsiTheme="minorHAnsi" w:cstheme="minorHAnsi"/>
          <w:sz w:val="22"/>
          <w:szCs w:val="22"/>
        </w:rPr>
        <w:t xml:space="preserve"> pełnienia dyżuru przez dwóch ratowników w czasie godzin bez zakontraktowanych zajęć zorganizowanych, w Raportach Dziennych, ratownicy wskazywali pełnienie dyżuru na tym samym posterunku ratowniczym, pomimo że procedura, określona</w:t>
      </w:r>
    </w:p>
    <w:p w14:paraId="305AB21C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40" w:right="42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Dzienniku Pracy Ratowników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8"/>
      </w:r>
      <w:r w:rsidRPr="00B25154">
        <w:rPr>
          <w:rFonts w:asciiTheme="minorHAnsi" w:hAnsiTheme="minorHAnsi" w:cstheme="minorHAnsi"/>
          <w:sz w:val="22"/>
          <w:szCs w:val="22"/>
        </w:rPr>
        <w:t>, zobowiązywała ich do pełnienia dyżuru na dwóch różnych posterunkach.</w:t>
      </w:r>
    </w:p>
    <w:p w14:paraId="226FBB7C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40" w:right="42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W toku kontroli, Zastępca Dyrektora poinformował, iż- w celu wyeliminowania pomyłek w zakresie wskazywania posterunków ratowniczych - planowana jest modyfikacja formularza </w:t>
      </w:r>
      <w:r w:rsidRPr="00B25154">
        <w:rPr>
          <w:rFonts w:asciiTheme="minorHAnsi" w:hAnsiTheme="minorHAnsi" w:cstheme="minorHAnsi"/>
          <w:sz w:val="22"/>
          <w:szCs w:val="22"/>
        </w:rPr>
        <w:lastRenderedPageBreak/>
        <w:t>Raportu Dziennego.</w:t>
      </w:r>
    </w:p>
    <w:p w14:paraId="33783952" w14:textId="77777777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79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17 przypadkach w Raportach Dziennych wskazane godziny przerw poszczególnych ratowników pokrywały się z godzinami pełnionego przez nich dyżuru ratowniczego, co uniemożliwiało ustalenie faktycznej liczby ratowników zapewniających w tym czasie stałą obserwację obszaru wodnego. Co prawda Zastępca Dyrektora wyjaśnił, iż powyższe wynikało z formy zapisów</w:t>
      </w:r>
    </w:p>
    <w:p w14:paraId="263BDE40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34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formularzu, niemniej jednak zapisy w Raporcie Dziennym powinny być dokonywane w taki sposób, a by nie budziły wątpliwości co do rzeczywistego przebiegu dyżuru ratowniczego.</w:t>
      </w:r>
    </w:p>
    <w:p w14:paraId="61CA0075" w14:textId="77777777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89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5 przypadkach, w dokumentacji przebiegu dyżuru ratowniczego wskazane godziny zajęć zorganizowanych nie odzwierciedlały stanu faktycznego, tj. nie odpowiadały rzeczywiście przeprowadzonym zajęciom i/lub pokrywały się z godzinami pełnienia dyżuru ratowniczego, co jak wyjaśnił Zastępca Dyrektora wynikało z zapisów jednostek pełnionego dyżuru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29"/>
      </w:r>
      <w:r w:rsidRPr="00B25154">
        <w:rPr>
          <w:rFonts w:asciiTheme="minorHAnsi" w:hAnsiTheme="minorHAnsi" w:cstheme="minorHAnsi"/>
          <w:sz w:val="22"/>
          <w:szCs w:val="22"/>
        </w:rPr>
        <w:t xml:space="preserve"> lub błędnego wpisu ratownika.</w:t>
      </w:r>
    </w:p>
    <w:p w14:paraId="1D808616" w14:textId="77777777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89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32 przypadkach w Raportach Dziennych nie wskazano numeru toru, na którym prowadzono zajęcia lub numeru ewidencyjnego dyżurującego ratownika, co było niezgodne ze wzorem Raportu Dziennego.</w:t>
      </w:r>
    </w:p>
    <w:p w14:paraId="66A4BDF3" w14:textId="77777777" w:rsidR="00B232AF" w:rsidRPr="00B25154" w:rsidRDefault="000F4F72" w:rsidP="00B25154">
      <w:pPr>
        <w:pStyle w:val="Bodytext20"/>
        <w:numPr>
          <w:ilvl w:val="0"/>
          <w:numId w:val="6"/>
        </w:numPr>
        <w:shd w:val="clear" w:color="auto" w:fill="auto"/>
        <w:tabs>
          <w:tab w:val="left" w:pos="289"/>
        </w:tabs>
        <w:spacing w:before="120" w:after="240" w:line="300" w:lineRule="auto"/>
        <w:ind w:left="34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6 Raportach Dziennych dokonano poprawek w sposób uniemożliwiający odczyt poprzednich zapisów lub/i bez parafki osoby dokonującej zmiany, co było niezgodne z Dziennikiem Pracy Ratowników</w:t>
      </w: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erence w:id="30"/>
      </w:r>
      <w:r w:rsidRPr="00B25154">
        <w:rPr>
          <w:rFonts w:asciiTheme="minorHAnsi" w:hAnsiTheme="minorHAnsi" w:cstheme="minorHAnsi"/>
          <w:sz w:val="22"/>
          <w:szCs w:val="22"/>
        </w:rPr>
        <w:t>, obligującym ratowników pełniących dyżur do starannego prowadzenia dokumentacji.</w:t>
      </w:r>
    </w:p>
    <w:p w14:paraId="591809D0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Należy zaznaczyć, iż Raport Dzienny powinien odzwierciedlać rzeczywisty przebieg dyżuru ratowniczego i uwzględniać wszelkie istotne informacje mające wpływ na zapewnienie bezpieczeństwa wodnego osób korzystających z pływalni, w tym przerwy ratowników, godziny prowadzonych zajęć zorganizowanych, podział stanowisk pracy ratowników, czy wyłączenia niecki basenowej z użytkowania. Bez dokonania wpisów, zgodnych ze stanem faktycznym, nie sposób ustalić, czy minimalna liczba ratowników, w czasie poszczególnych dyżurów ratowniczych na Pływalni, została zapewniona. Podkreślenia wymaga, iż rzetelne udokumentowanie liczby ratowników sprawujących stałą obserwację wodną może okazać się także kluczowe dla ustalenia ewentualnych przyczyn i osób odpowiedzialnych w przypadku wystąpienia wypadku na Pływalni.</w:t>
      </w:r>
    </w:p>
    <w:p w14:paraId="0A3D580B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Ponadto, stwierdzone nieprawidłowości i uchybienia wskazują na konieczność dokonania analizy </w:t>
      </w:r>
      <w:r w:rsidRPr="00B25154">
        <w:rPr>
          <w:rFonts w:asciiTheme="minorHAnsi" w:hAnsiTheme="minorHAnsi" w:cstheme="minorHAnsi"/>
          <w:sz w:val="22"/>
          <w:szCs w:val="22"/>
        </w:rPr>
        <w:lastRenderedPageBreak/>
        <w:t>wewnętrznych regulacji z zakresu dokumentowania przebiegu dyżuru ratowniczego oraz na</w:t>
      </w:r>
    </w:p>
    <w:p w14:paraId="6E674B8D" w14:textId="403A244E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right="60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konieczność zwiększenia nadzoru nad </w:t>
      </w:r>
      <w:r w:rsidR="005E6686">
        <w:rPr>
          <w:rFonts w:asciiTheme="minorHAnsi" w:hAnsiTheme="minorHAnsi" w:cstheme="minorHAnsi"/>
          <w:sz w:val="22"/>
          <w:szCs w:val="22"/>
        </w:rPr>
        <w:t>r</w:t>
      </w:r>
      <w:r w:rsidRPr="00B25154">
        <w:rPr>
          <w:rFonts w:asciiTheme="minorHAnsi" w:hAnsiTheme="minorHAnsi" w:cstheme="minorHAnsi"/>
          <w:sz w:val="22"/>
          <w:szCs w:val="22"/>
        </w:rPr>
        <w:t>zetelnym i starannym prowadzeniem przedmiotowej dokumentacji, w tym także przez ratowników zewnętrznych.</w:t>
      </w:r>
    </w:p>
    <w:p w14:paraId="0BCA4AD9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Skala oraz charakter wykazanych nieprawidłowości uzasadniają negatywną ocenę działalności jednostki kontrolowanej w zakresie dokumentowania przebiegu dyżurów ratowniczych.</w:t>
      </w:r>
    </w:p>
    <w:p w14:paraId="6AA62C97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 kontrolowanym okresie Dyrektorem OSiR był Pan Arkadiusz Werelich.</w:t>
      </w:r>
    </w:p>
    <w:p w14:paraId="04097AD2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7AB97538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Właściwe dokumentowanie uprawnień zawodowych ratowników, uwzględniające wszystkie niezbędne dokumenty potwierdzające posiadane kwalifikacje, w tym potwierdzenie zatrudnienia lub pełnienia służby w podmiocie uprawnionym do wykonywania ratownictwa wodnego lub bycia członkiem tego podmiotu oraz potwierdzenie posiadania wiedzy</w:t>
      </w:r>
    </w:p>
    <w:p w14:paraId="37D2E89E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i umiejętności z zakresu ratownictwa wodnego i technik pływackich.</w:t>
      </w:r>
    </w:p>
    <w:p w14:paraId="3132D83B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Egzekwowanie zapisów umów/załączników do umów na świadczenie usług zabezpieczenia ratowniczego w zakresie potwierdzania przez kontrahenta wymaganych kopii dokumentów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uprawnień ratowników wodnych.</w:t>
      </w:r>
    </w:p>
    <w:p w14:paraId="069E1951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Dostosowanie procedur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pełnienia dyżuru ratowniczego w zakresie liczby ratowników wodnych do wymogów §2 pkt 3 lit. b rozporządzenia w sprawie minimalnych wymagań dotyczących liczby ratowników wodnych oraz do Analizy zagrożeń.</w:t>
      </w:r>
    </w:p>
    <w:p w14:paraId="7A3DEFA5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Dokumentowanie zapewnienia na pływalniach minimalnej liczby ratowników, określonej w §2 pkt 3 lit. b rozporządzenia w sprawie minimalnych wymagań dotyczących liczby ratowników wodnych oraz w Analizie zagrożeń.</w:t>
      </w:r>
    </w:p>
    <w:p w14:paraId="351F8820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Organizowanie przerw dla ratowników wodnych zgodnie z dyspozycją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5154">
        <w:rPr>
          <w:rFonts w:asciiTheme="minorHAnsi" w:hAnsiTheme="minorHAnsi" w:cstheme="minorHAnsi"/>
          <w:sz w:val="22"/>
          <w:szCs w:val="22"/>
        </w:rPr>
        <w:t>134 Kodeksu pracy oraz w sposób pozwalający na zachowanie minimalnej liczby ratowników zapewniających stałą kontrolę wyznaczonego obszaru wodnego.</w:t>
      </w:r>
    </w:p>
    <w:p w14:paraId="15B5FEC8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Konstruowanie umów na świadczenie usług zabezpieczenia ratowniczego w sposób, który zapewni posiadanie pełnej dokumentacji rzeczywistych przebiegów dyżurów ratowniczych, w tym w zakresie korzystania z przerw przez zewnętrznych ratowników wodnych.</w:t>
      </w:r>
    </w:p>
    <w:p w14:paraId="01FBF941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Dokonanie analizy wewnętrznych regulacji z zakresu dokumentowania przebiegu dyżuru ratowniczego, w celu zapewnienia dokonywania wpisów w Raportach Dziennych, zgodnych ze stanem faktycznym.</w:t>
      </w:r>
    </w:p>
    <w:p w14:paraId="3A95E7BD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0"/>
        </w:tabs>
        <w:spacing w:before="120" w:after="240" w:line="300" w:lineRule="auto"/>
        <w:ind w:left="720" w:hanging="34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lastRenderedPageBreak/>
        <w:t>Rzetelne i staranne prowadzenie dokumentacji przebiegu dyżuru ratowniczego, w tym:</w:t>
      </w:r>
    </w:p>
    <w:p w14:paraId="23E80F30" w14:textId="77777777" w:rsidR="00B232AF" w:rsidRPr="00B25154" w:rsidRDefault="000F4F72" w:rsidP="00B25154">
      <w:pPr>
        <w:pStyle w:val="Bodytext20"/>
        <w:numPr>
          <w:ilvl w:val="0"/>
          <w:numId w:val="11"/>
        </w:numPr>
        <w:shd w:val="clear" w:color="auto" w:fill="auto"/>
        <w:tabs>
          <w:tab w:val="left" w:pos="1366"/>
        </w:tabs>
        <w:spacing w:before="120" w:after="240" w:line="300" w:lineRule="auto"/>
        <w:ind w:left="138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 xml:space="preserve">dokonywanie, zgodnych ze stanem faktycznym, wpisów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objęcia dyżuru ratowniczego przez ratownika wraz ze wskazaniem godzin pełnienia przedmiotowego dyżuru;</w:t>
      </w:r>
    </w:p>
    <w:p w14:paraId="189B6088" w14:textId="77777777" w:rsidR="00B232AF" w:rsidRPr="00B25154" w:rsidRDefault="000F4F72" w:rsidP="00B25154">
      <w:pPr>
        <w:pStyle w:val="Bodytext20"/>
        <w:numPr>
          <w:ilvl w:val="0"/>
          <w:numId w:val="11"/>
        </w:numPr>
        <w:shd w:val="clear" w:color="auto" w:fill="auto"/>
        <w:tabs>
          <w:tab w:val="left" w:pos="1366"/>
        </w:tabs>
        <w:spacing w:before="120" w:after="240" w:line="300" w:lineRule="auto"/>
        <w:ind w:left="138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wskazywanie przerw w pracy ratowników wodnych zatrudnionych w OSiR</w:t>
      </w:r>
    </w:p>
    <w:p w14:paraId="1BD30ECF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left="138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oraz ratowników zewnętrznych, w tym każdorazowe rzetelne wskazywanie długości i czasu trwania przerw;</w:t>
      </w:r>
    </w:p>
    <w:p w14:paraId="0AEBE708" w14:textId="77777777" w:rsidR="00B232AF" w:rsidRPr="00B25154" w:rsidRDefault="000F4F72" w:rsidP="00B25154">
      <w:pPr>
        <w:pStyle w:val="Bodytext20"/>
        <w:numPr>
          <w:ilvl w:val="0"/>
          <w:numId w:val="11"/>
        </w:numPr>
        <w:shd w:val="clear" w:color="auto" w:fill="auto"/>
        <w:tabs>
          <w:tab w:val="left" w:pos="1366"/>
        </w:tabs>
        <w:spacing w:before="120" w:after="240" w:line="300" w:lineRule="auto"/>
        <w:ind w:left="138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każdorazowe wskazywanie stanowisk ratowniczych zajmowanych przez poszczególnych ratowników wodnych, zgodnych ze stanem faktycznym, w trakcie pełnienia dyżuru ratowniczego;</w:t>
      </w:r>
    </w:p>
    <w:p w14:paraId="170ACA7E" w14:textId="77777777" w:rsidR="00B232AF" w:rsidRPr="00B25154" w:rsidRDefault="000F4F72" w:rsidP="00B25154">
      <w:pPr>
        <w:pStyle w:val="Bodytext20"/>
        <w:numPr>
          <w:ilvl w:val="0"/>
          <w:numId w:val="11"/>
        </w:numPr>
        <w:shd w:val="clear" w:color="auto" w:fill="auto"/>
        <w:tabs>
          <w:tab w:val="left" w:pos="1475"/>
        </w:tabs>
        <w:spacing w:before="120" w:after="240" w:line="300" w:lineRule="auto"/>
        <w:ind w:left="1480" w:right="46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prawidłowe i spójne dokumentowanie godzin prowadzonych zajęć zorganizowanych;</w:t>
      </w:r>
    </w:p>
    <w:p w14:paraId="1406FA2D" w14:textId="77777777" w:rsidR="00B232AF" w:rsidRPr="00B25154" w:rsidRDefault="000F4F72" w:rsidP="00B25154">
      <w:pPr>
        <w:pStyle w:val="Bodytext20"/>
        <w:numPr>
          <w:ilvl w:val="0"/>
          <w:numId w:val="11"/>
        </w:numPr>
        <w:shd w:val="clear" w:color="auto" w:fill="auto"/>
        <w:tabs>
          <w:tab w:val="left" w:pos="1475"/>
        </w:tabs>
        <w:spacing w:before="120" w:after="240" w:line="300" w:lineRule="auto"/>
        <w:ind w:left="1480" w:right="46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każdorazowe wskazywanie numeru toru, na którym prowadzone są zajęcia oraz numeru ewidencyjnego dyżurującego ratownika;</w:t>
      </w:r>
    </w:p>
    <w:p w14:paraId="6AB83EE0" w14:textId="77777777" w:rsidR="00B232AF" w:rsidRPr="00B25154" w:rsidRDefault="000F4F72" w:rsidP="00B25154">
      <w:pPr>
        <w:pStyle w:val="Bodytext20"/>
        <w:numPr>
          <w:ilvl w:val="0"/>
          <w:numId w:val="11"/>
        </w:numPr>
        <w:shd w:val="clear" w:color="auto" w:fill="auto"/>
        <w:tabs>
          <w:tab w:val="left" w:pos="1475"/>
        </w:tabs>
        <w:spacing w:before="120" w:after="240" w:line="300" w:lineRule="auto"/>
        <w:ind w:left="1480" w:right="460" w:hanging="36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prowadzenie zapisów w Raportach Dziennych w sposób czytelny i nanoszenie ewentualnych zmian w sposób umożliwiający odczyt poprzednich zapisów wraz z parafką osoby dokonującej zmiany.</w:t>
      </w:r>
    </w:p>
    <w:p w14:paraId="39510FDC" w14:textId="77777777" w:rsidR="00B232AF" w:rsidRPr="00B25154" w:rsidRDefault="000F4F72" w:rsidP="00B25154">
      <w:pPr>
        <w:pStyle w:val="Bodytext20"/>
        <w:numPr>
          <w:ilvl w:val="0"/>
          <w:numId w:val="10"/>
        </w:numPr>
        <w:shd w:val="clear" w:color="auto" w:fill="auto"/>
        <w:tabs>
          <w:tab w:val="left" w:pos="724"/>
        </w:tabs>
        <w:spacing w:before="120" w:after="240" w:line="300" w:lineRule="auto"/>
        <w:ind w:left="78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Zwiększenie nadzoru nad rzetelnym i starannym prowadzeniem dokumentacji przebiegu dyżuru ratowniczego, w tym także przez ratowników zewnętrznych.</w:t>
      </w:r>
    </w:p>
    <w:p w14:paraId="75DA47C1" w14:textId="77777777" w:rsidR="00B232AF" w:rsidRPr="00B25154" w:rsidRDefault="000F4F72" w:rsidP="00B25154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Pana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</w:t>
      </w:r>
    </w:p>
    <w:p w14:paraId="41E62EA6" w14:textId="66B8EFBB" w:rsidR="009479A5" w:rsidRDefault="000F4F72" w:rsidP="009479A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Na podstawie § 41 ust. 1 Zarządzenia zobowiązuję Pana do przekazania kopii ww. informacji Panu</w:t>
      </w:r>
      <w:r w:rsidR="005E6686">
        <w:rPr>
          <w:rFonts w:asciiTheme="minorHAnsi" w:hAnsiTheme="minorHAnsi" w:cstheme="minorHAnsi"/>
          <w:sz w:val="22"/>
          <w:szCs w:val="22"/>
        </w:rPr>
        <w:t xml:space="preserve"> Krzysztofowi Strzałkowskiemu Burmistrzowi </w:t>
      </w:r>
      <w:r w:rsidR="009479A5">
        <w:rPr>
          <w:rFonts w:asciiTheme="minorHAnsi" w:hAnsiTheme="minorHAnsi" w:cstheme="minorHAnsi"/>
          <w:sz w:val="22"/>
          <w:szCs w:val="22"/>
        </w:rPr>
        <w:t>D</w:t>
      </w:r>
      <w:r w:rsidR="005E6686">
        <w:rPr>
          <w:rFonts w:asciiTheme="minorHAnsi" w:hAnsiTheme="minorHAnsi" w:cstheme="minorHAnsi"/>
          <w:sz w:val="22"/>
          <w:szCs w:val="22"/>
        </w:rPr>
        <w:t>zielnicy Wola</w:t>
      </w:r>
      <w:r w:rsidR="009479A5">
        <w:rPr>
          <w:rFonts w:asciiTheme="minorHAnsi" w:hAnsiTheme="minorHAnsi" w:cstheme="minorHAnsi"/>
          <w:sz w:val="22"/>
          <w:szCs w:val="22"/>
        </w:rPr>
        <w:t xml:space="preserve"> m. st. Warszawy.</w:t>
      </w:r>
    </w:p>
    <w:p w14:paraId="5909E645" w14:textId="2C29BF50" w:rsidR="00B232AF" w:rsidRDefault="009479A5" w:rsidP="009479A5">
      <w:pPr>
        <w:pStyle w:val="Bodytext20"/>
        <w:shd w:val="clear" w:color="auto" w:fill="auto"/>
        <w:spacing w:before="120" w:after="240" w:line="300" w:lineRule="auto"/>
        <w:ind w:left="567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DYREKTOR BIURA KONTROLI /-/ Ewa Graniewska</w:t>
      </w:r>
    </w:p>
    <w:p w14:paraId="46285E67" w14:textId="48A91841" w:rsidR="009479A5" w:rsidRPr="009479A5" w:rsidRDefault="009479A5" w:rsidP="009479A5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 w:rsidRPr="009479A5">
        <w:rPr>
          <w:rFonts w:asciiTheme="minorHAnsi" w:hAnsiTheme="minorHAnsi" w:cstheme="minorHAnsi"/>
          <w:sz w:val="22"/>
          <w:szCs w:val="22"/>
          <w:u w:val="single"/>
        </w:rPr>
        <w:t>Do wiadomości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6AB50A5" w14:textId="77777777" w:rsidR="009479A5" w:rsidRDefault="009479A5" w:rsidP="00B25154">
      <w:pPr>
        <w:pStyle w:val="Bodytext20"/>
        <w:numPr>
          <w:ilvl w:val="0"/>
          <w:numId w:val="12"/>
        </w:numPr>
        <w:shd w:val="clear" w:color="auto" w:fill="auto"/>
        <w:tabs>
          <w:tab w:val="left" w:pos="724"/>
        </w:tabs>
        <w:spacing w:before="120" w:after="240" w:line="300" w:lineRule="auto"/>
        <w:ind w:left="78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lastRenderedPageBreak/>
        <w:t xml:space="preserve">Pani Renata Kaznowska - Zastępca Prezydenta m.st. Warszawy </w:t>
      </w:r>
    </w:p>
    <w:p w14:paraId="525FEED3" w14:textId="4EBAFDE6" w:rsidR="009479A5" w:rsidRDefault="009479A5" w:rsidP="00B25154">
      <w:pPr>
        <w:pStyle w:val="Bodytext20"/>
        <w:numPr>
          <w:ilvl w:val="0"/>
          <w:numId w:val="12"/>
        </w:numPr>
        <w:shd w:val="clear" w:color="auto" w:fill="auto"/>
        <w:tabs>
          <w:tab w:val="left" w:pos="724"/>
        </w:tabs>
        <w:spacing w:before="120" w:after="240" w:line="300" w:lineRule="auto"/>
        <w:ind w:left="78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Pan Marcin Kraszewski - Dyrektor Biura Sportu i Rekreacji Urzędu m.st. Warszawy</w:t>
      </w:r>
    </w:p>
    <w:p w14:paraId="3615F308" w14:textId="4C96DB17" w:rsidR="00B232AF" w:rsidRPr="00B25154" w:rsidRDefault="000F4F72" w:rsidP="00B25154">
      <w:pPr>
        <w:pStyle w:val="Bodytext20"/>
        <w:numPr>
          <w:ilvl w:val="0"/>
          <w:numId w:val="12"/>
        </w:numPr>
        <w:shd w:val="clear" w:color="auto" w:fill="auto"/>
        <w:tabs>
          <w:tab w:val="left" w:pos="724"/>
        </w:tabs>
        <w:spacing w:before="120" w:after="240" w:line="300" w:lineRule="auto"/>
        <w:ind w:left="78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Pan Krzysztof Strzałkowski-Burmistrz Dzielnicy Wola m.st Warszawy.</w:t>
      </w:r>
    </w:p>
    <w:sectPr w:rsidR="00B232AF" w:rsidRPr="00B25154" w:rsidSect="006F6ED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509" w:right="1458" w:bottom="1880" w:left="15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4BE4" w14:textId="77777777" w:rsidR="0079021E" w:rsidRDefault="0079021E">
      <w:r>
        <w:separator/>
      </w:r>
    </w:p>
  </w:endnote>
  <w:endnote w:type="continuationSeparator" w:id="0">
    <w:p w14:paraId="0652A039" w14:textId="77777777" w:rsidR="0079021E" w:rsidRDefault="0079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539859"/>
      <w:docPartObj>
        <w:docPartGallery w:val="Page Numbers (Bottom of Page)"/>
        <w:docPartUnique/>
      </w:docPartObj>
    </w:sdtPr>
    <w:sdtEndPr/>
    <w:sdtContent>
      <w:sdt>
        <w:sdtPr>
          <w:id w:val="1862091574"/>
          <w:docPartObj>
            <w:docPartGallery w:val="Page Numbers (Top of Page)"/>
            <w:docPartUnique/>
          </w:docPartObj>
        </w:sdtPr>
        <w:sdtEndPr/>
        <w:sdtContent>
          <w:p w14:paraId="5A644171" w14:textId="04A2AADC" w:rsidR="000F4F72" w:rsidRDefault="000F4F72">
            <w:pPr>
              <w:pStyle w:val="Stopka"/>
              <w:jc w:val="right"/>
            </w:pP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A8C09D9" w14:textId="77777777" w:rsidR="00117FD9" w:rsidRDefault="00117F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322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29E19A" w14:textId="7F6167EE" w:rsidR="000F4F72" w:rsidRDefault="000F4F72">
            <w:pPr>
              <w:pStyle w:val="Stopka"/>
              <w:jc w:val="right"/>
            </w:pP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0F4F7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5868ABA" w14:textId="77777777" w:rsidR="00117FD9" w:rsidRDefault="00117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EC4F" w14:textId="77777777" w:rsidR="0079021E" w:rsidRDefault="0079021E">
      <w:r>
        <w:separator/>
      </w:r>
    </w:p>
  </w:footnote>
  <w:footnote w:type="continuationSeparator" w:id="0">
    <w:p w14:paraId="031C6E79" w14:textId="77777777" w:rsidR="0079021E" w:rsidRDefault="0079021E">
      <w:r>
        <w:continuationSeparator/>
      </w:r>
    </w:p>
  </w:footnote>
  <w:footnote w:id="1">
    <w:p w14:paraId="33E581B3" w14:textId="56CA1741" w:rsidR="00B232AF" w:rsidRPr="00B25154" w:rsidRDefault="000F4F72" w:rsidP="005179A3">
      <w:pPr>
        <w:pStyle w:val="Footnote10"/>
        <w:shd w:val="clear" w:color="auto" w:fill="auto"/>
        <w:spacing w:line="240" w:lineRule="auto"/>
        <w:ind w:right="-743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>w sprawie likwidacji samorządowego zakładu budżetowego o</w:t>
      </w:r>
      <w:r w:rsidR="00B25154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 xml:space="preserve">nazwie Ośrodek Sportu i Rekreacji m.st. Warszawy w Dzielnicy Wola w celu jego przekształcenia w jednostkę budżetową (zmieniona uchwałą Nr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LIX/1919/2022 </w:t>
      </w:r>
      <w:r w:rsidRPr="00B25154">
        <w:rPr>
          <w:rFonts w:asciiTheme="minorHAnsi" w:hAnsiTheme="minorHAnsi" w:cstheme="minorHAnsi"/>
          <w:sz w:val="22"/>
          <w:szCs w:val="22"/>
        </w:rPr>
        <w:t>Rady m.st. Warszawy z dnia 20 stycznia 2022 r. w sprawie zmiany statutu jednostki budżetowej m.st. Warszawy o nazwie Ośrodek Sportu i Rekreacji m.st. Warszawy w Dzielnicy Wola.).</w:t>
      </w:r>
    </w:p>
  </w:footnote>
  <w:footnote w:id="2">
    <w:p w14:paraId="46B4E7AE" w14:textId="3E672AF7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Style w:val="Footnote1Italic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>Odpowiednio w poszczególnych miesiącach: styczeń - 9 686 osób, luty - 7 411 osób, marzec -10 277 osób, kwiecień - 8 243 osób, maj - 8 621 osób, czerwiec - 6 661 osób, lipiec - 3 961 osób, sierpień -</w:t>
      </w:r>
      <w:r w:rsidR="00B25154">
        <w:rPr>
          <w:rFonts w:asciiTheme="minorHAnsi" w:hAnsiTheme="minorHAnsi" w:cstheme="minorHAnsi"/>
          <w:sz w:val="22"/>
          <w:szCs w:val="22"/>
        </w:rPr>
        <w:t xml:space="preserve">9 </w:t>
      </w:r>
      <w:r w:rsidRPr="00B25154">
        <w:rPr>
          <w:rFonts w:asciiTheme="minorHAnsi" w:hAnsiTheme="minorHAnsi" w:cstheme="minorHAnsi"/>
          <w:sz w:val="22"/>
          <w:szCs w:val="22"/>
        </w:rPr>
        <w:t>297 osób, wrzesień - 9 270 osób, październik - 9 490 osób, listopad - 9 216 osób, grudzień - 7 584 osób.</w:t>
      </w:r>
    </w:p>
  </w:footnote>
  <w:footnote w:id="3">
    <w:p w14:paraId="2528D1AF" w14:textId="77777777" w:rsidR="00B232AF" w:rsidRPr="00B25154" w:rsidRDefault="000F4F72" w:rsidP="005179A3">
      <w:pPr>
        <w:pStyle w:val="Footnote10"/>
        <w:shd w:val="clear" w:color="auto" w:fill="auto"/>
        <w:tabs>
          <w:tab w:val="left" w:pos="13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Dz.U. z 2022 r., poz. 1230 t.j.</w:t>
      </w:r>
    </w:p>
  </w:footnote>
  <w:footnote w:id="4">
    <w:p w14:paraId="2A00E764" w14:textId="753F0A7E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right="46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Ocena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2022 r. - przedmiotowa ocena dokonywana jest do dnia 31 marca kolejnego roku za poprzedni rok kalendarzowy.</w:t>
      </w:r>
    </w:p>
  </w:footnote>
  <w:footnote w:id="5">
    <w:p w14:paraId="7FB99F5F" w14:textId="77777777" w:rsidR="00B232AF" w:rsidRPr="00B25154" w:rsidRDefault="000F4F72" w:rsidP="005179A3">
      <w:pPr>
        <w:pStyle w:val="Footnote10"/>
        <w:shd w:val="clear" w:color="auto" w:fill="auto"/>
        <w:tabs>
          <w:tab w:val="left" w:pos="11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Sporządzona w dniu 26.05.2017 r</w:t>
      </w:r>
    </w:p>
  </w:footnote>
  <w:footnote w:id="6">
    <w:p w14:paraId="0F23FA9F" w14:textId="77777777" w:rsidR="00B232AF" w:rsidRPr="00B25154" w:rsidRDefault="000F4F72" w:rsidP="005179A3">
      <w:pPr>
        <w:pStyle w:val="Footnote10"/>
        <w:shd w:val="clear" w:color="auto" w:fill="auto"/>
        <w:tabs>
          <w:tab w:val="left" w:pos="13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Dz.U. z 2023 r„ poz. 714 t.j.</w:t>
      </w:r>
    </w:p>
  </w:footnote>
  <w:footnote w:id="7">
    <w:p w14:paraId="72526A05" w14:textId="79C20181" w:rsidR="00B232AF" w:rsidRPr="00B25154" w:rsidRDefault="00117FD9" w:rsidP="005179A3">
      <w:pPr>
        <w:pStyle w:val="Footnote10"/>
        <w:shd w:val="clear" w:color="auto" w:fill="auto"/>
        <w:tabs>
          <w:tab w:val="left" w:pos="229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>;Ratownicy wodni: p.</w:t>
      </w:r>
      <w:r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>p.</w:t>
      </w:r>
      <w:r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>p.</w:t>
      </w:r>
      <w:r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8">
    <w:p w14:paraId="5EBA2DDD" w14:textId="5306842B" w:rsidR="00B232AF" w:rsidRPr="00B25154" w:rsidRDefault="000F4F72" w:rsidP="005179A3">
      <w:pPr>
        <w:pStyle w:val="Footnote10"/>
        <w:shd w:val="clear" w:color="auto" w:fill="auto"/>
        <w:tabs>
          <w:tab w:val="left" w:pos="125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Ratownik wodny p</w:t>
      </w:r>
      <w:r w:rsidR="00117FD9" w:rsidRPr="00B25154">
        <w:rPr>
          <w:rFonts w:asciiTheme="minorHAnsi" w:hAnsiTheme="minorHAnsi" w:cstheme="minorHAnsi"/>
          <w:sz w:val="22"/>
          <w:szCs w:val="22"/>
        </w:rPr>
        <w:t>.</w:t>
      </w:r>
      <w:r w:rsidR="00117FD9">
        <w:rPr>
          <w:rFonts w:asciiTheme="minorHAnsi" w:hAnsiTheme="minorHAnsi" w:cstheme="minorHAnsi"/>
          <w:sz w:val="22"/>
          <w:szCs w:val="22"/>
        </w:rPr>
        <w:t xml:space="preserve"> (dane zanonimizowane)</w:t>
      </w:r>
    </w:p>
  </w:footnote>
  <w:footnote w:id="9">
    <w:p w14:paraId="277E4E6E" w14:textId="7FD997E0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right="60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Komunikat Wr 23 Ministra Finansów z dnia 16 grudnia 2009 r. w sprawie standardów kontroli zarządczej dla sektora finansów publicznych </w:t>
      </w:r>
      <w:r w:rsidRPr="00B25154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(Dz. </w:t>
      </w:r>
      <w:r w:rsidRPr="00B25154">
        <w:rPr>
          <w:rFonts w:asciiTheme="minorHAnsi" w:hAnsiTheme="minorHAnsi" w:cstheme="minorHAnsi"/>
          <w:sz w:val="22"/>
          <w:szCs w:val="22"/>
        </w:rPr>
        <w:t>Urz. MF z 2009 r., Nr 15, poz. 84).</w:t>
      </w:r>
    </w:p>
  </w:footnote>
  <w:footnote w:id="10">
    <w:p w14:paraId="33938EF4" w14:textId="20A4DCC0" w:rsidR="00B232AF" w:rsidRPr="00B25154" w:rsidRDefault="000F4F72" w:rsidP="005179A3">
      <w:pPr>
        <w:pStyle w:val="Footnote10"/>
        <w:shd w:val="clear" w:color="auto" w:fill="auto"/>
        <w:spacing w:line="240" w:lineRule="auto"/>
        <w:ind w:right="64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>Kontrolą objęto 5 z 15 ratowników zewnętrznych pełniących dyżur na Pływalni w okresie od 01.10.2023 r, do 31.10.2023 r.</w:t>
      </w:r>
    </w:p>
  </w:footnote>
  <w:footnote w:id="11">
    <w:p w14:paraId="3EDFFAEF" w14:textId="7739D531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Załącznik nr 2 stanowił integralną część umowy OS/WO/1240/OSIP./J/2022 -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obowiązku złożenia kopii potwierdzonych za zgodność z oryginałem dokumen</w:t>
      </w:r>
      <w:r w:rsidR="00B25154">
        <w:rPr>
          <w:rFonts w:asciiTheme="minorHAnsi" w:hAnsiTheme="minorHAnsi" w:cstheme="minorHAnsi"/>
          <w:sz w:val="22"/>
          <w:szCs w:val="22"/>
        </w:rPr>
        <w:t>t</w:t>
      </w:r>
      <w:r w:rsidRPr="00B25154">
        <w:rPr>
          <w:rFonts w:asciiTheme="minorHAnsi" w:hAnsiTheme="minorHAnsi" w:cstheme="minorHAnsi"/>
          <w:sz w:val="22"/>
          <w:szCs w:val="22"/>
        </w:rPr>
        <w:t>ów m.in. aktualnych uprawnień; ważnego dokumentu potwierdzającego ukończony kurs w zakresie kwalifikowanej pierwszej pomocy.</w:t>
      </w:r>
    </w:p>
  </w:footnote>
  <w:footnote w:id="12">
    <w:p w14:paraId="767A2089" w14:textId="4B991026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Załącznik nr 1 do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24/2023 </w:t>
      </w:r>
      <w:r w:rsidRPr="00B25154">
        <w:rPr>
          <w:rFonts w:asciiTheme="minorHAnsi" w:hAnsiTheme="minorHAnsi" w:cstheme="minorHAnsi"/>
          <w:sz w:val="22"/>
          <w:szCs w:val="22"/>
        </w:rPr>
        <w:t xml:space="preserve">Dyrektora OSiR z dnia 28 czerwca 2023 r. w sprawie: wprowadzenia regulaminów porządkowych pływalni Ośrodka Sportu i Rekreacji m.st. Warszawy w Dzielnicy Wola (wcześniej: Załącznik nr 07 do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30/2021 </w:t>
      </w:r>
      <w:r w:rsidRPr="00B25154">
        <w:rPr>
          <w:rFonts w:asciiTheme="minorHAnsi" w:hAnsiTheme="minorHAnsi" w:cstheme="minorHAnsi"/>
          <w:sz w:val="22"/>
          <w:szCs w:val="22"/>
        </w:rPr>
        <w:t>Dyrektora OSiR z dnia 15 czerwca 2021 r. w sprawie: wprowadzenia regulaminów dla osób i zespołów korzystających</w:t>
      </w:r>
      <w:r w:rsidR="00B25154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 xml:space="preserve">z obiektów Ośrodka Sportu i Rekreacji m.st. Warszawy w Dzielnicy Wola; Załącznik nr 2 do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10/2021 </w:t>
      </w:r>
      <w:r w:rsidRPr="00B25154">
        <w:rPr>
          <w:rFonts w:asciiTheme="minorHAnsi" w:hAnsiTheme="minorHAnsi" w:cstheme="minorHAnsi"/>
          <w:sz w:val="22"/>
          <w:szCs w:val="22"/>
        </w:rPr>
        <w:t>Dyrektora OSiR z dnia 26 lutego 2021 r. w sprawie: wprowadzenie regulaminów dla osób i zespołów korzystających z obiektów Ośrodka Sportu i Rekreacji m.st. Warszawy w Dzielnicy Wola).</w:t>
      </w:r>
    </w:p>
  </w:footnote>
  <w:footnote w:id="13">
    <w:p w14:paraId="463F26FF" w14:textId="188D9570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right="52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Załącznik nr 1 do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4/2017 </w:t>
      </w:r>
      <w:r w:rsidRPr="00B25154">
        <w:rPr>
          <w:rFonts w:asciiTheme="minorHAnsi" w:hAnsiTheme="minorHAnsi" w:cstheme="minorHAnsi"/>
          <w:sz w:val="22"/>
          <w:szCs w:val="22"/>
        </w:rPr>
        <w:t>Dyrektora OSiR z dnia 31 stycznia 2017 r. w sprawie wprowadzenia „dziennika ratowników" obowiązującego na pływalni „Foka".</w:t>
      </w:r>
    </w:p>
  </w:footnote>
  <w:footnote w:id="14">
    <w:p w14:paraId="7FC7EEF5" w14:textId="77777777" w:rsidR="00B232AF" w:rsidRPr="00B25154" w:rsidRDefault="000F4F72" w:rsidP="005179A3">
      <w:pPr>
        <w:pStyle w:val="Footnote10"/>
        <w:shd w:val="clear" w:color="auto" w:fill="auto"/>
        <w:tabs>
          <w:tab w:val="left" w:pos="192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Kolumna „Ratownicy pełniący dyżur"</w:t>
      </w:r>
    </w:p>
  </w:footnote>
  <w:footnote w:id="15">
    <w:p w14:paraId="3427238B" w14:textId="77777777" w:rsidR="00B232AF" w:rsidRPr="00B25154" w:rsidRDefault="000F4F72" w:rsidP="005179A3">
      <w:pPr>
        <w:pStyle w:val="Footnote10"/>
        <w:shd w:val="clear" w:color="auto" w:fill="auto"/>
        <w:tabs>
          <w:tab w:val="left" w:pos="192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Dz.U. z 2022 r., poz. 1981 t.j.</w:t>
      </w:r>
    </w:p>
  </w:footnote>
  <w:footnote w:id="16">
    <w:p w14:paraId="5C8B4CC2" w14:textId="77777777" w:rsidR="00B232AF" w:rsidRPr="00B25154" w:rsidRDefault="000F4F72" w:rsidP="005179A3">
      <w:pPr>
        <w:pStyle w:val="Footnote10"/>
        <w:shd w:val="clear" w:color="auto" w:fill="auto"/>
        <w:tabs>
          <w:tab w:val="left" w:pos="192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Pływalnia dysponowała jedną niecką basenową o długości 25 m.</w:t>
      </w:r>
    </w:p>
  </w:footnote>
  <w:footnote w:id="17">
    <w:p w14:paraId="670C9055" w14:textId="77777777" w:rsidR="00B232AF" w:rsidRPr="00B25154" w:rsidRDefault="000F4F72" w:rsidP="005179A3">
      <w:pPr>
        <w:pStyle w:val="Footnote10"/>
        <w:shd w:val="clear" w:color="auto" w:fill="auto"/>
        <w:tabs>
          <w:tab w:val="left" w:pos="192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Wg stanu na dzień rozpoczęcia kontroli od sporządzenia Analizy zagrożeń upłynęło ponad 6 lat.</w:t>
      </w:r>
    </w:p>
  </w:footnote>
  <w:footnote w:id="18">
    <w:p w14:paraId="6809EF42" w14:textId="77777777" w:rsidR="00B232AF" w:rsidRPr="00B25154" w:rsidRDefault="000F4F72" w:rsidP="005179A3">
      <w:pPr>
        <w:pStyle w:val="Footnote10"/>
        <w:shd w:val="clear" w:color="auto" w:fill="auto"/>
        <w:tabs>
          <w:tab w:val="left" w:pos="192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Dz.U. z 2023 r., poz. 1465 t.j.</w:t>
      </w:r>
    </w:p>
  </w:footnote>
  <w:footnote w:id="19">
    <w:p w14:paraId="602CA3C5" w14:textId="77777777" w:rsidR="00B232AF" w:rsidRPr="00B25154" w:rsidRDefault="000F4F72" w:rsidP="005179A3">
      <w:pPr>
        <w:pStyle w:val="Footnote10"/>
        <w:shd w:val="clear" w:color="auto" w:fill="auto"/>
        <w:tabs>
          <w:tab w:val="left" w:pos="178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 xml:space="preserve">Wyrok Sądu Najwyższego z 16.01.1973 r., syg. akt I PR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>25/73.</w:t>
      </w:r>
    </w:p>
  </w:footnote>
  <w:footnote w:id="20">
    <w:p w14:paraId="2B93B2E1" w14:textId="7ED70109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Załącznik nr 1 do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24/2023 </w:t>
      </w:r>
      <w:r w:rsidRPr="00B25154">
        <w:rPr>
          <w:rFonts w:asciiTheme="minorHAnsi" w:hAnsiTheme="minorHAnsi" w:cstheme="minorHAnsi"/>
          <w:sz w:val="22"/>
          <w:szCs w:val="22"/>
        </w:rPr>
        <w:t>Dyrektora OSiR z dnia 28 czerwca 2023 r. w sprawie: wprowadzenia regulaminów porządkowych pływalni Ośrodka Sportu i Rekreacji m.st. Warszawy w Dzielnicy Wola.</w:t>
      </w:r>
    </w:p>
  </w:footnote>
  <w:footnote w:id="21">
    <w:p w14:paraId="5C42344F" w14:textId="64744442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Brak wpisu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dot.: </w:t>
      </w:r>
      <w:r w:rsidRPr="00B25154">
        <w:rPr>
          <w:rFonts w:asciiTheme="minorHAnsi" w:hAnsiTheme="minorHAnsi" w:cstheme="minorHAnsi"/>
          <w:sz w:val="22"/>
          <w:szCs w:val="22"/>
        </w:rPr>
        <w:t>01.10.2023 r. - ratownik zewnętrzny p.</w:t>
      </w:r>
      <w:r w:rsidR="004D30A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>, 02.10.2023 r. - ratownik zewnętrzny p.</w:t>
      </w:r>
      <w:r w:rsidR="004D30A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>03.10.2023 r. - ratownik zewnętrzny p.</w:t>
      </w:r>
      <w:r w:rsidR="004D30A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>06.10.2023 r. i 13.10.2023 r.</w:t>
      </w:r>
    </w:p>
    <w:p w14:paraId="2D15A1D3" w14:textId="3501B1FF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- ratownik OSiR p</w:t>
      </w:r>
      <w:r w:rsidR="004D30A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 xml:space="preserve">błędne godziny wpis </w:t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dot.: </w:t>
      </w:r>
      <w:r w:rsidRPr="00B25154">
        <w:rPr>
          <w:rFonts w:asciiTheme="minorHAnsi" w:hAnsiTheme="minorHAnsi" w:cstheme="minorHAnsi"/>
          <w:sz w:val="22"/>
          <w:szCs w:val="22"/>
        </w:rPr>
        <w:t>01.10.2023 r. - ratownik OSiR p.</w:t>
      </w:r>
      <w:r w:rsidR="004D30A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>07.10.2023 r. - ratownik zewnętrzny p.</w:t>
      </w:r>
      <w:r w:rsidR="004D30A5">
        <w:rPr>
          <w:rFonts w:asciiTheme="minorHAnsi" w:hAnsiTheme="minorHAnsi" w:cstheme="minorHAnsi"/>
          <w:sz w:val="22"/>
          <w:szCs w:val="22"/>
        </w:rPr>
        <w:t xml:space="preserve"> (dane zanonimizowane) </w:t>
      </w:r>
      <w:r w:rsidRPr="00B25154">
        <w:rPr>
          <w:rFonts w:asciiTheme="minorHAnsi" w:hAnsiTheme="minorHAnsi" w:cstheme="minorHAnsi"/>
          <w:sz w:val="22"/>
          <w:szCs w:val="22"/>
        </w:rPr>
        <w:t>09.10.2023 r. i 14.10.2023 r. - ratownik zewnętrzny</w:t>
      </w:r>
      <w:r w:rsidR="004D30A5">
        <w:rPr>
          <w:rFonts w:asciiTheme="minorHAnsi" w:hAnsiTheme="minorHAnsi" w:cstheme="minorHAnsi"/>
          <w:sz w:val="22"/>
          <w:szCs w:val="22"/>
        </w:rPr>
        <w:t xml:space="preserve"> p. (dane zanonimizowane)</w:t>
      </w:r>
    </w:p>
  </w:footnote>
  <w:footnote w:id="22">
    <w:p w14:paraId="31EDE3BC" w14:textId="77777777" w:rsidR="00B232AF" w:rsidRPr="00B25154" w:rsidRDefault="000F4F72" w:rsidP="005179A3">
      <w:pPr>
        <w:pStyle w:val="Footnote10"/>
        <w:shd w:val="clear" w:color="auto" w:fill="auto"/>
        <w:tabs>
          <w:tab w:val="left" w:pos="197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wpisów w kolumnie „Ratownicy pełniący dyżur".</w:t>
      </w:r>
    </w:p>
  </w:footnote>
  <w:footnote w:id="23">
    <w:p w14:paraId="0E467319" w14:textId="4187153B" w:rsidR="00B232AF" w:rsidRPr="00B25154" w:rsidRDefault="000F4F72" w:rsidP="005179A3">
      <w:pPr>
        <w:pStyle w:val="Footnote10"/>
        <w:shd w:val="clear" w:color="auto" w:fill="auto"/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Raportów Dziennych z dnia: 01.10.2023 r., 02.10.2023 r., 03.10.2023 r. 06.10.2023 r., 08.10.2023 r., 09.10.20223 r., 13.10.2023 r., 14.10.2023 r. - brak wskazania przerw dla ratowników zewnętrznych; 07.10.2023 r. - wskazano przerwę dla ratownika zewnętrznego.</w:t>
      </w:r>
    </w:p>
  </w:footnote>
  <w:footnote w:id="24">
    <w:p w14:paraId="3FBA4AB7" w14:textId="77777777" w:rsidR="00B232AF" w:rsidRPr="00B25154" w:rsidRDefault="000F4F72" w:rsidP="005179A3">
      <w:pPr>
        <w:pStyle w:val="Footnote10"/>
        <w:shd w:val="clear" w:color="auto" w:fill="auto"/>
        <w:tabs>
          <w:tab w:val="left" w:pos="197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Raportów Dziennych z dnia: 01.10.2023 r., 08.10.2023 r. i 14.10.2023 r.</w:t>
      </w:r>
    </w:p>
  </w:footnote>
  <w:footnote w:id="25">
    <w:p w14:paraId="3D380A1D" w14:textId="42D60CF0" w:rsidR="00B232AF" w:rsidRPr="00B25154" w:rsidRDefault="000F4F72" w:rsidP="005179A3">
      <w:pPr>
        <w:pStyle w:val="Footnote10"/>
        <w:shd w:val="clear" w:color="auto" w:fill="auto"/>
        <w:tabs>
          <w:tab w:val="left" w:pos="202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>dni: 02.10.2023 r. - brak przerwy dla 1 pracownika; 04.10.2023 r. - brak przerwy dla 1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pracownika; 05.10.2023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 xml:space="preserve">r. </w:t>
      </w:r>
      <w:r w:rsidR="005E6686">
        <w:rPr>
          <w:rFonts w:asciiTheme="minorHAnsi" w:hAnsiTheme="minorHAnsi" w:cstheme="minorHAnsi"/>
          <w:sz w:val="22"/>
          <w:szCs w:val="22"/>
        </w:rPr>
        <w:t xml:space="preserve">– </w:t>
      </w:r>
      <w:r w:rsidRPr="00B25154">
        <w:rPr>
          <w:rFonts w:asciiTheme="minorHAnsi" w:hAnsiTheme="minorHAnsi" w:cstheme="minorHAnsi"/>
          <w:sz w:val="22"/>
          <w:szCs w:val="22"/>
        </w:rPr>
        <w:t>brak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przerwy dla 1 pracownika; 06.10.2023 r.</w:t>
      </w:r>
      <w:r w:rsidR="005E6686">
        <w:rPr>
          <w:rFonts w:asciiTheme="minorHAnsi" w:hAnsiTheme="minorHAnsi" w:cstheme="minorHAnsi"/>
          <w:sz w:val="22"/>
          <w:szCs w:val="22"/>
        </w:rPr>
        <w:t xml:space="preserve"> –</w:t>
      </w:r>
      <w:r w:rsidRPr="00B25154">
        <w:rPr>
          <w:rFonts w:asciiTheme="minorHAnsi" w:hAnsiTheme="minorHAnsi" w:cstheme="minorHAnsi"/>
          <w:sz w:val="22"/>
          <w:szCs w:val="22"/>
        </w:rPr>
        <w:t xml:space="preserve"> brak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przerwy dla 1</w:t>
      </w:r>
    </w:p>
    <w:p w14:paraId="28A1BA95" w14:textId="50894097" w:rsidR="00B232AF" w:rsidRPr="00B25154" w:rsidRDefault="000F4F72" w:rsidP="005179A3">
      <w:pPr>
        <w:pStyle w:val="Footnote10"/>
        <w:shd w:val="clear" w:color="auto" w:fill="auto"/>
        <w:tabs>
          <w:tab w:val="right" w:pos="2666"/>
          <w:tab w:val="right" w:pos="3012"/>
          <w:tab w:val="right" w:pos="6530"/>
          <w:tab w:val="left" w:pos="6583"/>
          <w:tab w:val="right" w:pos="8225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</w:rPr>
        <w:t>pracownika; 07.10.2023</w:t>
      </w:r>
      <w:r w:rsidRPr="00B25154">
        <w:rPr>
          <w:rFonts w:asciiTheme="minorHAnsi" w:hAnsiTheme="minorHAnsi" w:cstheme="minorHAnsi"/>
          <w:sz w:val="22"/>
          <w:szCs w:val="22"/>
        </w:rPr>
        <w:tab/>
        <w:t>r. -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ab/>
        <w:t>brak</w:t>
      </w:r>
      <w:r w:rsidRPr="00B25154">
        <w:rPr>
          <w:rFonts w:asciiTheme="minorHAnsi" w:hAnsiTheme="minorHAnsi" w:cstheme="minorHAnsi"/>
          <w:sz w:val="22"/>
          <w:szCs w:val="22"/>
        </w:rPr>
        <w:tab/>
        <w:t>przerwy dla 1 pracownika; 09.10.2023 r.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- brak</w:t>
      </w:r>
      <w:r w:rsidRPr="00B25154">
        <w:rPr>
          <w:rFonts w:asciiTheme="minorHAnsi" w:hAnsiTheme="minorHAnsi" w:cstheme="minorHAnsi"/>
          <w:sz w:val="22"/>
          <w:szCs w:val="22"/>
        </w:rPr>
        <w:tab/>
        <w:t>przerwy dla 1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pracownika; 10.10.2023</w:t>
      </w:r>
      <w:r w:rsidRPr="00B25154">
        <w:rPr>
          <w:rFonts w:asciiTheme="minorHAnsi" w:hAnsiTheme="minorHAnsi" w:cstheme="minorHAnsi"/>
          <w:sz w:val="22"/>
          <w:szCs w:val="22"/>
        </w:rPr>
        <w:tab/>
        <w:t>r. -</w:t>
      </w:r>
      <w:r w:rsidRPr="00B25154">
        <w:rPr>
          <w:rFonts w:asciiTheme="minorHAnsi" w:hAnsiTheme="minorHAnsi" w:cstheme="minorHAnsi"/>
          <w:sz w:val="22"/>
          <w:szCs w:val="22"/>
        </w:rPr>
        <w:tab/>
        <w:t>brak</w:t>
      </w:r>
      <w:r w:rsidRPr="00B25154">
        <w:rPr>
          <w:rFonts w:asciiTheme="minorHAnsi" w:hAnsiTheme="minorHAnsi" w:cstheme="minorHAnsi"/>
          <w:sz w:val="22"/>
          <w:szCs w:val="22"/>
        </w:rPr>
        <w:tab/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przerwy dla 1 pracownika; 11.10.2023 r.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- brak</w:t>
      </w:r>
      <w:r w:rsidRPr="00B25154">
        <w:rPr>
          <w:rFonts w:asciiTheme="minorHAnsi" w:hAnsiTheme="minorHAnsi" w:cstheme="minorHAnsi"/>
          <w:sz w:val="22"/>
          <w:szCs w:val="22"/>
        </w:rPr>
        <w:tab/>
        <w:t>przerwy dla 1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pracownika; 12.10.2023</w:t>
      </w:r>
      <w:r w:rsidRPr="00B25154">
        <w:rPr>
          <w:rFonts w:asciiTheme="minorHAnsi" w:hAnsiTheme="minorHAnsi" w:cstheme="minorHAnsi"/>
          <w:sz w:val="22"/>
          <w:szCs w:val="22"/>
        </w:rPr>
        <w:tab/>
        <w:t>r. -</w:t>
      </w:r>
      <w:r w:rsidRPr="00B25154">
        <w:rPr>
          <w:rFonts w:asciiTheme="minorHAnsi" w:hAnsiTheme="minorHAnsi" w:cstheme="minorHAnsi"/>
          <w:sz w:val="22"/>
          <w:szCs w:val="22"/>
        </w:rPr>
        <w:tab/>
        <w:t>brak</w:t>
      </w:r>
      <w:r w:rsidRPr="00B25154">
        <w:rPr>
          <w:rFonts w:asciiTheme="minorHAnsi" w:hAnsiTheme="minorHAnsi" w:cstheme="minorHAnsi"/>
          <w:sz w:val="22"/>
          <w:szCs w:val="22"/>
        </w:rPr>
        <w:tab/>
        <w:t>przerwy dla ? pracowników; 33.10.2023</w:t>
      </w:r>
      <w:r w:rsidRPr="00B25154">
        <w:rPr>
          <w:rFonts w:asciiTheme="minorHAnsi" w:hAnsiTheme="minorHAnsi" w:cstheme="minorHAnsi"/>
          <w:sz w:val="22"/>
          <w:szCs w:val="22"/>
        </w:rPr>
        <w:tab/>
        <w:t>r. - brak przerwy dla 1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pracownika.</w:t>
      </w:r>
    </w:p>
  </w:footnote>
  <w:footnote w:id="26">
    <w:p w14:paraId="5F7FB686" w14:textId="2E3407C9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right="98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 xml:space="preserve">Załącznik do Zarządzenia nr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30/2020 </w:t>
      </w:r>
      <w:r w:rsidRPr="00B25154">
        <w:rPr>
          <w:rFonts w:asciiTheme="minorHAnsi" w:hAnsiTheme="minorHAnsi" w:cstheme="minorHAnsi"/>
          <w:sz w:val="22"/>
          <w:szCs w:val="22"/>
        </w:rPr>
        <w:t>Dyrektora OSiR z dnia 1 września 2020 r. w</w:t>
      </w:r>
      <w:r w:rsidR="005E6686">
        <w:rPr>
          <w:rFonts w:asciiTheme="minorHAnsi" w:hAnsiTheme="minorHAnsi" w:cstheme="minorHAnsi"/>
          <w:sz w:val="22"/>
          <w:szCs w:val="22"/>
        </w:rPr>
        <w:t xml:space="preserve"> </w:t>
      </w:r>
      <w:r w:rsidRPr="00B25154">
        <w:rPr>
          <w:rFonts w:asciiTheme="minorHAnsi" w:hAnsiTheme="minorHAnsi" w:cstheme="minorHAnsi"/>
          <w:sz w:val="22"/>
          <w:szCs w:val="22"/>
        </w:rPr>
        <w:t>sprawie: wprowadzenia Regulaminu [’racy OSiR Wola.</w:t>
      </w:r>
    </w:p>
  </w:footnote>
  <w:footnote w:id="27">
    <w:p w14:paraId="3B7E41E5" w14:textId="79F2568A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right="104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B25154">
        <w:rPr>
          <w:rFonts w:asciiTheme="minorHAnsi" w:hAnsiTheme="minorHAnsi" w:cstheme="minorHAnsi"/>
          <w:sz w:val="22"/>
          <w:szCs w:val="22"/>
        </w:rPr>
        <w:t xml:space="preserve">Raportu Dziennego z dnia: 02.10.2023 r. 4 przypadki; 03.10.2023 r. - l przypadek; 04.10.2023 r. - 4 przypadki; 05.10.2023 r. - 8 przypadków; 06.10.2023 r. --1 przypadek;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07.Ю.2023 </w:t>
      </w:r>
      <w:r w:rsidRPr="00B25154">
        <w:rPr>
          <w:rFonts w:asciiTheme="minorHAnsi" w:hAnsiTheme="minorHAnsi" w:cstheme="minorHAnsi"/>
          <w:sz w:val="22"/>
          <w:szCs w:val="22"/>
        </w:rPr>
        <w:t xml:space="preserve">r. - 1 przypadek; 09.10.2023 </w:t>
      </w:r>
      <w:r w:rsidRPr="00B25154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г. </w:t>
      </w:r>
      <w:r w:rsidRPr="00B25154">
        <w:rPr>
          <w:rFonts w:asciiTheme="minorHAnsi" w:hAnsiTheme="minorHAnsi" w:cstheme="minorHAnsi"/>
          <w:sz w:val="22"/>
          <w:szCs w:val="22"/>
        </w:rPr>
        <w:t>- 1 przypadek; 10.10.2023 r. - 5 przypadków;</w:t>
      </w:r>
      <w:r w:rsidR="005E6686">
        <w:rPr>
          <w:rFonts w:asciiTheme="minorHAnsi" w:hAnsiTheme="minorHAnsi" w:cstheme="minorHAnsi"/>
          <w:sz w:val="22"/>
          <w:szCs w:val="22"/>
        </w:rPr>
        <w:t xml:space="preserve"> 11.10.2023 r.</w:t>
      </w:r>
      <w:r w:rsidRPr="00B25154">
        <w:rPr>
          <w:rFonts w:asciiTheme="minorHAnsi" w:hAnsiTheme="minorHAnsi" w:cstheme="minorHAnsi"/>
          <w:sz w:val="22"/>
          <w:szCs w:val="22"/>
        </w:rPr>
        <w:t xml:space="preserve"> - 5 przypadków; 12.10.2023 r. - 1 przypadek; </w:t>
      </w:r>
      <w:r w:rsidR="005E6686">
        <w:rPr>
          <w:rFonts w:asciiTheme="minorHAnsi" w:hAnsiTheme="minorHAnsi" w:cstheme="minorHAnsi"/>
          <w:sz w:val="22"/>
          <w:szCs w:val="22"/>
        </w:rPr>
        <w:t>1</w:t>
      </w:r>
      <w:r w:rsidRPr="00B25154">
        <w:rPr>
          <w:rFonts w:asciiTheme="minorHAnsi" w:hAnsiTheme="minorHAnsi" w:cstheme="minorHAnsi"/>
          <w:sz w:val="22"/>
          <w:szCs w:val="22"/>
        </w:rPr>
        <w:t>3.10.2023 r. - 1 przypadek;</w:t>
      </w:r>
      <w:r w:rsidR="005E6686">
        <w:rPr>
          <w:rFonts w:asciiTheme="minorHAnsi" w:hAnsiTheme="minorHAnsi" w:cstheme="minorHAnsi"/>
          <w:sz w:val="22"/>
          <w:szCs w:val="22"/>
        </w:rPr>
        <w:t xml:space="preserve"> 14.10.2023 r.</w:t>
      </w:r>
      <w:r w:rsidRPr="00B25154">
        <w:rPr>
          <w:rFonts w:asciiTheme="minorHAnsi" w:hAnsiTheme="minorHAnsi" w:cstheme="minorHAnsi"/>
          <w:sz w:val="22"/>
          <w:szCs w:val="22"/>
        </w:rPr>
        <w:t xml:space="preserve"> - 1 przypadek.</w:t>
      </w:r>
    </w:p>
  </w:footnote>
  <w:footnote w:id="28">
    <w:p w14:paraId="75B2CFD2" w14:textId="77777777" w:rsidR="00B232AF" w:rsidRPr="00B25154" w:rsidRDefault="000F4F72" w:rsidP="005179A3">
      <w:pPr>
        <w:pStyle w:val="Footnote10"/>
        <w:shd w:val="clear" w:color="auto" w:fill="auto"/>
        <w:tabs>
          <w:tab w:val="left" w:pos="192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ab/>
        <w:t>pkt 1 lit a) Zasad prowadzenia zajęć zorganizowanych i obsadzania posterunków ratowniczych.</w:t>
      </w:r>
    </w:p>
  </w:footnote>
  <w:footnote w:id="29">
    <w:p w14:paraId="67DB9F20" w14:textId="16BFA99F" w:rsidR="00B232AF" w:rsidRPr="00B25154" w:rsidRDefault="000F4F72" w:rsidP="005179A3">
      <w:pPr>
        <w:pStyle w:val="Footnote10"/>
        <w:shd w:val="clear" w:color="auto" w:fill="auto"/>
        <w:tabs>
          <w:tab w:val="left" w:pos="0"/>
        </w:tabs>
        <w:spacing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>W godzinach popołudniowych jednostki pełnienia dyżuru ratowniczego wynosiły 1 h, natomiast zajęcia prowadzone były w 30 minutowych blokach.</w:t>
      </w:r>
    </w:p>
  </w:footnote>
  <w:footnote w:id="30">
    <w:p w14:paraId="6F7487EE" w14:textId="58F7CEA7" w:rsidR="00B232AF" w:rsidRPr="00B25154" w:rsidRDefault="000F4F72" w:rsidP="005179A3">
      <w:pPr>
        <w:pStyle w:val="Footnote10"/>
        <w:shd w:val="clear" w:color="auto" w:fill="auto"/>
        <w:spacing w:line="240" w:lineRule="auto"/>
        <w:ind w:right="1200" w:firstLine="0"/>
        <w:rPr>
          <w:rFonts w:asciiTheme="minorHAnsi" w:hAnsiTheme="minorHAnsi" w:cstheme="minorHAnsi"/>
          <w:sz w:val="22"/>
          <w:szCs w:val="22"/>
        </w:rPr>
      </w:pPr>
      <w:r w:rsidRPr="00B2515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B25154">
        <w:rPr>
          <w:rFonts w:asciiTheme="minorHAnsi" w:hAnsiTheme="minorHAnsi" w:cstheme="minorHAnsi"/>
          <w:sz w:val="22"/>
          <w:szCs w:val="22"/>
        </w:rPr>
        <w:t>Organizacja pracy ratowników/instruktorów pływania w Pływalni Foka (pkt 3 II. Służby ratowniczej).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84FC3" w14:textId="416FCD0B" w:rsidR="00892CD0" w:rsidRDefault="00892CD0" w:rsidP="006F6ED3">
    <w:pPr>
      <w:pStyle w:val="Nagwek"/>
      <w:ind w:left="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BB8C" w14:textId="0E4519E6" w:rsidR="00892CD0" w:rsidRDefault="006F6ED3" w:rsidP="006F6ED3">
    <w:pPr>
      <w:pStyle w:val="Nagwek"/>
    </w:pPr>
    <w:r>
      <w:rPr>
        <w:noProof/>
      </w:rPr>
      <w:drawing>
        <wp:inline distT="0" distB="0" distL="0" distR="0" wp14:anchorId="0BFF3877" wp14:editId="5925F1A4">
          <wp:extent cx="5760813" cy="1082057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45E9"/>
    <w:multiLevelType w:val="multilevel"/>
    <w:tmpl w:val="80FCE11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91F6C"/>
    <w:multiLevelType w:val="multilevel"/>
    <w:tmpl w:val="6FA238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663F9"/>
    <w:multiLevelType w:val="multilevel"/>
    <w:tmpl w:val="07DCD68C"/>
    <w:lvl w:ilvl="0">
      <w:start w:val="9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015052"/>
    <w:multiLevelType w:val="multilevel"/>
    <w:tmpl w:val="2C0E714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3D5320"/>
    <w:multiLevelType w:val="multilevel"/>
    <w:tmpl w:val="618A6B18"/>
    <w:lvl w:ilvl="0">
      <w:start w:val="2023"/>
      <w:numFmt w:val="decimal"/>
      <w:lvlText w:val="14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053960"/>
    <w:multiLevelType w:val="multilevel"/>
    <w:tmpl w:val="974E26A2"/>
    <w:lvl w:ilvl="0">
      <w:start w:val="2023"/>
      <w:numFmt w:val="decimal"/>
      <w:lvlText w:val="14.3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C666AE"/>
    <w:multiLevelType w:val="multilevel"/>
    <w:tmpl w:val="E89C51B0"/>
    <w:lvl w:ilvl="0">
      <w:start w:val="2023"/>
      <w:numFmt w:val="decimal"/>
      <w:lvlText w:val="12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561E7"/>
    <w:multiLevelType w:val="multilevel"/>
    <w:tmpl w:val="6FFA44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4B7866"/>
    <w:multiLevelType w:val="multilevel"/>
    <w:tmpl w:val="603400D8"/>
    <w:lvl w:ilvl="0">
      <w:start w:val="2023"/>
      <w:numFmt w:val="decimal"/>
      <w:lvlText w:val="10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E07671"/>
    <w:multiLevelType w:val="multilevel"/>
    <w:tmpl w:val="211EC2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AB6515"/>
    <w:multiLevelType w:val="multilevel"/>
    <w:tmpl w:val="50844B82"/>
    <w:lvl w:ilvl="0">
      <w:start w:val="2023"/>
      <w:numFmt w:val="decimal"/>
      <w:lvlText w:val="11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9F7C6F"/>
    <w:multiLevelType w:val="multilevel"/>
    <w:tmpl w:val="20D2823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1695089">
    <w:abstractNumId w:val="2"/>
  </w:num>
  <w:num w:numId="2" w16cid:durableId="673263175">
    <w:abstractNumId w:val="10"/>
  </w:num>
  <w:num w:numId="3" w16cid:durableId="482239301">
    <w:abstractNumId w:val="5"/>
  </w:num>
  <w:num w:numId="4" w16cid:durableId="510413140">
    <w:abstractNumId w:val="11"/>
  </w:num>
  <w:num w:numId="5" w16cid:durableId="38405018">
    <w:abstractNumId w:val="3"/>
  </w:num>
  <w:num w:numId="6" w16cid:durableId="1894270126">
    <w:abstractNumId w:val="9"/>
  </w:num>
  <w:num w:numId="7" w16cid:durableId="2107769800">
    <w:abstractNumId w:val="8"/>
  </w:num>
  <w:num w:numId="8" w16cid:durableId="121966131">
    <w:abstractNumId w:val="6"/>
  </w:num>
  <w:num w:numId="9" w16cid:durableId="530844698">
    <w:abstractNumId w:val="4"/>
  </w:num>
  <w:num w:numId="10" w16cid:durableId="691802055">
    <w:abstractNumId w:val="7"/>
  </w:num>
  <w:num w:numId="11" w16cid:durableId="747846762">
    <w:abstractNumId w:val="0"/>
  </w:num>
  <w:num w:numId="12" w16cid:durableId="49376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F"/>
    <w:rsid w:val="000F4F72"/>
    <w:rsid w:val="00117FD9"/>
    <w:rsid w:val="003A4974"/>
    <w:rsid w:val="003A6614"/>
    <w:rsid w:val="004D30A5"/>
    <w:rsid w:val="005179A3"/>
    <w:rsid w:val="005E6686"/>
    <w:rsid w:val="006C0B99"/>
    <w:rsid w:val="006D3C07"/>
    <w:rsid w:val="006F6ED3"/>
    <w:rsid w:val="0079021E"/>
    <w:rsid w:val="00892CD0"/>
    <w:rsid w:val="009479A5"/>
    <w:rsid w:val="00B232AF"/>
    <w:rsid w:val="00B25154"/>
    <w:rsid w:val="00E9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7F75D"/>
  <w15:docId w15:val="{EAE089EC-D77A-46A1-9C6D-696A6A26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C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otnote1Italic">
    <w:name w:val="Footnote|1 + 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Footnote15ptItalic">
    <w:name w:val="Footnote|1 + 5 pt;Italic"/>
    <w:basedOn w:val="Footnote1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95ptNotBold">
    <w:name w:val="Body text|3 + 9.5 pt;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22" w:lineRule="exact"/>
      <w:ind w:hanging="18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3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400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32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0" w:lineRule="exact"/>
    </w:pPr>
    <w:rPr>
      <w:b/>
      <w:bCs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251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15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51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154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892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3E7E-C294-4284-BC37-A0A882A4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11</Pages>
  <Words>3009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Kowalczyk Monika (KW)</dc:creator>
  <cp:lastModifiedBy>Kowalczyk Monika (KW)</cp:lastModifiedBy>
  <cp:revision>6</cp:revision>
  <dcterms:created xsi:type="dcterms:W3CDTF">2024-05-28T12:38:00Z</dcterms:created>
  <dcterms:modified xsi:type="dcterms:W3CDTF">2024-08-28T12:11:00Z</dcterms:modified>
</cp:coreProperties>
</file>