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1D967" w14:textId="306D452A" w:rsidR="00490C17" w:rsidRPr="0050325B" w:rsidRDefault="00490C17" w:rsidP="0050325B">
      <w:pPr>
        <w:tabs>
          <w:tab w:val="left" w:pos="488"/>
          <w:tab w:val="right" w:pos="9072"/>
        </w:tabs>
        <w:spacing w:before="120" w:after="24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0325B">
        <w:rPr>
          <w:rFonts w:asciiTheme="minorHAnsi" w:hAnsiTheme="minorHAnsi" w:cstheme="minorHAnsi"/>
          <w:b/>
          <w:bCs/>
          <w:sz w:val="22"/>
          <w:szCs w:val="22"/>
        </w:rPr>
        <w:t xml:space="preserve">Znak sprawy: </w:t>
      </w:r>
      <w:r w:rsidR="00E2079E" w:rsidRPr="0050325B">
        <w:rPr>
          <w:rFonts w:asciiTheme="minorHAnsi" w:hAnsiTheme="minorHAnsi" w:cstheme="minorHAnsi"/>
          <w:b/>
          <w:bCs/>
          <w:sz w:val="22"/>
          <w:szCs w:val="22"/>
        </w:rPr>
        <w:t>KW-WIA.1712.</w:t>
      </w:r>
      <w:r w:rsidR="000629D2" w:rsidRPr="0050325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DC406E" w:rsidRPr="0050325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5556F" w:rsidRPr="0050325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2079E" w:rsidRPr="0050325B">
        <w:rPr>
          <w:rFonts w:asciiTheme="minorHAnsi" w:hAnsiTheme="minorHAnsi" w:cstheme="minorHAnsi"/>
          <w:b/>
          <w:bCs/>
          <w:sz w:val="22"/>
          <w:szCs w:val="22"/>
        </w:rPr>
        <w:t>2024.BBA</w:t>
      </w:r>
    </w:p>
    <w:p w14:paraId="232E3FC2" w14:textId="3A869322" w:rsidR="008D23A4" w:rsidRPr="003D1E6C" w:rsidRDefault="00490C17" w:rsidP="0050325B">
      <w:pPr>
        <w:spacing w:before="120" w:after="240" w:line="300" w:lineRule="auto"/>
        <w:ind w:left="5812"/>
        <w:rPr>
          <w:rFonts w:asciiTheme="minorHAnsi" w:hAnsiTheme="minorHAnsi" w:cstheme="minorHAnsi"/>
          <w:bCs/>
          <w:sz w:val="22"/>
          <w:szCs w:val="22"/>
        </w:rPr>
      </w:pPr>
      <w:r w:rsidRPr="001853B5">
        <w:rPr>
          <w:rFonts w:asciiTheme="minorHAnsi" w:hAnsiTheme="minorHAnsi" w:cstheme="minorHAnsi"/>
          <w:bCs/>
          <w:sz w:val="22"/>
          <w:szCs w:val="22"/>
        </w:rPr>
        <w:t xml:space="preserve">Warszawa, </w:t>
      </w:r>
      <w:r w:rsidR="009A1BF0">
        <w:rPr>
          <w:rFonts w:asciiTheme="minorHAnsi" w:hAnsiTheme="minorHAnsi" w:cstheme="minorHAnsi"/>
          <w:bCs/>
          <w:sz w:val="22"/>
          <w:szCs w:val="22"/>
        </w:rPr>
        <w:t>25 listopada</w:t>
      </w:r>
      <w:r w:rsidRPr="001853B5">
        <w:rPr>
          <w:rFonts w:asciiTheme="minorHAnsi" w:hAnsiTheme="minorHAnsi" w:cstheme="minorHAnsi"/>
          <w:bCs/>
          <w:sz w:val="22"/>
          <w:szCs w:val="22"/>
        </w:rPr>
        <w:t xml:space="preserve"> 2024 r.</w:t>
      </w:r>
    </w:p>
    <w:p w14:paraId="39D04EEE" w14:textId="77777777" w:rsidR="00B5556F" w:rsidRPr="0050325B" w:rsidRDefault="00B5556F" w:rsidP="0050325B">
      <w:pPr>
        <w:spacing w:before="240" w:after="680" w:line="300" w:lineRule="auto"/>
        <w:ind w:left="4962"/>
        <w:contextualSpacing/>
        <w:rPr>
          <w:rFonts w:asciiTheme="minorHAnsi" w:hAnsiTheme="minorHAnsi" w:cs="Calibri"/>
          <w:b/>
          <w:bCs/>
          <w:sz w:val="22"/>
          <w:szCs w:val="22"/>
        </w:rPr>
      </w:pPr>
      <w:r w:rsidRPr="0050325B">
        <w:rPr>
          <w:rFonts w:asciiTheme="minorHAnsi" w:hAnsiTheme="minorHAnsi" w:cs="Calibri"/>
          <w:b/>
          <w:bCs/>
          <w:sz w:val="22"/>
          <w:szCs w:val="22"/>
        </w:rPr>
        <w:t>Pan</w:t>
      </w:r>
    </w:p>
    <w:p w14:paraId="0770E04D" w14:textId="77777777" w:rsidR="00B5556F" w:rsidRPr="0050325B" w:rsidRDefault="00B5556F" w:rsidP="0050325B">
      <w:pPr>
        <w:spacing w:before="240" w:after="680" w:line="300" w:lineRule="auto"/>
        <w:ind w:left="4253" w:firstLine="703"/>
        <w:contextualSpacing/>
        <w:rPr>
          <w:rFonts w:asciiTheme="minorHAnsi" w:hAnsiTheme="minorHAnsi" w:cs="Calibri"/>
          <w:b/>
          <w:bCs/>
          <w:sz w:val="22"/>
          <w:szCs w:val="22"/>
        </w:rPr>
      </w:pPr>
      <w:r w:rsidRPr="0050325B">
        <w:rPr>
          <w:rStyle w:val="Pogrubienie"/>
          <w:rFonts w:asciiTheme="minorHAnsi" w:eastAsiaTheme="majorEastAsia" w:hAnsiTheme="minorHAnsi"/>
          <w:sz w:val="22"/>
          <w:szCs w:val="22"/>
        </w:rPr>
        <w:t>Robert Kempa</w:t>
      </w:r>
    </w:p>
    <w:p w14:paraId="10598EC4" w14:textId="20BB4F3F" w:rsidR="00B5556F" w:rsidRPr="0050325B" w:rsidRDefault="00B5556F" w:rsidP="0050325B">
      <w:pPr>
        <w:spacing w:before="240" w:after="680" w:line="300" w:lineRule="auto"/>
        <w:ind w:left="4253" w:firstLine="703"/>
        <w:contextualSpacing/>
        <w:rPr>
          <w:rFonts w:asciiTheme="minorHAnsi" w:hAnsiTheme="minorHAnsi" w:cs="Calibri"/>
          <w:b/>
          <w:bCs/>
          <w:sz w:val="22"/>
          <w:szCs w:val="22"/>
        </w:rPr>
      </w:pPr>
      <w:r w:rsidRPr="0050325B">
        <w:rPr>
          <w:rFonts w:asciiTheme="minorHAnsi" w:hAnsiTheme="minorHAnsi" w:cs="Calibri"/>
          <w:b/>
          <w:bCs/>
          <w:sz w:val="22"/>
          <w:szCs w:val="22"/>
        </w:rPr>
        <w:t>Burmistrz</w:t>
      </w:r>
    </w:p>
    <w:p w14:paraId="56C6AFCC" w14:textId="77777777" w:rsidR="00B5556F" w:rsidRPr="0050325B" w:rsidRDefault="00B5556F" w:rsidP="0050325B">
      <w:pPr>
        <w:spacing w:before="240" w:after="680" w:line="300" w:lineRule="auto"/>
        <w:ind w:left="4253" w:firstLine="703"/>
        <w:contextualSpacing/>
        <w:rPr>
          <w:rFonts w:asciiTheme="minorHAnsi" w:hAnsiTheme="minorHAnsi" w:cs="Calibri"/>
          <w:b/>
          <w:bCs/>
          <w:sz w:val="22"/>
          <w:szCs w:val="22"/>
        </w:rPr>
      </w:pPr>
      <w:r w:rsidRPr="0050325B">
        <w:rPr>
          <w:rFonts w:asciiTheme="minorHAnsi" w:hAnsiTheme="minorHAnsi" w:cs="Calibri"/>
          <w:b/>
          <w:bCs/>
          <w:sz w:val="22"/>
          <w:szCs w:val="22"/>
        </w:rPr>
        <w:t>Dzielnicy Ursynów m.st. Warszawy</w:t>
      </w:r>
    </w:p>
    <w:p w14:paraId="1F530099" w14:textId="4B0BDA1C" w:rsidR="00B5556F" w:rsidRPr="0050325B" w:rsidRDefault="00B5556F" w:rsidP="0050325B">
      <w:pPr>
        <w:spacing w:before="240" w:after="680" w:line="300" w:lineRule="auto"/>
        <w:ind w:left="4253" w:firstLine="703"/>
        <w:contextualSpacing/>
        <w:rPr>
          <w:rFonts w:asciiTheme="minorHAnsi" w:hAnsiTheme="minorHAnsi"/>
          <w:b/>
          <w:bCs/>
          <w:sz w:val="22"/>
          <w:szCs w:val="22"/>
        </w:rPr>
      </w:pPr>
      <w:r w:rsidRPr="0050325B">
        <w:rPr>
          <w:rFonts w:asciiTheme="minorHAnsi" w:hAnsiTheme="minorHAnsi" w:cs="Calibri"/>
          <w:b/>
          <w:bCs/>
          <w:sz w:val="22"/>
          <w:szCs w:val="22"/>
        </w:rPr>
        <w:t>al. Komisji Edukacji Narodowej 61</w:t>
      </w:r>
    </w:p>
    <w:p w14:paraId="34DE86FB" w14:textId="3E75DF7F" w:rsidR="00B73601" w:rsidRPr="0050325B" w:rsidRDefault="00B5556F" w:rsidP="0050325B">
      <w:pPr>
        <w:spacing w:before="240" w:after="680" w:line="300" w:lineRule="auto"/>
        <w:ind w:left="4253" w:firstLine="703"/>
        <w:contextualSpacing/>
        <w:rPr>
          <w:rFonts w:asciiTheme="minorHAnsi" w:hAnsiTheme="minorHAnsi" w:cs="Calibri"/>
          <w:b/>
          <w:bCs/>
          <w:sz w:val="22"/>
          <w:szCs w:val="22"/>
        </w:rPr>
      </w:pPr>
      <w:r w:rsidRPr="0050325B">
        <w:rPr>
          <w:rFonts w:asciiTheme="minorHAnsi" w:hAnsiTheme="minorHAnsi" w:cs="Calibri"/>
          <w:b/>
          <w:bCs/>
          <w:sz w:val="22"/>
          <w:szCs w:val="22"/>
        </w:rPr>
        <w:t>02-777 Warszawa</w:t>
      </w:r>
    </w:p>
    <w:p w14:paraId="6A5C1E33" w14:textId="2003F7AE" w:rsidR="00DD578C" w:rsidRPr="001853B5" w:rsidRDefault="004E6542" w:rsidP="0050325B">
      <w:pPr>
        <w:pStyle w:val="Nagwek1"/>
        <w:spacing w:before="120" w:after="240" w:line="300" w:lineRule="auto"/>
        <w:ind w:left="368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DD578C" w:rsidRPr="001853B5">
        <w:rPr>
          <w:rFonts w:asciiTheme="minorHAnsi" w:hAnsiTheme="minorHAnsi" w:cstheme="minorHAnsi"/>
          <w:sz w:val="22"/>
          <w:szCs w:val="22"/>
        </w:rPr>
        <w:t>ystąpieni</w:t>
      </w:r>
      <w:r>
        <w:rPr>
          <w:rFonts w:asciiTheme="minorHAnsi" w:hAnsiTheme="minorHAnsi" w:cstheme="minorHAnsi"/>
          <w:sz w:val="22"/>
          <w:szCs w:val="22"/>
        </w:rPr>
        <w:t>e</w:t>
      </w:r>
      <w:r w:rsidR="00DD578C" w:rsidRPr="001853B5">
        <w:rPr>
          <w:rFonts w:asciiTheme="minorHAnsi" w:hAnsiTheme="minorHAnsi" w:cstheme="minorHAnsi"/>
          <w:sz w:val="22"/>
          <w:szCs w:val="22"/>
        </w:rPr>
        <w:t xml:space="preserve"> pokontrolne</w:t>
      </w:r>
    </w:p>
    <w:p w14:paraId="1F25D1AA" w14:textId="068F1D62" w:rsidR="00490C17" w:rsidRPr="00E9712B" w:rsidRDefault="00DD578C" w:rsidP="0050325B">
      <w:pPr>
        <w:tabs>
          <w:tab w:val="left" w:pos="0"/>
        </w:tabs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E9712B">
        <w:rPr>
          <w:rFonts w:asciiTheme="minorHAnsi" w:hAnsiTheme="minorHAnsi" w:cstheme="minorHAnsi"/>
          <w:sz w:val="22"/>
          <w:szCs w:val="22"/>
        </w:rPr>
        <w:t>Na podstawie § 22 ust. 10 Regulaminu organizacyjnego Urzędu miasta stołecznego Warszawy, stanowiącego załącznik do zarządzenia Nr 312/2007 Prezydenta miasta stołecznego Warszawy z dnia 4</w:t>
      </w:r>
      <w:r w:rsidR="00460105" w:rsidRPr="00E9712B">
        <w:rPr>
          <w:rFonts w:asciiTheme="minorHAnsi" w:hAnsiTheme="minorHAnsi" w:cstheme="minorHAnsi"/>
          <w:sz w:val="22"/>
          <w:szCs w:val="22"/>
        </w:rPr>
        <w:t>.04.</w:t>
      </w:r>
      <w:r w:rsidRPr="00E9712B">
        <w:rPr>
          <w:rFonts w:asciiTheme="minorHAnsi" w:hAnsiTheme="minorHAnsi" w:cstheme="minorHAnsi"/>
          <w:sz w:val="22"/>
          <w:szCs w:val="22"/>
        </w:rPr>
        <w:t xml:space="preserve">2007 r. w sprawie nadania regulaminu organizacyjnego Urzędu miasta stołecznego Warszawy (z późn. zm.), w związku z kontrolą przeprowadzoną przez Biuro Kontroli Urzędu m.st. Warszawy w </w:t>
      </w:r>
      <w:r w:rsidR="00AF6254">
        <w:rPr>
          <w:rFonts w:asciiTheme="minorHAnsi" w:hAnsiTheme="minorHAnsi" w:cstheme="minorHAnsi"/>
          <w:sz w:val="22"/>
          <w:szCs w:val="22"/>
        </w:rPr>
        <w:t xml:space="preserve">Urzędzie Dzielnicy </w:t>
      </w:r>
      <w:r w:rsidR="00525BE7">
        <w:rPr>
          <w:rFonts w:asciiTheme="minorHAnsi" w:hAnsiTheme="minorHAnsi" w:cstheme="minorHAnsi"/>
          <w:sz w:val="22"/>
          <w:szCs w:val="22"/>
        </w:rPr>
        <w:t xml:space="preserve">Ursynów m.st. Warszawy </w:t>
      </w:r>
      <w:r w:rsidR="00AF6254">
        <w:rPr>
          <w:rFonts w:asciiTheme="minorHAnsi" w:hAnsiTheme="minorHAnsi" w:cstheme="minorHAnsi"/>
          <w:sz w:val="22"/>
          <w:szCs w:val="22"/>
        </w:rPr>
        <w:t>(dalej: „D</w:t>
      </w:r>
      <w:r w:rsidR="00525BE7" w:rsidRPr="00525BE7">
        <w:rPr>
          <w:rFonts w:asciiTheme="minorHAnsi" w:hAnsiTheme="minorHAnsi" w:cstheme="minorHAnsi"/>
          <w:sz w:val="22"/>
          <w:szCs w:val="22"/>
        </w:rPr>
        <w:t xml:space="preserve">zielnica”, „UD Ursynów” lub „jednostka kontrolowana”) </w:t>
      </w:r>
      <w:r w:rsidR="00490C17" w:rsidRPr="00E9712B">
        <w:rPr>
          <w:rFonts w:asciiTheme="minorHAnsi" w:hAnsiTheme="minorHAnsi" w:cstheme="minorHAnsi"/>
          <w:sz w:val="22"/>
          <w:szCs w:val="22"/>
        </w:rPr>
        <w:t xml:space="preserve">w okresie od </w:t>
      </w:r>
      <w:r w:rsidR="00525BE7">
        <w:rPr>
          <w:rFonts w:asciiTheme="minorHAnsi" w:hAnsiTheme="minorHAnsi" w:cstheme="minorHAnsi"/>
          <w:sz w:val="22"/>
          <w:szCs w:val="22"/>
        </w:rPr>
        <w:t>9</w:t>
      </w:r>
      <w:r w:rsidR="00B23065">
        <w:rPr>
          <w:rFonts w:asciiTheme="minorHAnsi" w:hAnsiTheme="minorHAnsi" w:cstheme="minorHAnsi"/>
          <w:sz w:val="22"/>
          <w:szCs w:val="22"/>
        </w:rPr>
        <w:t xml:space="preserve"> </w:t>
      </w:r>
      <w:r w:rsidR="00525BE7">
        <w:rPr>
          <w:rFonts w:asciiTheme="minorHAnsi" w:hAnsiTheme="minorHAnsi" w:cstheme="minorHAnsi"/>
          <w:sz w:val="22"/>
          <w:szCs w:val="22"/>
        </w:rPr>
        <w:t>września</w:t>
      </w:r>
      <w:r w:rsidR="00B23065">
        <w:rPr>
          <w:rFonts w:asciiTheme="minorHAnsi" w:hAnsiTheme="minorHAnsi" w:cstheme="minorHAnsi"/>
          <w:sz w:val="22"/>
          <w:szCs w:val="22"/>
        </w:rPr>
        <w:t xml:space="preserve"> </w:t>
      </w:r>
      <w:r w:rsidR="00490C17" w:rsidRPr="00E9712B">
        <w:rPr>
          <w:rFonts w:asciiTheme="minorHAnsi" w:hAnsiTheme="minorHAnsi" w:cstheme="minorHAnsi"/>
          <w:sz w:val="22"/>
          <w:szCs w:val="22"/>
        </w:rPr>
        <w:t>2024 r. do</w:t>
      </w:r>
      <w:r w:rsidR="00E7012D">
        <w:rPr>
          <w:rFonts w:asciiTheme="minorHAnsi" w:hAnsiTheme="minorHAnsi" w:cstheme="minorHAnsi"/>
          <w:sz w:val="22"/>
          <w:szCs w:val="22"/>
        </w:rPr>
        <w:t> </w:t>
      </w:r>
      <w:r w:rsidR="00525BE7">
        <w:rPr>
          <w:rFonts w:asciiTheme="minorHAnsi" w:hAnsiTheme="minorHAnsi" w:cstheme="minorHAnsi"/>
          <w:sz w:val="22"/>
          <w:szCs w:val="22"/>
        </w:rPr>
        <w:t>3</w:t>
      </w:r>
      <w:r w:rsidR="00E7012D">
        <w:rPr>
          <w:rFonts w:asciiTheme="minorHAnsi" w:hAnsiTheme="minorHAnsi" w:cstheme="minorHAnsi"/>
          <w:sz w:val="22"/>
          <w:szCs w:val="22"/>
        </w:rPr>
        <w:t> </w:t>
      </w:r>
      <w:r w:rsidR="00525BE7">
        <w:rPr>
          <w:rFonts w:asciiTheme="minorHAnsi" w:hAnsiTheme="minorHAnsi" w:cstheme="minorHAnsi"/>
          <w:sz w:val="22"/>
          <w:szCs w:val="22"/>
        </w:rPr>
        <w:t>października</w:t>
      </w:r>
      <w:r w:rsidR="00B23065">
        <w:rPr>
          <w:rFonts w:asciiTheme="minorHAnsi" w:hAnsiTheme="minorHAnsi" w:cstheme="minorHAnsi"/>
          <w:sz w:val="22"/>
          <w:szCs w:val="22"/>
        </w:rPr>
        <w:t xml:space="preserve"> </w:t>
      </w:r>
      <w:r w:rsidR="00C77DD2" w:rsidRPr="00E9712B">
        <w:rPr>
          <w:rFonts w:asciiTheme="minorHAnsi" w:hAnsiTheme="minorHAnsi" w:cstheme="minorHAnsi"/>
          <w:sz w:val="22"/>
          <w:szCs w:val="22"/>
        </w:rPr>
        <w:t xml:space="preserve">2024 r. </w:t>
      </w:r>
      <w:r w:rsidR="00512982">
        <w:rPr>
          <w:rFonts w:asciiTheme="minorHAnsi" w:hAnsiTheme="minorHAnsi" w:cstheme="minorHAnsi"/>
          <w:sz w:val="22"/>
          <w:szCs w:val="22"/>
        </w:rPr>
        <w:t>w </w:t>
      </w:r>
      <w:r w:rsidR="00525BE7" w:rsidRPr="00525BE7">
        <w:rPr>
          <w:rFonts w:asciiTheme="minorHAnsi" w:hAnsiTheme="minorHAnsi" w:cstheme="minorHAnsi"/>
          <w:sz w:val="22"/>
          <w:szCs w:val="22"/>
        </w:rPr>
        <w:t>zakresie realizacji wybranych inwestycji w ramach budowy/mode</w:t>
      </w:r>
      <w:r w:rsidR="00AF3833">
        <w:rPr>
          <w:rFonts w:asciiTheme="minorHAnsi" w:hAnsiTheme="minorHAnsi" w:cstheme="minorHAnsi"/>
          <w:sz w:val="22"/>
          <w:szCs w:val="22"/>
        </w:rPr>
        <w:t>rnizacji placówek oświatowych w </w:t>
      </w:r>
      <w:r w:rsidR="00525BE7" w:rsidRPr="00525BE7">
        <w:rPr>
          <w:rFonts w:asciiTheme="minorHAnsi" w:hAnsiTheme="minorHAnsi" w:cstheme="minorHAnsi"/>
          <w:sz w:val="22"/>
          <w:szCs w:val="22"/>
        </w:rPr>
        <w:t xml:space="preserve">m.st. Warszawa </w:t>
      </w:r>
      <w:r w:rsidR="00490C17" w:rsidRPr="00E9712B">
        <w:rPr>
          <w:rFonts w:asciiTheme="minorHAnsi" w:hAnsiTheme="minorHAnsi" w:cstheme="minorHAnsi"/>
          <w:sz w:val="22"/>
          <w:szCs w:val="22"/>
        </w:rPr>
        <w:t xml:space="preserve">której wyniki zostały przedstawione w protokole kontroli podpisanym </w:t>
      </w:r>
      <w:r w:rsidR="00D70B8F" w:rsidRPr="00C62C2A">
        <w:rPr>
          <w:rFonts w:asciiTheme="minorHAnsi" w:hAnsiTheme="minorHAnsi" w:cstheme="minorHAnsi"/>
          <w:sz w:val="22"/>
          <w:szCs w:val="22"/>
        </w:rPr>
        <w:t>11</w:t>
      </w:r>
      <w:r w:rsidR="00AF6254">
        <w:rPr>
          <w:rFonts w:asciiTheme="minorHAnsi" w:hAnsiTheme="minorHAnsi" w:cstheme="minorHAnsi"/>
          <w:sz w:val="22"/>
          <w:szCs w:val="22"/>
        </w:rPr>
        <w:t xml:space="preserve"> października </w:t>
      </w:r>
      <w:r w:rsidR="004951CE" w:rsidRPr="003942F2">
        <w:rPr>
          <w:rFonts w:asciiTheme="minorHAnsi" w:hAnsiTheme="minorHAnsi" w:cstheme="minorHAnsi"/>
          <w:sz w:val="22"/>
          <w:szCs w:val="22"/>
        </w:rPr>
        <w:t>2</w:t>
      </w:r>
      <w:r w:rsidR="008C3C01" w:rsidRPr="003942F2">
        <w:rPr>
          <w:rFonts w:asciiTheme="minorHAnsi" w:hAnsiTheme="minorHAnsi" w:cstheme="minorHAnsi"/>
          <w:sz w:val="22"/>
          <w:szCs w:val="22"/>
        </w:rPr>
        <w:t>024</w:t>
      </w:r>
      <w:r w:rsidR="00AF3833" w:rsidRPr="00C62C2A">
        <w:rPr>
          <w:rFonts w:asciiTheme="minorHAnsi" w:hAnsiTheme="minorHAnsi" w:cstheme="minorHAnsi"/>
          <w:sz w:val="22"/>
          <w:szCs w:val="22"/>
        </w:rPr>
        <w:t> </w:t>
      </w:r>
      <w:r w:rsidR="008C3C01" w:rsidRPr="003942F2">
        <w:rPr>
          <w:rFonts w:asciiTheme="minorHAnsi" w:hAnsiTheme="minorHAnsi" w:cstheme="minorHAnsi"/>
          <w:sz w:val="22"/>
          <w:szCs w:val="22"/>
        </w:rPr>
        <w:t>r.</w:t>
      </w:r>
      <w:r w:rsidR="00490C17" w:rsidRPr="003942F2">
        <w:rPr>
          <w:rFonts w:asciiTheme="minorHAnsi" w:hAnsiTheme="minorHAnsi" w:cstheme="minorHAnsi"/>
          <w:sz w:val="22"/>
          <w:szCs w:val="22"/>
        </w:rPr>
        <w:t>,</w:t>
      </w:r>
      <w:r w:rsidR="006B695F" w:rsidRPr="003942F2">
        <w:rPr>
          <w:rFonts w:asciiTheme="minorHAnsi" w:hAnsiTheme="minorHAnsi" w:cstheme="minorHAnsi"/>
          <w:sz w:val="22"/>
          <w:szCs w:val="22"/>
        </w:rPr>
        <w:t xml:space="preserve"> </w:t>
      </w:r>
      <w:r w:rsidR="00490C17" w:rsidRPr="003942F2">
        <w:rPr>
          <w:rFonts w:asciiTheme="minorHAnsi" w:hAnsiTheme="minorHAnsi" w:cstheme="minorHAnsi"/>
          <w:sz w:val="22"/>
          <w:szCs w:val="22"/>
        </w:rPr>
        <w:t>stosownie do § 3</w:t>
      </w:r>
      <w:r w:rsidR="004E6542">
        <w:rPr>
          <w:rFonts w:asciiTheme="minorHAnsi" w:hAnsiTheme="minorHAnsi" w:cstheme="minorHAnsi"/>
          <w:sz w:val="22"/>
          <w:szCs w:val="22"/>
        </w:rPr>
        <w:t>9</w:t>
      </w:r>
      <w:r w:rsidR="00490C17" w:rsidRPr="003942F2">
        <w:rPr>
          <w:rFonts w:asciiTheme="minorHAnsi" w:hAnsiTheme="minorHAnsi" w:cstheme="minorHAnsi"/>
          <w:sz w:val="22"/>
          <w:szCs w:val="22"/>
        </w:rPr>
        <w:t xml:space="preserve"> ust. </w:t>
      </w:r>
      <w:r w:rsidR="004E6542">
        <w:rPr>
          <w:rFonts w:asciiTheme="minorHAnsi" w:hAnsiTheme="minorHAnsi" w:cstheme="minorHAnsi"/>
          <w:sz w:val="22"/>
          <w:szCs w:val="22"/>
        </w:rPr>
        <w:t>1 i ust. 4</w:t>
      </w:r>
      <w:r w:rsidR="00490C17" w:rsidRPr="003942F2">
        <w:rPr>
          <w:rFonts w:asciiTheme="minorHAnsi" w:hAnsiTheme="minorHAnsi" w:cstheme="minorHAnsi"/>
          <w:sz w:val="22"/>
          <w:szCs w:val="22"/>
        </w:rPr>
        <w:t xml:space="preserve"> Zarządzenia nr 1837/2019 Prezydenta miasta stołecznego</w:t>
      </w:r>
      <w:r w:rsidR="00490C17" w:rsidRPr="00E9712B">
        <w:rPr>
          <w:rFonts w:asciiTheme="minorHAnsi" w:hAnsiTheme="minorHAnsi" w:cstheme="minorHAnsi"/>
          <w:sz w:val="22"/>
          <w:szCs w:val="22"/>
        </w:rPr>
        <w:t xml:space="preserve"> Warszawy z</w:t>
      </w:r>
      <w:r w:rsidR="00AF3833">
        <w:rPr>
          <w:rFonts w:asciiTheme="minorHAnsi" w:hAnsiTheme="minorHAnsi" w:cstheme="minorHAnsi"/>
          <w:sz w:val="22"/>
          <w:szCs w:val="22"/>
        </w:rPr>
        <w:t> </w:t>
      </w:r>
      <w:r w:rsidR="00490C17" w:rsidRPr="00E9712B">
        <w:rPr>
          <w:rFonts w:asciiTheme="minorHAnsi" w:hAnsiTheme="minorHAnsi" w:cstheme="minorHAnsi"/>
          <w:sz w:val="22"/>
          <w:szCs w:val="22"/>
        </w:rPr>
        <w:t>dnia 12</w:t>
      </w:r>
      <w:r w:rsidR="00AF6254">
        <w:rPr>
          <w:rFonts w:asciiTheme="minorHAnsi" w:hAnsiTheme="minorHAnsi" w:cstheme="minorHAnsi"/>
          <w:sz w:val="22"/>
          <w:szCs w:val="22"/>
        </w:rPr>
        <w:t xml:space="preserve"> grudnia </w:t>
      </w:r>
      <w:r w:rsidR="00490C17" w:rsidRPr="00E9712B">
        <w:rPr>
          <w:rFonts w:asciiTheme="minorHAnsi" w:hAnsiTheme="minorHAnsi" w:cstheme="minorHAnsi"/>
          <w:sz w:val="22"/>
          <w:szCs w:val="22"/>
        </w:rPr>
        <w:t>2019 r., w sprawie zasad i trybu postępowania kontrolnego (dalej: „Zarządzenie”), przekazuję Pan</w:t>
      </w:r>
      <w:r w:rsidR="00525BE7">
        <w:rPr>
          <w:rFonts w:asciiTheme="minorHAnsi" w:hAnsiTheme="minorHAnsi" w:cstheme="minorHAnsi"/>
          <w:sz w:val="22"/>
          <w:szCs w:val="22"/>
        </w:rPr>
        <w:t>u</w:t>
      </w:r>
      <w:r w:rsidR="00490C17" w:rsidRPr="00E9712B">
        <w:rPr>
          <w:rFonts w:asciiTheme="minorHAnsi" w:hAnsiTheme="minorHAnsi" w:cstheme="minorHAnsi"/>
          <w:sz w:val="22"/>
          <w:szCs w:val="22"/>
        </w:rPr>
        <w:t xml:space="preserve"> niniejsz</w:t>
      </w:r>
      <w:r w:rsidR="00384FF2">
        <w:rPr>
          <w:rFonts w:asciiTheme="minorHAnsi" w:hAnsiTheme="minorHAnsi" w:cstheme="minorHAnsi"/>
          <w:sz w:val="22"/>
          <w:szCs w:val="22"/>
        </w:rPr>
        <w:t>e</w:t>
      </w:r>
      <w:r w:rsidR="00490C17" w:rsidRPr="00E9712B">
        <w:rPr>
          <w:rFonts w:asciiTheme="minorHAnsi" w:hAnsiTheme="minorHAnsi" w:cstheme="minorHAnsi"/>
          <w:sz w:val="22"/>
          <w:szCs w:val="22"/>
        </w:rPr>
        <w:t xml:space="preserve"> </w:t>
      </w:r>
      <w:r w:rsidR="00AC54EA">
        <w:rPr>
          <w:rFonts w:asciiTheme="minorHAnsi" w:hAnsiTheme="minorHAnsi" w:cstheme="minorHAnsi"/>
          <w:sz w:val="22"/>
          <w:szCs w:val="22"/>
        </w:rPr>
        <w:t>W</w:t>
      </w:r>
      <w:r w:rsidR="00490C17" w:rsidRPr="00E9712B">
        <w:rPr>
          <w:rFonts w:asciiTheme="minorHAnsi" w:hAnsiTheme="minorHAnsi" w:cstheme="minorHAnsi"/>
          <w:sz w:val="22"/>
          <w:szCs w:val="22"/>
        </w:rPr>
        <w:t>ystąpieni</w:t>
      </w:r>
      <w:r w:rsidR="00384FF2">
        <w:rPr>
          <w:rFonts w:asciiTheme="minorHAnsi" w:hAnsiTheme="minorHAnsi" w:cstheme="minorHAnsi"/>
          <w:sz w:val="22"/>
          <w:szCs w:val="22"/>
        </w:rPr>
        <w:t>e</w:t>
      </w:r>
      <w:r w:rsidR="00490C17" w:rsidRPr="00E9712B">
        <w:rPr>
          <w:rFonts w:asciiTheme="minorHAnsi" w:hAnsiTheme="minorHAnsi" w:cstheme="minorHAnsi"/>
          <w:sz w:val="22"/>
          <w:szCs w:val="22"/>
        </w:rPr>
        <w:t xml:space="preserve"> pokontrolne.</w:t>
      </w:r>
    </w:p>
    <w:p w14:paraId="1C96760F" w14:textId="0DD25C93" w:rsidR="00525BE7" w:rsidRPr="00C62C2A" w:rsidRDefault="00525BE7" w:rsidP="0050325B">
      <w:pPr>
        <w:tabs>
          <w:tab w:val="left" w:pos="360"/>
        </w:tabs>
        <w:spacing w:before="120" w:after="240" w:line="300" w:lineRule="auto"/>
        <w:rPr>
          <w:rFonts w:ascii="Calibri" w:hAnsi="Calibri" w:cs="Calibri"/>
          <w:sz w:val="22"/>
          <w:szCs w:val="22"/>
        </w:rPr>
      </w:pPr>
      <w:r w:rsidRPr="00C62C2A">
        <w:rPr>
          <w:rFonts w:ascii="Calibri" w:hAnsi="Calibri" w:cs="Calibri"/>
          <w:sz w:val="22"/>
          <w:szCs w:val="22"/>
        </w:rPr>
        <w:t>Celem kontroli było zbadanie i dokonanie oceny prawidłowości działania jednostki kontrolowanej w zakresie przygotowania, realizacji i rozliczenia zadania inwestycyjnego zrealizowanego w oświacie pn.: „Modernizacja budynku B Szkoły Podstawowej nr 340 przy ul. Lokajskiego 3 w Warszawie.”</w:t>
      </w:r>
    </w:p>
    <w:p w14:paraId="4A5D1063" w14:textId="34078CB2" w:rsidR="00525BE7" w:rsidRDefault="00525BE7" w:rsidP="0050325B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7F5A23">
        <w:rPr>
          <w:rFonts w:asciiTheme="minorHAnsi" w:hAnsiTheme="minorHAnsi" w:cstheme="minorHAnsi"/>
          <w:sz w:val="22"/>
          <w:szCs w:val="22"/>
        </w:rPr>
        <w:t>Prace związane z</w:t>
      </w:r>
      <w:r w:rsidR="00D70B8F" w:rsidRPr="007F5A23">
        <w:rPr>
          <w:rFonts w:asciiTheme="minorHAnsi" w:hAnsiTheme="minorHAnsi" w:cstheme="minorHAnsi"/>
          <w:sz w:val="22"/>
          <w:szCs w:val="22"/>
        </w:rPr>
        <w:t xml:space="preserve"> </w:t>
      </w:r>
      <w:r w:rsidR="00054F80">
        <w:rPr>
          <w:rFonts w:asciiTheme="minorHAnsi" w:hAnsiTheme="minorHAnsi" w:cstheme="minorHAnsi"/>
          <w:sz w:val="22"/>
          <w:szCs w:val="22"/>
        </w:rPr>
        <w:t xml:space="preserve">ww. </w:t>
      </w:r>
      <w:r w:rsidR="00D70B8F" w:rsidRPr="007F5A23">
        <w:rPr>
          <w:rFonts w:asciiTheme="minorHAnsi" w:hAnsiTheme="minorHAnsi" w:cstheme="minorHAnsi"/>
          <w:sz w:val="22"/>
          <w:szCs w:val="22"/>
        </w:rPr>
        <w:t xml:space="preserve">zadaniem </w:t>
      </w:r>
      <w:r w:rsidRPr="007F5A23">
        <w:rPr>
          <w:rFonts w:asciiTheme="minorHAnsi" w:hAnsiTheme="minorHAnsi" w:cstheme="minorHAnsi"/>
          <w:sz w:val="22"/>
          <w:szCs w:val="22"/>
        </w:rPr>
        <w:t>prowadzone były od 2020</w:t>
      </w:r>
      <w:r w:rsidR="00AF6254">
        <w:rPr>
          <w:rFonts w:asciiTheme="minorHAnsi" w:hAnsiTheme="minorHAnsi" w:cstheme="minorHAnsi"/>
          <w:sz w:val="22"/>
          <w:szCs w:val="22"/>
        </w:rPr>
        <w:t xml:space="preserve"> r.</w:t>
      </w:r>
      <w:r w:rsidRPr="007F5A23">
        <w:rPr>
          <w:rFonts w:asciiTheme="minorHAnsi" w:hAnsiTheme="minorHAnsi" w:cstheme="minorHAnsi"/>
          <w:sz w:val="22"/>
          <w:szCs w:val="22"/>
        </w:rPr>
        <w:t xml:space="preserve"> do 2024 r. W okresie tym podpisano i zrealizowano 11 umów na usługi i roboty budowlane. Natomiast szczegółową kontrolą objęto okres realizacji zadania od 2023 r. do 2024 r.</w:t>
      </w:r>
      <w:r w:rsidR="0013580D" w:rsidRPr="007F5A23">
        <w:rPr>
          <w:rFonts w:asciiTheme="minorHAnsi" w:hAnsiTheme="minorHAnsi" w:cstheme="minorHAnsi"/>
          <w:sz w:val="22"/>
          <w:szCs w:val="22"/>
        </w:rPr>
        <w:t xml:space="preserve"> polegając</w:t>
      </w:r>
      <w:r w:rsidR="00AF3833" w:rsidRPr="007F5A23">
        <w:rPr>
          <w:rFonts w:asciiTheme="minorHAnsi" w:hAnsiTheme="minorHAnsi" w:cstheme="minorHAnsi"/>
          <w:sz w:val="22"/>
          <w:szCs w:val="22"/>
        </w:rPr>
        <w:t>y</w:t>
      </w:r>
      <w:r w:rsidR="0013580D" w:rsidRPr="007F5A23">
        <w:rPr>
          <w:rFonts w:asciiTheme="minorHAnsi" w:hAnsiTheme="minorHAnsi" w:cstheme="minorHAnsi"/>
          <w:sz w:val="22"/>
          <w:szCs w:val="22"/>
        </w:rPr>
        <w:t xml:space="preserve"> na </w:t>
      </w:r>
      <w:r w:rsidR="0013580D" w:rsidRPr="00C62C2A">
        <w:rPr>
          <w:rFonts w:asciiTheme="minorHAnsi" w:hAnsiTheme="minorHAnsi" w:cstheme="minorHAnsi"/>
          <w:sz w:val="22"/>
          <w:szCs w:val="22"/>
        </w:rPr>
        <w:t>modernizacji instalacji elektrycznej</w:t>
      </w:r>
      <w:r w:rsidR="00AF6254">
        <w:rPr>
          <w:rFonts w:asciiTheme="minorHAnsi" w:hAnsiTheme="minorHAnsi" w:cstheme="minorHAnsi"/>
          <w:sz w:val="22"/>
          <w:szCs w:val="22"/>
        </w:rPr>
        <w:t xml:space="preserve"> (doprowadzenie do</w:t>
      </w:r>
      <w:r w:rsidR="00AF3833" w:rsidRPr="00C62C2A">
        <w:rPr>
          <w:rFonts w:asciiTheme="minorHAnsi" w:hAnsiTheme="minorHAnsi" w:cstheme="minorHAnsi"/>
          <w:sz w:val="22"/>
          <w:szCs w:val="22"/>
        </w:rPr>
        <w:t xml:space="preserve"> spełnia</w:t>
      </w:r>
      <w:r w:rsidR="00AF6254">
        <w:rPr>
          <w:rFonts w:asciiTheme="minorHAnsi" w:hAnsiTheme="minorHAnsi" w:cstheme="minorHAnsi"/>
          <w:sz w:val="22"/>
          <w:szCs w:val="22"/>
        </w:rPr>
        <w:t>nia</w:t>
      </w:r>
      <w:r w:rsidR="00AF3833" w:rsidRPr="00C62C2A">
        <w:rPr>
          <w:rFonts w:asciiTheme="minorHAnsi" w:hAnsiTheme="minorHAnsi" w:cstheme="minorHAnsi"/>
          <w:sz w:val="22"/>
          <w:szCs w:val="22"/>
        </w:rPr>
        <w:t xml:space="preserve"> obecnych norm technicznych</w:t>
      </w:r>
      <w:r w:rsidR="00AF6254">
        <w:rPr>
          <w:rFonts w:asciiTheme="minorHAnsi" w:hAnsiTheme="minorHAnsi" w:cstheme="minorHAnsi"/>
          <w:sz w:val="22"/>
          <w:szCs w:val="22"/>
        </w:rPr>
        <w:t>)</w:t>
      </w:r>
      <w:r w:rsidR="00AF3833" w:rsidRPr="00C62C2A">
        <w:rPr>
          <w:rFonts w:asciiTheme="minorHAnsi" w:hAnsiTheme="minorHAnsi" w:cstheme="minorHAnsi"/>
          <w:sz w:val="22"/>
          <w:szCs w:val="22"/>
        </w:rPr>
        <w:t xml:space="preserve"> </w:t>
      </w:r>
      <w:r w:rsidR="00EE22CD">
        <w:rPr>
          <w:rFonts w:asciiTheme="minorHAnsi" w:hAnsiTheme="minorHAnsi" w:cstheme="minorHAnsi"/>
          <w:sz w:val="22"/>
          <w:szCs w:val="22"/>
        </w:rPr>
        <w:t xml:space="preserve">oraz </w:t>
      </w:r>
      <w:r w:rsidR="006C7F1D">
        <w:rPr>
          <w:rFonts w:asciiTheme="minorHAnsi" w:hAnsiTheme="minorHAnsi" w:cstheme="minorHAnsi"/>
          <w:sz w:val="22"/>
          <w:szCs w:val="22"/>
        </w:rPr>
        <w:t xml:space="preserve">na </w:t>
      </w:r>
      <w:r w:rsidR="00EE22CD">
        <w:rPr>
          <w:rFonts w:asciiTheme="minorHAnsi" w:hAnsiTheme="minorHAnsi" w:cstheme="minorHAnsi"/>
          <w:color w:val="000000"/>
          <w:sz w:val="22"/>
          <w:szCs w:val="22"/>
        </w:rPr>
        <w:t xml:space="preserve">wykonaniu </w:t>
      </w:r>
      <w:r w:rsidR="00EE22CD" w:rsidRPr="00D607E4">
        <w:rPr>
          <w:rFonts w:asciiTheme="minorHAnsi" w:hAnsiTheme="minorHAnsi" w:cstheme="minorHAnsi"/>
          <w:color w:val="000000"/>
          <w:sz w:val="22"/>
          <w:szCs w:val="22"/>
        </w:rPr>
        <w:t>robót towarzyszących wewnętrznych</w:t>
      </w:r>
      <w:r w:rsidR="00EE22CD">
        <w:rPr>
          <w:rFonts w:asciiTheme="minorHAnsi" w:hAnsiTheme="minorHAnsi" w:cstheme="minorHAnsi"/>
          <w:sz w:val="22"/>
          <w:szCs w:val="22"/>
        </w:rPr>
        <w:t xml:space="preserve"> </w:t>
      </w:r>
      <w:r w:rsidR="00DC406E">
        <w:rPr>
          <w:rFonts w:asciiTheme="minorHAnsi" w:hAnsiTheme="minorHAnsi" w:cstheme="minorHAnsi"/>
          <w:color w:val="000000"/>
          <w:sz w:val="22"/>
          <w:szCs w:val="22"/>
        </w:rPr>
        <w:t>polegając</w:t>
      </w:r>
      <w:r w:rsidR="00EE22CD">
        <w:rPr>
          <w:rFonts w:asciiTheme="minorHAnsi" w:hAnsiTheme="minorHAnsi" w:cstheme="minorHAnsi"/>
          <w:color w:val="000000"/>
          <w:sz w:val="22"/>
          <w:szCs w:val="22"/>
        </w:rPr>
        <w:t>ych</w:t>
      </w:r>
      <w:r w:rsidR="006C7F1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C406E">
        <w:rPr>
          <w:rFonts w:asciiTheme="minorHAnsi" w:hAnsiTheme="minorHAnsi" w:cstheme="minorHAnsi"/>
          <w:color w:val="000000"/>
          <w:sz w:val="22"/>
          <w:szCs w:val="22"/>
        </w:rPr>
        <w:t xml:space="preserve">m.in. </w:t>
      </w:r>
      <w:r w:rsidR="006C7F1D">
        <w:rPr>
          <w:rFonts w:asciiTheme="minorHAnsi" w:hAnsiTheme="minorHAnsi" w:cstheme="minorHAnsi"/>
          <w:color w:val="000000"/>
          <w:sz w:val="22"/>
          <w:szCs w:val="22"/>
        </w:rPr>
        <w:t xml:space="preserve">na </w:t>
      </w:r>
      <w:r w:rsidR="00AF3833" w:rsidRPr="00C62C2A">
        <w:rPr>
          <w:rFonts w:asciiTheme="minorHAnsi" w:hAnsiTheme="minorHAnsi" w:cstheme="minorHAnsi"/>
          <w:color w:val="000000"/>
          <w:sz w:val="22"/>
          <w:szCs w:val="22"/>
        </w:rPr>
        <w:t xml:space="preserve">malowaniu ścian </w:t>
      </w:r>
      <w:r w:rsidR="002A0EDB">
        <w:rPr>
          <w:rFonts w:asciiTheme="minorHAnsi" w:hAnsiTheme="minorHAnsi" w:cstheme="minorHAnsi"/>
          <w:color w:val="000000"/>
          <w:sz w:val="22"/>
          <w:szCs w:val="22"/>
        </w:rPr>
        <w:t>czy modernizacji podłóg. Na </w:t>
      </w:r>
      <w:r w:rsidR="003942F2">
        <w:rPr>
          <w:rFonts w:asciiTheme="minorHAnsi" w:hAnsiTheme="minorHAnsi" w:cstheme="minorHAnsi"/>
          <w:color w:val="000000"/>
          <w:sz w:val="22"/>
          <w:szCs w:val="22"/>
        </w:rPr>
        <w:t xml:space="preserve">powyższe roboty </w:t>
      </w:r>
      <w:r w:rsidR="00AF3833" w:rsidRPr="00C62C2A">
        <w:rPr>
          <w:rFonts w:asciiTheme="minorHAnsi" w:hAnsiTheme="minorHAnsi" w:cstheme="minorHAnsi"/>
          <w:color w:val="000000"/>
          <w:sz w:val="22"/>
          <w:szCs w:val="22"/>
        </w:rPr>
        <w:t>nie było wymagane zgłoszenie ani pozwolenie na budowę.</w:t>
      </w:r>
    </w:p>
    <w:p w14:paraId="462FBDFC" w14:textId="20AD49C7" w:rsidR="00525BE7" w:rsidRPr="00673B11" w:rsidRDefault="00525BE7" w:rsidP="0050325B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673B11">
        <w:rPr>
          <w:rFonts w:asciiTheme="minorHAnsi" w:hAnsiTheme="minorHAnsi" w:cstheme="minorHAnsi"/>
          <w:sz w:val="22"/>
          <w:szCs w:val="22"/>
        </w:rPr>
        <w:t xml:space="preserve">W ramach zadania skontrolowano </w:t>
      </w:r>
      <w:r w:rsidR="006C7F1D" w:rsidRPr="00673B11">
        <w:rPr>
          <w:rFonts w:asciiTheme="minorHAnsi" w:hAnsiTheme="minorHAnsi" w:cstheme="minorHAnsi"/>
          <w:sz w:val="22"/>
          <w:szCs w:val="22"/>
        </w:rPr>
        <w:t xml:space="preserve">sześć </w:t>
      </w:r>
      <w:r w:rsidRPr="00673B11">
        <w:rPr>
          <w:rFonts w:asciiTheme="minorHAnsi" w:hAnsiTheme="minorHAnsi" w:cstheme="minorHAnsi"/>
          <w:sz w:val="22"/>
          <w:szCs w:val="22"/>
        </w:rPr>
        <w:t>Postępowań o udzielenie zamówienia publicznego:</w:t>
      </w:r>
    </w:p>
    <w:p w14:paraId="3098529A" w14:textId="31EE6BE7" w:rsidR="00525BE7" w:rsidRPr="00D70B8F" w:rsidRDefault="00525BE7" w:rsidP="0050325B">
      <w:pPr>
        <w:pStyle w:val="Akapitzlist"/>
        <w:numPr>
          <w:ilvl w:val="0"/>
          <w:numId w:val="40"/>
        </w:numPr>
        <w:spacing w:before="120" w:after="240" w:line="300" w:lineRule="auto"/>
        <w:ind w:left="714" w:hanging="357"/>
        <w:contextualSpacing w:val="0"/>
        <w:rPr>
          <w:rFonts w:cstheme="minorHAnsi"/>
        </w:rPr>
      </w:pPr>
      <w:r w:rsidRPr="00C62C2A">
        <w:lastRenderedPageBreak/>
        <w:t>Procedura poniżej 130 000 zł</w:t>
      </w:r>
      <w:r w:rsidRPr="00D70B8F">
        <w:rPr>
          <w:b/>
        </w:rPr>
        <w:t xml:space="preserve"> </w:t>
      </w:r>
      <w:r w:rsidR="006C70DA">
        <w:t xml:space="preserve">– </w:t>
      </w:r>
      <w:r w:rsidRPr="00D70B8F">
        <w:t xml:space="preserve">na </w:t>
      </w:r>
      <w:r w:rsidR="00D70B8F" w:rsidRPr="00D70B8F">
        <w:rPr>
          <w:rFonts w:cstheme="minorHAnsi"/>
        </w:rPr>
        <w:t>w</w:t>
      </w:r>
      <w:r w:rsidRPr="00D70B8F">
        <w:rPr>
          <w:rFonts w:cstheme="minorHAnsi"/>
        </w:rPr>
        <w:t>ykonanie aktualizacji dokumentacji projektowo-kosztorysowej</w:t>
      </w:r>
      <w:r w:rsidR="00263DF3">
        <w:rPr>
          <w:rFonts w:cstheme="minorHAnsi"/>
        </w:rPr>
        <w:t>.</w:t>
      </w:r>
      <w:r w:rsidR="00054F80">
        <w:rPr>
          <w:rStyle w:val="Odwoanieprzypisudolnego"/>
          <w:rFonts w:cstheme="minorHAnsi"/>
        </w:rPr>
        <w:footnoteReference w:id="1"/>
      </w:r>
    </w:p>
    <w:p w14:paraId="5EA5A08E" w14:textId="110D77FB" w:rsidR="00525BE7" w:rsidRPr="00D70B8F" w:rsidRDefault="00525BE7" w:rsidP="0050325B">
      <w:pPr>
        <w:pStyle w:val="Akapitzlist"/>
        <w:numPr>
          <w:ilvl w:val="0"/>
          <w:numId w:val="40"/>
        </w:numPr>
        <w:spacing w:before="120" w:after="240" w:line="300" w:lineRule="auto"/>
        <w:ind w:left="714" w:hanging="357"/>
        <w:contextualSpacing w:val="0"/>
        <w:rPr>
          <w:rFonts w:cstheme="minorHAnsi"/>
        </w:rPr>
      </w:pPr>
      <w:r w:rsidRPr="00C62C2A">
        <w:t>Procedura poniżej 130 000 zł</w:t>
      </w:r>
      <w:r w:rsidRPr="00D70B8F">
        <w:t xml:space="preserve"> </w:t>
      </w:r>
      <w:r w:rsidR="006C70DA">
        <w:t xml:space="preserve">– </w:t>
      </w:r>
      <w:r w:rsidRPr="00D70B8F">
        <w:t xml:space="preserve">na </w:t>
      </w:r>
      <w:r w:rsidR="00D70B8F" w:rsidRPr="00D70B8F">
        <w:rPr>
          <w:rFonts w:cstheme="minorHAnsi"/>
        </w:rPr>
        <w:t>w</w:t>
      </w:r>
      <w:r w:rsidRPr="00D70B8F">
        <w:rPr>
          <w:rFonts w:cstheme="minorHAnsi"/>
        </w:rPr>
        <w:t>eryfikację projektu modernizacji instalacji elektrycznej w zakresie przepisów przeciwpożarowych</w:t>
      </w:r>
      <w:r w:rsidR="00054F80">
        <w:rPr>
          <w:rFonts w:cstheme="minorHAnsi"/>
        </w:rPr>
        <w:t>.</w:t>
      </w:r>
    </w:p>
    <w:p w14:paraId="130D53C9" w14:textId="0ED04B2F" w:rsidR="00525BE7" w:rsidRPr="00356F41" w:rsidRDefault="00525BE7" w:rsidP="0050325B">
      <w:pPr>
        <w:pStyle w:val="Akapitzlist"/>
        <w:numPr>
          <w:ilvl w:val="0"/>
          <w:numId w:val="40"/>
        </w:numPr>
        <w:spacing w:before="120" w:after="240" w:line="300" w:lineRule="auto"/>
        <w:ind w:left="714" w:hanging="357"/>
        <w:contextualSpacing w:val="0"/>
      </w:pPr>
      <w:r w:rsidRPr="00C62C2A">
        <w:t>Procedura powyżej 130 000 zł</w:t>
      </w:r>
      <w:r w:rsidR="00D70B8F" w:rsidRPr="00C62C2A">
        <w:rPr>
          <w:rStyle w:val="Odwoanieprzypisudolnego"/>
        </w:rPr>
        <w:footnoteReference w:id="2"/>
      </w:r>
      <w:r w:rsidRPr="00D70B8F">
        <w:t xml:space="preserve"> </w:t>
      </w:r>
      <w:r w:rsidR="006C70DA">
        <w:t xml:space="preserve">– </w:t>
      </w:r>
      <w:r w:rsidRPr="00356F41">
        <w:t xml:space="preserve">na </w:t>
      </w:r>
      <w:r w:rsidR="00D70B8F">
        <w:rPr>
          <w:rFonts w:ascii="Calibri" w:hAnsi="Calibri" w:cs="Calibri"/>
        </w:rPr>
        <w:t>m</w:t>
      </w:r>
      <w:r>
        <w:rPr>
          <w:rFonts w:ascii="Calibri" w:hAnsi="Calibri" w:cs="Calibri"/>
        </w:rPr>
        <w:t>odernizacją budynku</w:t>
      </w:r>
      <w:r w:rsidR="00054F8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 </w:t>
      </w:r>
      <w:r w:rsidRPr="00356F41">
        <w:rPr>
          <w:rFonts w:ascii="Calibri" w:hAnsi="Calibri" w:cs="Calibri"/>
        </w:rPr>
        <w:t>Szkoły Podstawowej</w:t>
      </w:r>
      <w:r w:rsidR="00263DF3">
        <w:rPr>
          <w:rFonts w:ascii="Calibri" w:hAnsi="Calibri" w:cs="Calibri"/>
        </w:rPr>
        <w:t>.</w:t>
      </w:r>
    </w:p>
    <w:p w14:paraId="01540497" w14:textId="5785EC5C" w:rsidR="00525BE7" w:rsidRDefault="00525BE7" w:rsidP="0050325B">
      <w:pPr>
        <w:pStyle w:val="Akapitzlist"/>
        <w:numPr>
          <w:ilvl w:val="0"/>
          <w:numId w:val="40"/>
        </w:numPr>
        <w:spacing w:before="120" w:after="240" w:line="300" w:lineRule="auto"/>
        <w:ind w:left="714" w:hanging="357"/>
        <w:contextualSpacing w:val="0"/>
      </w:pPr>
      <w:r>
        <w:t>P</w:t>
      </w:r>
      <w:r w:rsidRPr="00356F41">
        <w:t xml:space="preserve">rocedura o wartości równej lub przekraczającej 130 000 zł i mniejszej niż progi </w:t>
      </w:r>
      <w:r w:rsidRPr="00550928">
        <w:t>unijne</w:t>
      </w:r>
      <w:r w:rsidR="00263DF3">
        <w:t>.</w:t>
      </w:r>
      <w:r w:rsidR="00D70B8F" w:rsidRPr="00C62C2A">
        <w:rPr>
          <w:rStyle w:val="Odwoanieprzypisudolnego"/>
        </w:rPr>
        <w:footnoteReference w:id="3"/>
      </w:r>
      <w:r>
        <w:t xml:space="preserve"> </w:t>
      </w:r>
    </w:p>
    <w:p w14:paraId="0F40BBAC" w14:textId="635AD014" w:rsidR="00525BE7" w:rsidRDefault="00525BE7" w:rsidP="0050325B">
      <w:pPr>
        <w:pStyle w:val="Akapitzlist"/>
        <w:numPr>
          <w:ilvl w:val="0"/>
          <w:numId w:val="40"/>
        </w:numPr>
        <w:spacing w:before="120" w:after="240" w:line="300" w:lineRule="auto"/>
        <w:ind w:left="714" w:hanging="357"/>
        <w:contextualSpacing w:val="0"/>
      </w:pPr>
      <w:r>
        <w:t>P</w:t>
      </w:r>
      <w:r w:rsidRPr="00356F41">
        <w:t>rocedura o wartości równej lub przekraczającej 130 000 zł i mniejszej niż progi unijne</w:t>
      </w:r>
      <w:r w:rsidR="00263DF3">
        <w:t>.</w:t>
      </w:r>
      <w:r w:rsidR="00D70B8F" w:rsidRPr="00C62C2A">
        <w:rPr>
          <w:rStyle w:val="Odwoanieprzypisudolnego"/>
        </w:rPr>
        <w:footnoteReference w:id="4"/>
      </w:r>
      <w:r>
        <w:t xml:space="preserve"> </w:t>
      </w:r>
    </w:p>
    <w:p w14:paraId="416C6C69" w14:textId="6F8C18F2" w:rsidR="00525BE7" w:rsidRPr="00356F41" w:rsidRDefault="00525BE7" w:rsidP="0050325B">
      <w:pPr>
        <w:pStyle w:val="Akapitzlist"/>
        <w:numPr>
          <w:ilvl w:val="0"/>
          <w:numId w:val="40"/>
        </w:numPr>
        <w:spacing w:before="120" w:after="240" w:line="300" w:lineRule="auto"/>
        <w:ind w:left="714" w:hanging="357"/>
        <w:contextualSpacing w:val="0"/>
      </w:pPr>
      <w:r w:rsidRPr="00C62C2A">
        <w:t>Odstępstwa od stosowania regulaminu</w:t>
      </w:r>
      <w:r w:rsidRPr="00D70B8F">
        <w:t xml:space="preserve"> przy</w:t>
      </w:r>
      <w:r w:rsidR="00AF6254">
        <w:t xml:space="preserve"> udzieleniu</w:t>
      </w:r>
      <w:r>
        <w:t xml:space="preserve"> zamówienia o wartości mniejszej niż 130 000,00 zł z wyłączeni</w:t>
      </w:r>
      <w:r w:rsidR="00D70B8F">
        <w:t>em stosowania przepisów ustawy P</w:t>
      </w:r>
      <w:r>
        <w:t>zp</w:t>
      </w:r>
      <w:r w:rsidR="002A0EDB">
        <w:rPr>
          <w:rStyle w:val="Odwoanieprzypisudolnego"/>
        </w:rPr>
        <w:footnoteReference w:id="5"/>
      </w:r>
      <w:r>
        <w:t>.</w:t>
      </w:r>
    </w:p>
    <w:p w14:paraId="7787BC97" w14:textId="13784175" w:rsidR="00525BE7" w:rsidRPr="00673B11" w:rsidRDefault="00525BE7" w:rsidP="0050325B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673B11">
        <w:rPr>
          <w:rFonts w:asciiTheme="minorHAnsi" w:hAnsiTheme="minorHAnsi" w:cstheme="minorHAnsi"/>
          <w:sz w:val="22"/>
          <w:szCs w:val="22"/>
        </w:rPr>
        <w:t xml:space="preserve">W ramach zadania skontrolowano </w:t>
      </w:r>
      <w:r w:rsidR="006C7F1D" w:rsidRPr="00673B11">
        <w:rPr>
          <w:rFonts w:asciiTheme="minorHAnsi" w:hAnsiTheme="minorHAnsi" w:cstheme="minorHAnsi"/>
          <w:sz w:val="22"/>
          <w:szCs w:val="22"/>
        </w:rPr>
        <w:t>sześć</w:t>
      </w:r>
      <w:r w:rsidRPr="00673B11">
        <w:rPr>
          <w:rFonts w:asciiTheme="minorHAnsi" w:hAnsiTheme="minorHAnsi" w:cstheme="minorHAnsi"/>
          <w:sz w:val="22"/>
          <w:szCs w:val="22"/>
        </w:rPr>
        <w:t xml:space="preserve"> umów wraz z aneksami i rozliczeniem końcowym</w:t>
      </w:r>
      <w:r w:rsidR="00E52C5D" w:rsidRPr="00673B11">
        <w:rPr>
          <w:rFonts w:asciiTheme="minorHAnsi" w:hAnsiTheme="minorHAnsi" w:cstheme="minorHAnsi"/>
          <w:sz w:val="22"/>
          <w:szCs w:val="22"/>
        </w:rPr>
        <w:t>, tj. umowy </w:t>
      </w:r>
      <w:r w:rsidR="00AF6254" w:rsidRPr="00673B11">
        <w:rPr>
          <w:rFonts w:asciiTheme="minorHAnsi" w:hAnsiTheme="minorHAnsi" w:cstheme="minorHAnsi"/>
          <w:sz w:val="22"/>
          <w:szCs w:val="22"/>
        </w:rPr>
        <w:t>z</w:t>
      </w:r>
      <w:r w:rsidRPr="00673B11">
        <w:rPr>
          <w:rFonts w:asciiTheme="minorHAnsi" w:hAnsiTheme="minorHAnsi" w:cstheme="minorHAnsi"/>
          <w:sz w:val="22"/>
          <w:szCs w:val="22"/>
        </w:rPr>
        <w:t>:</w:t>
      </w:r>
    </w:p>
    <w:p w14:paraId="2D5AD71B" w14:textId="2053B476" w:rsidR="00525BE7" w:rsidRPr="00512982" w:rsidRDefault="00075092" w:rsidP="0050325B">
      <w:pPr>
        <w:pStyle w:val="Akapitzlist"/>
        <w:numPr>
          <w:ilvl w:val="0"/>
          <w:numId w:val="41"/>
        </w:numPr>
        <w:spacing w:before="120" w:after="240" w:line="300" w:lineRule="auto"/>
        <w:ind w:left="714" w:hanging="357"/>
        <w:contextualSpacing w:val="0"/>
        <w:rPr>
          <w:rFonts w:cstheme="minorHAnsi"/>
        </w:rPr>
      </w:pPr>
      <w:r>
        <w:t>(dane zanonimizowane)</w:t>
      </w:r>
      <w:r w:rsidR="00525BE7" w:rsidRPr="00512982">
        <w:t xml:space="preserve"> </w:t>
      </w:r>
      <w:r w:rsidR="006C70DA">
        <w:t xml:space="preserve">– </w:t>
      </w:r>
      <w:r w:rsidR="00525BE7" w:rsidRPr="00512982">
        <w:rPr>
          <w:rFonts w:cs="Arial"/>
        </w:rPr>
        <w:t xml:space="preserve">Wykonanie aktualizacji dokumentacji projektowo </w:t>
      </w:r>
      <w:r w:rsidR="006C70DA">
        <w:t xml:space="preserve">– </w:t>
      </w:r>
      <w:r w:rsidR="00525BE7" w:rsidRPr="00512982">
        <w:rPr>
          <w:rFonts w:cs="Arial"/>
        </w:rPr>
        <w:t>kosztorysowej modernizacji instalacji elektrycznej w SP 340 przy ul. Lokajskiego 3 w Warszawie.</w:t>
      </w:r>
      <w:r w:rsidR="00D70B8F" w:rsidRPr="00512982">
        <w:rPr>
          <w:rStyle w:val="Odwoanieprzypisudolnego"/>
          <w:rFonts w:cs="Arial"/>
        </w:rPr>
        <w:footnoteReference w:id="6"/>
      </w:r>
    </w:p>
    <w:p w14:paraId="40098B0B" w14:textId="2D91C87A" w:rsidR="00525BE7" w:rsidRPr="00512982" w:rsidRDefault="00075092" w:rsidP="0050325B">
      <w:pPr>
        <w:pStyle w:val="Akapitzlist"/>
        <w:numPr>
          <w:ilvl w:val="0"/>
          <w:numId w:val="41"/>
        </w:numPr>
        <w:spacing w:before="120" w:after="240" w:line="300" w:lineRule="auto"/>
        <w:ind w:left="714" w:hanging="357"/>
        <w:contextualSpacing w:val="0"/>
      </w:pPr>
      <w:r>
        <w:t>(dane zanonimizowane)</w:t>
      </w:r>
      <w:r w:rsidRPr="00512982">
        <w:t xml:space="preserve"> </w:t>
      </w:r>
      <w:r w:rsidR="006C70DA">
        <w:t xml:space="preserve">– </w:t>
      </w:r>
      <w:r w:rsidR="00525BE7" w:rsidRPr="00512982">
        <w:t xml:space="preserve">Wykonanie </w:t>
      </w:r>
      <w:r w:rsidR="00525BE7" w:rsidRPr="00512982">
        <w:rPr>
          <w:rFonts w:cstheme="minorHAnsi"/>
        </w:rPr>
        <w:t>weryfikacji projektu modernizacji instalacji elektrycznej w zakresie przepisów przeciwpożarowych w SP 340 przy ul. Lokajskiego 3 w Warszawie</w:t>
      </w:r>
      <w:r w:rsidR="00D70B8F" w:rsidRPr="00512982">
        <w:rPr>
          <w:rFonts w:cstheme="minorHAnsi"/>
        </w:rPr>
        <w:t>.</w:t>
      </w:r>
      <w:r w:rsidR="00D70B8F" w:rsidRPr="00512982">
        <w:rPr>
          <w:rStyle w:val="Odwoanieprzypisudolnego"/>
          <w:rFonts w:cstheme="minorHAnsi"/>
        </w:rPr>
        <w:footnoteReference w:id="7"/>
      </w:r>
      <w:r w:rsidR="00525BE7" w:rsidRPr="00512982">
        <w:t xml:space="preserve"> </w:t>
      </w:r>
    </w:p>
    <w:p w14:paraId="29CE7D24" w14:textId="30C0C448" w:rsidR="00525BE7" w:rsidRPr="00512982" w:rsidRDefault="00075092" w:rsidP="0050325B">
      <w:pPr>
        <w:pStyle w:val="Akapitzlist"/>
        <w:numPr>
          <w:ilvl w:val="0"/>
          <w:numId w:val="41"/>
        </w:numPr>
        <w:spacing w:before="120" w:after="240" w:line="300" w:lineRule="auto"/>
        <w:ind w:left="714" w:hanging="357"/>
        <w:contextualSpacing w:val="0"/>
        <w:rPr>
          <w:rFonts w:cs="Arial"/>
        </w:rPr>
      </w:pPr>
      <w:r>
        <w:t>(dane zanonimizowane)</w:t>
      </w:r>
      <w:r w:rsidRPr="00512982">
        <w:t xml:space="preserve"> </w:t>
      </w:r>
      <w:r w:rsidR="00525BE7" w:rsidRPr="00C62C2A">
        <w:rPr>
          <w:rFonts w:cstheme="minorHAnsi"/>
        </w:rPr>
        <w:t xml:space="preserve">- </w:t>
      </w:r>
      <w:r w:rsidR="00525BE7" w:rsidRPr="00512982">
        <w:rPr>
          <w:rFonts w:cs="Arial"/>
        </w:rPr>
        <w:t xml:space="preserve">Modernizacja </w:t>
      </w:r>
      <w:r w:rsidR="00DC406E">
        <w:rPr>
          <w:rFonts w:cs="Arial"/>
        </w:rPr>
        <w:t>budynku B Szkoły Podstawowej nr </w:t>
      </w:r>
      <w:r w:rsidR="00525BE7" w:rsidRPr="00512982">
        <w:rPr>
          <w:rFonts w:cs="Arial"/>
        </w:rPr>
        <w:t>340 przy ul. Lokajskiego w Warszawie.</w:t>
      </w:r>
      <w:r w:rsidR="00D70B8F" w:rsidRPr="00512982">
        <w:rPr>
          <w:rStyle w:val="Odwoanieprzypisudolnego"/>
          <w:rFonts w:cs="Arial"/>
        </w:rPr>
        <w:footnoteReference w:id="8"/>
      </w:r>
    </w:p>
    <w:p w14:paraId="09C3F7C9" w14:textId="6B977E99" w:rsidR="00525BE7" w:rsidRPr="00512982" w:rsidRDefault="00075092" w:rsidP="0050325B">
      <w:pPr>
        <w:pStyle w:val="Akapitzlist"/>
        <w:numPr>
          <w:ilvl w:val="0"/>
          <w:numId w:val="41"/>
        </w:numPr>
        <w:spacing w:before="120" w:after="240" w:line="300" w:lineRule="auto"/>
        <w:ind w:left="714" w:hanging="357"/>
        <w:contextualSpacing w:val="0"/>
      </w:pPr>
      <w:r>
        <w:lastRenderedPageBreak/>
        <w:t>(dane zanonimizowane)</w:t>
      </w:r>
      <w:r w:rsidR="00CD5ACB" w:rsidRPr="00512982">
        <w:rPr>
          <w:rStyle w:val="Odwoanieprzypisudolnego"/>
        </w:rPr>
        <w:footnoteReference w:id="9"/>
      </w:r>
      <w:r w:rsidR="006C70DA">
        <w:t xml:space="preserve"> – Zamówienie podobne.</w:t>
      </w:r>
    </w:p>
    <w:p w14:paraId="447C5F49" w14:textId="71E379E8" w:rsidR="00525BE7" w:rsidRPr="00512982" w:rsidRDefault="00075092" w:rsidP="0050325B">
      <w:pPr>
        <w:pStyle w:val="Akapitzlist"/>
        <w:numPr>
          <w:ilvl w:val="0"/>
          <w:numId w:val="41"/>
        </w:numPr>
        <w:spacing w:before="120" w:after="240" w:line="300" w:lineRule="auto"/>
        <w:ind w:left="714" w:hanging="357"/>
        <w:contextualSpacing w:val="0"/>
        <w:rPr>
          <w:u w:val="single"/>
        </w:rPr>
      </w:pPr>
      <w:r>
        <w:t>(dane zanonimizowane)</w:t>
      </w:r>
      <w:r w:rsidR="00CD5ACB" w:rsidRPr="00512982">
        <w:rPr>
          <w:rStyle w:val="Odwoanieprzypisudolnego"/>
        </w:rPr>
        <w:footnoteReference w:id="10"/>
      </w:r>
      <w:r w:rsidR="006C70DA" w:rsidRPr="006C70DA">
        <w:t xml:space="preserve"> </w:t>
      </w:r>
      <w:r w:rsidR="006C70DA">
        <w:t>– Zamówienie podobne.</w:t>
      </w:r>
    </w:p>
    <w:p w14:paraId="70F9F000" w14:textId="32F42B37" w:rsidR="00525BE7" w:rsidRPr="00C62C2A" w:rsidRDefault="00525BE7" w:rsidP="0050325B">
      <w:pPr>
        <w:pStyle w:val="Akapitzlist"/>
        <w:numPr>
          <w:ilvl w:val="0"/>
          <w:numId w:val="41"/>
        </w:numPr>
        <w:spacing w:before="120" w:after="240" w:line="300" w:lineRule="auto"/>
        <w:contextualSpacing w:val="0"/>
        <w:rPr>
          <w:rFonts w:ascii="Calibri" w:hAnsi="Calibri" w:cs="Calibri"/>
          <w:bCs/>
          <w:iCs/>
          <w:lang w:bidi="pl-PL"/>
        </w:rPr>
      </w:pPr>
      <w:r w:rsidRPr="00C62C2A">
        <w:rPr>
          <w:rFonts w:cs="Arial"/>
        </w:rPr>
        <w:t>Szoka Projekt Sp. z o.</w:t>
      </w:r>
      <w:r w:rsidR="003D1E6C">
        <w:rPr>
          <w:rFonts w:cs="Arial"/>
        </w:rPr>
        <w:t xml:space="preserve"> </w:t>
      </w:r>
      <w:r w:rsidRPr="00C62C2A">
        <w:rPr>
          <w:rFonts w:cs="Arial"/>
        </w:rPr>
        <w:t>o</w:t>
      </w:r>
      <w:r w:rsidRPr="00C62C2A">
        <w:t xml:space="preserve"> </w:t>
      </w:r>
      <w:r w:rsidR="006C70DA">
        <w:t xml:space="preserve">– </w:t>
      </w:r>
      <w:r w:rsidRPr="00512982">
        <w:rPr>
          <w:rFonts w:cs="Arial"/>
        </w:rPr>
        <w:t>Sprawowanie nadzoru inwestorskiego nad modernizacją instalacji elektrycznej w SP 340 przy ul. Lokajskiego w Warszawie</w:t>
      </w:r>
      <w:r w:rsidR="00CD5ACB" w:rsidRPr="00512982">
        <w:rPr>
          <w:rFonts w:cs="Arial"/>
        </w:rPr>
        <w:t>.</w:t>
      </w:r>
      <w:r w:rsidR="00CD5ACB" w:rsidRPr="00512982">
        <w:rPr>
          <w:rStyle w:val="Odwoanieprzypisudolnego"/>
          <w:rFonts w:cs="Arial"/>
        </w:rPr>
        <w:footnoteReference w:id="11"/>
      </w:r>
    </w:p>
    <w:p w14:paraId="31C14766" w14:textId="678AD3F6" w:rsidR="00A968BD" w:rsidRPr="00EE64EB" w:rsidRDefault="00A968BD" w:rsidP="0050325B">
      <w:pPr>
        <w:spacing w:before="120" w:after="240" w:line="300" w:lineRule="auto"/>
        <w:rPr>
          <w:rFonts w:asciiTheme="minorHAnsi" w:eastAsiaTheme="minorHAnsi" w:hAnsiTheme="minorHAnsi" w:cstheme="minorHAnsi"/>
          <w:bCs/>
          <w:kern w:val="32"/>
          <w:sz w:val="22"/>
          <w:szCs w:val="22"/>
        </w:rPr>
      </w:pPr>
      <w:r w:rsidRPr="00EE64EB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>W zakresie udzielonych postępowań c</w:t>
      </w:r>
      <w:r w:rsidR="00DF2316" w:rsidRPr="00EE64EB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>zynności kontrolne wykazały, że</w:t>
      </w:r>
      <w:r w:rsidRPr="00EE64EB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>:</w:t>
      </w:r>
    </w:p>
    <w:p w14:paraId="52F26287" w14:textId="5C2AA13D" w:rsidR="002A0EDB" w:rsidRDefault="00A968BD" w:rsidP="0050325B">
      <w:pPr>
        <w:spacing w:before="120" w:after="240" w:line="300" w:lineRule="auto"/>
        <w:rPr>
          <w:rFonts w:asciiTheme="minorHAnsi" w:eastAsiaTheme="minorHAnsi" w:hAnsiTheme="minorHAnsi" w:cstheme="minorHAnsi"/>
          <w:bCs/>
          <w:kern w:val="32"/>
          <w:sz w:val="22"/>
          <w:szCs w:val="22"/>
        </w:rPr>
      </w:pPr>
      <w:r w:rsidRPr="00B92BCA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>We</w:t>
      </w:r>
      <w:r w:rsidR="00DF2316" w:rsidRPr="00B92BCA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 xml:space="preserve"> wszystkich postępowaniach</w:t>
      </w:r>
      <w:r w:rsidR="002A0EDB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>:</w:t>
      </w:r>
    </w:p>
    <w:p w14:paraId="74A72EDB" w14:textId="09ACD932" w:rsidR="002A0EDB" w:rsidRPr="002A0EDB" w:rsidRDefault="000E49C3" w:rsidP="0050325B">
      <w:pPr>
        <w:pStyle w:val="Akapitzlist"/>
        <w:numPr>
          <w:ilvl w:val="0"/>
          <w:numId w:val="46"/>
        </w:numPr>
        <w:spacing w:before="120" w:after="240" w:line="300" w:lineRule="auto"/>
        <w:rPr>
          <w:rFonts w:cstheme="minorHAnsi"/>
          <w:shd w:val="clear" w:color="auto" w:fill="FFFFFF"/>
        </w:rPr>
      </w:pPr>
      <w:r w:rsidRPr="002A0EDB">
        <w:rPr>
          <w:rFonts w:cstheme="minorHAnsi"/>
          <w:bCs/>
          <w:kern w:val="32"/>
        </w:rPr>
        <w:t>s</w:t>
      </w:r>
      <w:r w:rsidR="006B2E07" w:rsidRPr="002A0EDB">
        <w:rPr>
          <w:rFonts w:cstheme="minorHAnsi"/>
          <w:bCs/>
          <w:kern w:val="32"/>
        </w:rPr>
        <w:t>porządzono</w:t>
      </w:r>
      <w:r w:rsidR="00DF2316" w:rsidRPr="002A0EDB">
        <w:rPr>
          <w:rFonts w:cstheme="minorHAnsi"/>
          <w:bCs/>
          <w:kern w:val="32"/>
        </w:rPr>
        <w:t xml:space="preserve"> wnioski o udzielenie </w:t>
      </w:r>
      <w:r w:rsidR="00386F7D" w:rsidRPr="002A0EDB">
        <w:rPr>
          <w:rFonts w:cstheme="minorHAnsi"/>
          <w:bCs/>
          <w:kern w:val="32"/>
        </w:rPr>
        <w:t>zamówień publicznych</w:t>
      </w:r>
      <w:r w:rsidR="00DF2316" w:rsidRPr="00043545">
        <w:rPr>
          <w:vertAlign w:val="superscript"/>
        </w:rPr>
        <w:footnoteReference w:id="12"/>
      </w:r>
      <w:r w:rsidR="00F115FE" w:rsidRPr="002A0EDB">
        <w:rPr>
          <w:rFonts w:cstheme="minorHAnsi"/>
          <w:bCs/>
          <w:kern w:val="32"/>
        </w:rPr>
        <w:t>,</w:t>
      </w:r>
      <w:r w:rsidR="00386F7D" w:rsidRPr="002A0EDB">
        <w:rPr>
          <w:rFonts w:cstheme="minorHAnsi"/>
          <w:bCs/>
          <w:kern w:val="32"/>
        </w:rPr>
        <w:t xml:space="preserve"> </w:t>
      </w:r>
      <w:r w:rsidR="0088572C" w:rsidRPr="002A0EDB">
        <w:rPr>
          <w:rFonts w:cstheme="minorHAnsi"/>
          <w:bCs/>
          <w:kern w:val="32"/>
        </w:rPr>
        <w:t>które</w:t>
      </w:r>
      <w:r w:rsidR="002A0EDB">
        <w:rPr>
          <w:rFonts w:cstheme="minorHAnsi"/>
          <w:bCs/>
          <w:kern w:val="32"/>
        </w:rPr>
        <w:t xml:space="preserve"> uzyskały akceptację w </w:t>
      </w:r>
      <w:r w:rsidR="00DF2316" w:rsidRPr="002A0EDB">
        <w:rPr>
          <w:rFonts w:cstheme="minorHAnsi"/>
          <w:bCs/>
          <w:kern w:val="32"/>
        </w:rPr>
        <w:t>zakresie stosowania ustawy P</w:t>
      </w:r>
      <w:r w:rsidR="0088572C" w:rsidRPr="002A0EDB">
        <w:rPr>
          <w:rFonts w:cstheme="minorHAnsi"/>
          <w:bCs/>
          <w:kern w:val="32"/>
        </w:rPr>
        <w:t>zp oraz uzyskały potwierdzenie dostępności środków finansowych i zostały zatwierdzone przez Kierownika Zamawiającego.</w:t>
      </w:r>
    </w:p>
    <w:p w14:paraId="2AA21596" w14:textId="4E5E1087" w:rsidR="002A0EDB" w:rsidRPr="002A0EDB" w:rsidRDefault="002A0EDB" w:rsidP="0050325B">
      <w:pPr>
        <w:pStyle w:val="Akapitzlist"/>
        <w:numPr>
          <w:ilvl w:val="0"/>
          <w:numId w:val="46"/>
        </w:numPr>
        <w:spacing w:before="120" w:after="240" w:line="300" w:lineRule="auto"/>
        <w:rPr>
          <w:rFonts w:cstheme="minorHAnsi"/>
          <w:shd w:val="clear" w:color="auto" w:fill="FFFFFF"/>
        </w:rPr>
      </w:pPr>
      <w:r>
        <w:rPr>
          <w:rFonts w:cstheme="minorHAnsi"/>
          <w:bCs/>
          <w:kern w:val="32"/>
        </w:rPr>
        <w:t>d</w:t>
      </w:r>
      <w:r w:rsidR="0088572C" w:rsidRPr="002A0EDB">
        <w:rPr>
          <w:rFonts w:cstheme="minorHAnsi"/>
          <w:bCs/>
          <w:kern w:val="32"/>
        </w:rPr>
        <w:t>okonano</w:t>
      </w:r>
      <w:r w:rsidR="00DF2316" w:rsidRPr="002A0EDB">
        <w:rPr>
          <w:rFonts w:cstheme="minorHAnsi"/>
          <w:bCs/>
          <w:kern w:val="32"/>
        </w:rPr>
        <w:t xml:space="preserve"> </w:t>
      </w:r>
      <w:r w:rsidR="0088572C" w:rsidRPr="002A0EDB">
        <w:rPr>
          <w:rFonts w:cstheme="minorHAnsi"/>
          <w:bCs/>
          <w:kern w:val="32"/>
        </w:rPr>
        <w:t>szacowania wartości zamówienia.</w:t>
      </w:r>
    </w:p>
    <w:p w14:paraId="0BB5ABDE" w14:textId="0F449561" w:rsidR="002A0EDB" w:rsidRPr="002A0EDB" w:rsidRDefault="002A0EDB" w:rsidP="0050325B">
      <w:pPr>
        <w:pStyle w:val="Akapitzlist"/>
        <w:numPr>
          <w:ilvl w:val="0"/>
          <w:numId w:val="46"/>
        </w:numPr>
        <w:spacing w:before="120" w:after="240" w:line="300" w:lineRule="auto"/>
        <w:rPr>
          <w:rFonts w:cstheme="minorHAnsi"/>
          <w:shd w:val="clear" w:color="auto" w:fill="FFFFFF"/>
        </w:rPr>
      </w:pPr>
      <w:r>
        <w:rPr>
          <w:rFonts w:cstheme="minorHAnsi"/>
          <w:bCs/>
          <w:iCs/>
          <w:lang w:bidi="pl-PL"/>
        </w:rPr>
        <w:t>c</w:t>
      </w:r>
      <w:r w:rsidR="0088572C" w:rsidRPr="002A0EDB">
        <w:rPr>
          <w:rFonts w:cstheme="minorHAnsi"/>
          <w:bCs/>
          <w:iCs/>
          <w:lang w:bidi="pl-PL"/>
        </w:rPr>
        <w:t>złonkowie komisji złożyli oświadczenia dot. konfliktu interesu i oświadczenia dot. karalności.</w:t>
      </w:r>
    </w:p>
    <w:p w14:paraId="42118C4A" w14:textId="471517F3" w:rsidR="002A0EDB" w:rsidRPr="002A0EDB" w:rsidRDefault="002A0EDB" w:rsidP="0050325B">
      <w:pPr>
        <w:pStyle w:val="Akapitzlist"/>
        <w:numPr>
          <w:ilvl w:val="0"/>
          <w:numId w:val="46"/>
        </w:numPr>
        <w:spacing w:before="120" w:after="240" w:line="300" w:lineRule="auto"/>
        <w:rPr>
          <w:rFonts w:cstheme="minorHAnsi"/>
          <w:shd w:val="clear" w:color="auto" w:fill="FFFFFF"/>
        </w:rPr>
      </w:pPr>
      <w:r>
        <w:rPr>
          <w:rFonts w:cstheme="minorHAnsi"/>
          <w:bCs/>
          <w:kern w:val="32"/>
        </w:rPr>
        <w:t>w</w:t>
      </w:r>
      <w:r w:rsidR="00043545" w:rsidRPr="002A0EDB">
        <w:rPr>
          <w:rFonts w:cstheme="minorHAnsi"/>
          <w:bCs/>
          <w:kern w:val="32"/>
        </w:rPr>
        <w:t> </w:t>
      </w:r>
      <w:r w:rsidR="00DF2316" w:rsidRPr="002A0EDB">
        <w:rPr>
          <w:rFonts w:cstheme="minorHAnsi"/>
          <w:bCs/>
          <w:kern w:val="32"/>
        </w:rPr>
        <w:t>Biuletynie Zamówień Publicz</w:t>
      </w:r>
      <w:r w:rsidR="00A03143" w:rsidRPr="002A0EDB">
        <w:rPr>
          <w:rFonts w:cstheme="minorHAnsi"/>
          <w:bCs/>
          <w:kern w:val="32"/>
        </w:rPr>
        <w:t xml:space="preserve">nych </w:t>
      </w:r>
      <w:r w:rsidR="00915FE1" w:rsidRPr="002A0EDB">
        <w:rPr>
          <w:rFonts w:cstheme="minorHAnsi"/>
          <w:bCs/>
          <w:kern w:val="32"/>
        </w:rPr>
        <w:t xml:space="preserve">zamieszczono </w:t>
      </w:r>
      <w:r w:rsidR="00DF2316" w:rsidRPr="002A0EDB">
        <w:rPr>
          <w:rFonts w:cstheme="minorHAnsi"/>
          <w:bCs/>
          <w:kern w:val="32"/>
        </w:rPr>
        <w:t>ogłoszenia</w:t>
      </w:r>
      <w:r w:rsidR="00D416C0" w:rsidRPr="002A0EDB">
        <w:rPr>
          <w:rFonts w:cstheme="minorHAnsi"/>
          <w:bCs/>
          <w:kern w:val="32"/>
        </w:rPr>
        <w:t xml:space="preserve"> </w:t>
      </w:r>
      <w:r w:rsidR="001A6A91" w:rsidRPr="002A0EDB">
        <w:rPr>
          <w:rFonts w:cstheme="minorHAnsi"/>
          <w:bCs/>
          <w:kern w:val="32"/>
        </w:rPr>
        <w:t>o</w:t>
      </w:r>
      <w:r w:rsidR="00A03143" w:rsidRPr="002A0EDB">
        <w:rPr>
          <w:rFonts w:cstheme="minorHAnsi"/>
          <w:bCs/>
          <w:kern w:val="32"/>
        </w:rPr>
        <w:t> </w:t>
      </w:r>
      <w:r w:rsidR="00DF2316" w:rsidRPr="002A0EDB">
        <w:rPr>
          <w:rFonts w:cstheme="minorHAnsi"/>
          <w:bCs/>
          <w:kern w:val="32"/>
        </w:rPr>
        <w:t>zamówieniac</w:t>
      </w:r>
      <w:r w:rsidR="004716DD" w:rsidRPr="002A0EDB">
        <w:rPr>
          <w:rFonts w:cstheme="minorHAnsi"/>
          <w:bCs/>
          <w:kern w:val="32"/>
        </w:rPr>
        <w:t>h, o </w:t>
      </w:r>
      <w:r w:rsidR="001A6A91" w:rsidRPr="002A0EDB">
        <w:rPr>
          <w:rFonts w:cstheme="minorHAnsi"/>
          <w:bCs/>
          <w:kern w:val="32"/>
        </w:rPr>
        <w:t>udzieleniu zamówień</w:t>
      </w:r>
      <w:r w:rsidR="00DF2316" w:rsidRPr="002A0EDB">
        <w:rPr>
          <w:rFonts w:cstheme="minorHAnsi"/>
          <w:bCs/>
          <w:kern w:val="32"/>
        </w:rPr>
        <w:t xml:space="preserve"> lub o wyniku postępowań oraz o wykonaniu umów.</w:t>
      </w:r>
    </w:p>
    <w:p w14:paraId="702A803F" w14:textId="55236462" w:rsidR="002A0EDB" w:rsidRPr="002A0EDB" w:rsidRDefault="002A0EDB" w:rsidP="0050325B">
      <w:pPr>
        <w:pStyle w:val="Akapitzlist"/>
        <w:numPr>
          <w:ilvl w:val="0"/>
          <w:numId w:val="46"/>
        </w:numPr>
        <w:spacing w:before="120" w:after="240" w:line="300" w:lineRule="auto"/>
        <w:rPr>
          <w:rFonts w:cstheme="minorHAnsi"/>
          <w:shd w:val="clear" w:color="auto" w:fill="FFFFFF"/>
        </w:rPr>
      </w:pPr>
      <w:r w:rsidRPr="002A0EDB">
        <w:rPr>
          <w:rFonts w:cstheme="minorHAnsi"/>
          <w:bCs/>
          <w:kern w:val="32"/>
        </w:rPr>
        <w:t xml:space="preserve">przekazano </w:t>
      </w:r>
      <w:r w:rsidR="00DF2316" w:rsidRPr="002A0EDB">
        <w:rPr>
          <w:rFonts w:cstheme="minorHAnsi"/>
          <w:bCs/>
          <w:kern w:val="32"/>
        </w:rPr>
        <w:t>Prezesowi UZP informacje o zł</w:t>
      </w:r>
      <w:r w:rsidR="00043545" w:rsidRPr="002A0EDB">
        <w:rPr>
          <w:rFonts w:cstheme="minorHAnsi"/>
          <w:bCs/>
          <w:kern w:val="32"/>
        </w:rPr>
        <w:t>ożonych ofertach.</w:t>
      </w:r>
    </w:p>
    <w:p w14:paraId="197494BB" w14:textId="49CEDBA4" w:rsidR="002A0EDB" w:rsidRPr="002A0EDB" w:rsidRDefault="001A6A91" w:rsidP="0050325B">
      <w:pPr>
        <w:pStyle w:val="Akapitzlist"/>
        <w:numPr>
          <w:ilvl w:val="0"/>
          <w:numId w:val="46"/>
        </w:numPr>
        <w:spacing w:before="120" w:after="240" w:line="300" w:lineRule="auto"/>
        <w:rPr>
          <w:rFonts w:cstheme="minorHAnsi"/>
          <w:shd w:val="clear" w:color="auto" w:fill="FFFFFF"/>
        </w:rPr>
      </w:pPr>
      <w:r w:rsidRPr="002A0EDB">
        <w:rPr>
          <w:rFonts w:cstheme="minorHAnsi"/>
          <w:bCs/>
          <w:kern w:val="32"/>
        </w:rPr>
        <w:t>Kierownik</w:t>
      </w:r>
      <w:r w:rsidR="00DF2316" w:rsidRPr="002A0EDB">
        <w:rPr>
          <w:rFonts w:cstheme="minorHAnsi"/>
          <w:bCs/>
          <w:kern w:val="32"/>
        </w:rPr>
        <w:t xml:space="preserve"> Zamawiającego </w:t>
      </w:r>
      <w:r w:rsidRPr="002A0EDB">
        <w:rPr>
          <w:rFonts w:cstheme="minorHAnsi"/>
          <w:bCs/>
          <w:kern w:val="32"/>
        </w:rPr>
        <w:t>dokonał</w:t>
      </w:r>
      <w:r w:rsidR="00DF2316" w:rsidRPr="002A0EDB">
        <w:rPr>
          <w:rFonts w:cstheme="minorHAnsi"/>
          <w:bCs/>
          <w:kern w:val="32"/>
        </w:rPr>
        <w:t xml:space="preserve"> wyboru najkorzystniejszej oferty</w:t>
      </w:r>
      <w:r w:rsidRPr="002A0EDB">
        <w:rPr>
          <w:rFonts w:cstheme="minorHAnsi"/>
          <w:bCs/>
          <w:kern w:val="32"/>
        </w:rPr>
        <w:t xml:space="preserve"> przedstawionej przez Komisję Przetargową</w:t>
      </w:r>
      <w:r w:rsidR="0088572C" w:rsidRPr="002A0EDB">
        <w:rPr>
          <w:rFonts w:cstheme="minorHAnsi"/>
          <w:bCs/>
          <w:kern w:val="32"/>
        </w:rPr>
        <w:t xml:space="preserve"> i podpisano umowy z Wykonawcami, których oferty zostały ocenione najwyżej</w:t>
      </w:r>
      <w:r w:rsidR="00043545" w:rsidRPr="002A0EDB">
        <w:rPr>
          <w:rFonts w:cstheme="minorHAnsi"/>
          <w:bCs/>
          <w:kern w:val="32"/>
        </w:rPr>
        <w:t>.</w:t>
      </w:r>
    </w:p>
    <w:p w14:paraId="6DAB9576" w14:textId="705D2905" w:rsidR="002A0EDB" w:rsidRPr="002A0EDB" w:rsidRDefault="002A0EDB" w:rsidP="0050325B">
      <w:pPr>
        <w:pStyle w:val="Akapitzlist"/>
        <w:numPr>
          <w:ilvl w:val="0"/>
          <w:numId w:val="46"/>
        </w:numPr>
        <w:spacing w:before="120" w:after="240" w:line="300" w:lineRule="auto"/>
        <w:rPr>
          <w:rFonts w:cstheme="minorHAnsi"/>
          <w:shd w:val="clear" w:color="auto" w:fill="FFFFFF"/>
        </w:rPr>
      </w:pPr>
      <w:r>
        <w:rPr>
          <w:rFonts w:cstheme="minorHAnsi"/>
          <w:bCs/>
          <w:kern w:val="32"/>
        </w:rPr>
        <w:t>o</w:t>
      </w:r>
      <w:r w:rsidR="006B2E07" w:rsidRPr="002A0EDB">
        <w:rPr>
          <w:rFonts w:cstheme="minorHAnsi"/>
          <w:bCs/>
          <w:kern w:val="32"/>
        </w:rPr>
        <w:t>publikowano</w:t>
      </w:r>
      <w:r w:rsidR="00DF2316" w:rsidRPr="002A0EDB">
        <w:rPr>
          <w:rFonts w:cstheme="minorHAnsi"/>
          <w:bCs/>
          <w:kern w:val="32"/>
        </w:rPr>
        <w:t xml:space="preserve"> informacje z otwarcia ofert oraz informacje o wyb</w:t>
      </w:r>
      <w:r w:rsidR="00043545" w:rsidRPr="002A0EDB">
        <w:rPr>
          <w:rFonts w:cstheme="minorHAnsi"/>
          <w:bCs/>
          <w:kern w:val="32"/>
        </w:rPr>
        <w:t>orze najkorzystniejszej oferty.</w:t>
      </w:r>
    </w:p>
    <w:p w14:paraId="7D635546" w14:textId="2CADBDCD" w:rsidR="00DF2316" w:rsidRPr="002A0EDB" w:rsidRDefault="002A0EDB" w:rsidP="0050325B">
      <w:pPr>
        <w:pStyle w:val="Akapitzlist"/>
        <w:numPr>
          <w:ilvl w:val="0"/>
          <w:numId w:val="46"/>
        </w:numPr>
        <w:spacing w:before="120" w:after="240" w:line="300" w:lineRule="auto"/>
        <w:rPr>
          <w:rFonts w:cstheme="minorHAnsi"/>
          <w:shd w:val="clear" w:color="auto" w:fill="FFFFFF"/>
        </w:rPr>
      </w:pPr>
      <w:r>
        <w:rPr>
          <w:rFonts w:cstheme="minorHAnsi"/>
          <w:bCs/>
          <w:kern w:val="32"/>
        </w:rPr>
        <w:t>z</w:t>
      </w:r>
      <w:r w:rsidR="00DF2316" w:rsidRPr="002A0EDB">
        <w:rPr>
          <w:rFonts w:cstheme="minorHAnsi"/>
          <w:bCs/>
          <w:kern w:val="32"/>
        </w:rPr>
        <w:t>amawiający zwrócił</w:t>
      </w:r>
      <w:r w:rsidR="00915FE1" w:rsidRPr="002A0EDB">
        <w:rPr>
          <w:rFonts w:cstheme="minorHAnsi"/>
          <w:bCs/>
          <w:kern w:val="32"/>
        </w:rPr>
        <w:t xml:space="preserve"> wadium Wykonawcom</w:t>
      </w:r>
      <w:r w:rsidR="00DF2316" w:rsidRPr="002A0EDB">
        <w:rPr>
          <w:rFonts w:cstheme="minorHAnsi"/>
          <w:bCs/>
          <w:kern w:val="32"/>
        </w:rPr>
        <w:t>.</w:t>
      </w:r>
    </w:p>
    <w:p w14:paraId="5ECF89F2" w14:textId="02B574BA" w:rsidR="00ED389B" w:rsidRPr="00192C8A" w:rsidRDefault="00A176EA" w:rsidP="0050325B">
      <w:pPr>
        <w:spacing w:before="120" w:after="240" w:line="300" w:lineRule="auto"/>
        <w:rPr>
          <w:rFonts w:asciiTheme="minorHAnsi" w:eastAsiaTheme="minorHAnsi" w:hAnsiTheme="minorHAnsi" w:cstheme="minorHAnsi"/>
          <w:bCs/>
          <w:kern w:val="32"/>
          <w:sz w:val="22"/>
          <w:szCs w:val="22"/>
        </w:rPr>
      </w:pPr>
      <w:r w:rsidRPr="00192C8A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>W zakresie realizacji inwestycji ustalono, że Inwestor:</w:t>
      </w:r>
    </w:p>
    <w:p w14:paraId="5C01F006" w14:textId="65E60681" w:rsidR="00A176EA" w:rsidRPr="00B92BCA" w:rsidRDefault="009E265D" w:rsidP="0050325B">
      <w:pPr>
        <w:spacing w:before="120" w:after="240" w:line="30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>Z</w:t>
      </w:r>
      <w:r w:rsidR="00A176EA" w:rsidRPr="00ED389B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 xml:space="preserve">apewnił na budowie nadzór </w:t>
      </w:r>
      <w:r w:rsidR="00A176EA" w:rsidRPr="00A60E8E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>inwestorski oraz kierow</w:t>
      </w:r>
      <w:r w:rsidR="00043545" w:rsidRPr="00A60E8E">
        <w:rPr>
          <w:rFonts w:asciiTheme="minorHAnsi" w:eastAsiaTheme="minorHAnsi" w:hAnsiTheme="minorHAnsi" w:cstheme="minorHAnsi"/>
          <w:bCs/>
          <w:kern w:val="32"/>
          <w:sz w:val="22"/>
          <w:szCs w:val="22"/>
        </w:rPr>
        <w:t>nictwo</w:t>
      </w:r>
      <w:r w:rsidR="0004354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budowy (</w:t>
      </w:r>
      <w:r w:rsidR="00A176EA" w:rsidRPr="00B92BCA">
        <w:rPr>
          <w:rFonts w:asciiTheme="minorHAnsi" w:hAnsiTheme="minorHAnsi" w:cstheme="minorHAnsi"/>
          <w:sz w:val="22"/>
          <w:szCs w:val="22"/>
          <w:shd w:val="clear" w:color="auto" w:fill="FFFFFF"/>
        </w:rPr>
        <w:t>we właściwych specjalnościach techniczno-budowlanych), protokolarnie przekazał Wykonawcy teren budowy,</w:t>
      </w:r>
      <w:r w:rsidR="00ED389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176EA" w:rsidRPr="00B92BC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monitorował postęp </w:t>
      </w:r>
      <w:r w:rsidR="00A176EA" w:rsidRPr="00B92BCA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>robót budowlanych,</w:t>
      </w:r>
      <w:r w:rsidR="00ED389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176EA" w:rsidRPr="00B92BCA">
        <w:rPr>
          <w:rFonts w:asciiTheme="minorHAnsi" w:hAnsiTheme="minorHAnsi" w:cstheme="minorHAnsi"/>
          <w:sz w:val="22"/>
          <w:szCs w:val="22"/>
          <w:shd w:val="clear" w:color="auto" w:fill="FFFFFF"/>
        </w:rPr>
        <w:t>dokonał i udokumentował odbiory robót budowlanych,</w:t>
      </w:r>
      <w:r w:rsidR="00ED389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176EA" w:rsidRPr="00B92BCA">
        <w:rPr>
          <w:rFonts w:asciiTheme="minorHAnsi" w:hAnsiTheme="minorHAnsi" w:cstheme="minorHAnsi"/>
          <w:sz w:val="22"/>
          <w:szCs w:val="22"/>
          <w:shd w:val="clear" w:color="auto" w:fill="FFFFFF"/>
        </w:rPr>
        <w:t>dokonał zapłaty należnego wynagrodzenia Wykonawcy robót budowlanych.</w:t>
      </w:r>
    </w:p>
    <w:p w14:paraId="4F3BE098" w14:textId="1E5D4B62" w:rsidR="004F5A1A" w:rsidRDefault="00A968BD" w:rsidP="0050325B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A968BD">
        <w:rPr>
          <w:rFonts w:asciiTheme="minorHAnsi" w:hAnsiTheme="minorHAnsi" w:cstheme="minorHAnsi"/>
          <w:sz w:val="22"/>
          <w:szCs w:val="22"/>
        </w:rPr>
        <w:t xml:space="preserve">Pomimo stwierdzonych 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A968BD">
        <w:rPr>
          <w:rFonts w:asciiTheme="minorHAnsi" w:hAnsiTheme="minorHAnsi" w:cstheme="minorHAnsi"/>
          <w:sz w:val="22"/>
          <w:szCs w:val="22"/>
        </w:rPr>
        <w:t xml:space="preserve">w. </w:t>
      </w:r>
      <w:r w:rsidR="00D1750A" w:rsidRPr="00D1750A">
        <w:rPr>
          <w:rFonts w:asciiTheme="minorHAnsi" w:hAnsiTheme="minorHAnsi" w:cstheme="minorHAnsi"/>
          <w:sz w:val="22"/>
          <w:szCs w:val="22"/>
        </w:rPr>
        <w:t>drobn</w:t>
      </w:r>
      <w:r w:rsidR="00D52316">
        <w:rPr>
          <w:rFonts w:asciiTheme="minorHAnsi" w:hAnsiTheme="minorHAnsi" w:cstheme="minorHAnsi"/>
          <w:sz w:val="22"/>
          <w:szCs w:val="22"/>
        </w:rPr>
        <w:t>ych</w:t>
      </w:r>
      <w:r w:rsidR="00D1750A" w:rsidRPr="00D1750A">
        <w:rPr>
          <w:rFonts w:asciiTheme="minorHAnsi" w:hAnsiTheme="minorHAnsi" w:cstheme="minorHAnsi"/>
          <w:sz w:val="22"/>
          <w:szCs w:val="22"/>
        </w:rPr>
        <w:t xml:space="preserve"> uchybie</w:t>
      </w:r>
      <w:r w:rsidR="00D52316">
        <w:rPr>
          <w:rFonts w:asciiTheme="minorHAnsi" w:hAnsiTheme="minorHAnsi" w:cstheme="minorHAnsi"/>
          <w:sz w:val="22"/>
          <w:szCs w:val="22"/>
        </w:rPr>
        <w:t>ń</w:t>
      </w:r>
      <w:r w:rsidRPr="00A968B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niemających </w:t>
      </w:r>
      <w:r w:rsidR="00043545">
        <w:rPr>
          <w:rFonts w:asciiTheme="minorHAnsi" w:hAnsiTheme="minorHAnsi" w:cstheme="minorHAnsi"/>
          <w:sz w:val="22"/>
          <w:szCs w:val="22"/>
        </w:rPr>
        <w:t xml:space="preserve">jednak </w:t>
      </w:r>
      <w:r w:rsidRPr="00912E14">
        <w:rPr>
          <w:rFonts w:asciiTheme="minorHAnsi" w:hAnsiTheme="minorHAnsi" w:cstheme="minorHAnsi"/>
          <w:sz w:val="22"/>
          <w:szCs w:val="22"/>
        </w:rPr>
        <w:t xml:space="preserve">wpływu na prawidłowość prowadzenia postępowań o </w:t>
      </w:r>
      <w:r>
        <w:rPr>
          <w:rFonts w:asciiTheme="minorHAnsi" w:hAnsiTheme="minorHAnsi" w:cstheme="minorHAnsi"/>
          <w:sz w:val="22"/>
          <w:szCs w:val="22"/>
        </w:rPr>
        <w:t>udzielenie zamówień publicznych oraz na realizację zada</w:t>
      </w:r>
      <w:r w:rsidR="009E265D">
        <w:rPr>
          <w:rFonts w:asciiTheme="minorHAnsi" w:hAnsiTheme="minorHAnsi" w:cstheme="minorHAnsi"/>
          <w:sz w:val="22"/>
          <w:szCs w:val="22"/>
        </w:rPr>
        <w:t>nia</w:t>
      </w:r>
      <w:r>
        <w:rPr>
          <w:rFonts w:asciiTheme="minorHAnsi" w:hAnsiTheme="minorHAnsi" w:cstheme="minorHAnsi"/>
          <w:sz w:val="22"/>
          <w:szCs w:val="22"/>
        </w:rPr>
        <w:t xml:space="preserve"> inwestycyjn</w:t>
      </w:r>
      <w:r w:rsidR="009E265D">
        <w:rPr>
          <w:rFonts w:asciiTheme="minorHAnsi" w:hAnsiTheme="minorHAnsi" w:cstheme="minorHAnsi"/>
          <w:sz w:val="22"/>
          <w:szCs w:val="22"/>
        </w:rPr>
        <w:t>ego</w:t>
      </w:r>
      <w:r w:rsidR="00F3513E">
        <w:rPr>
          <w:rFonts w:asciiTheme="minorHAnsi" w:hAnsiTheme="minorHAnsi" w:cstheme="minorHAnsi"/>
          <w:sz w:val="22"/>
          <w:szCs w:val="22"/>
        </w:rPr>
        <w:t xml:space="preserve"> c</w:t>
      </w:r>
      <w:r w:rsidRPr="00A968BD">
        <w:rPr>
          <w:rFonts w:asciiTheme="minorHAnsi" w:hAnsiTheme="minorHAnsi" w:cstheme="minorHAnsi"/>
          <w:sz w:val="22"/>
          <w:szCs w:val="22"/>
        </w:rPr>
        <w:t>el zamierzenia inwestycyjnego został osiągnięty. W związku z powyższym działania jednostki kontrolowanej należy ocenić pozytywnie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041E20C" w14:textId="4709F9C3" w:rsidR="00EB6171" w:rsidRPr="00192C8A" w:rsidRDefault="00AA11E4" w:rsidP="0050325B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192C8A">
        <w:rPr>
          <w:rFonts w:asciiTheme="minorHAnsi" w:eastAsiaTheme="majorEastAsia" w:hAnsiTheme="minorHAnsi" w:cstheme="minorHAnsi"/>
          <w:bCs/>
          <w:kern w:val="32"/>
          <w:sz w:val="22"/>
          <w:szCs w:val="22"/>
        </w:rPr>
        <w:t>Uchybienia w</w:t>
      </w:r>
      <w:r w:rsidR="00EB6171" w:rsidRPr="00192C8A">
        <w:rPr>
          <w:rFonts w:asciiTheme="minorHAnsi" w:eastAsiaTheme="majorEastAsia" w:hAnsiTheme="minorHAnsi" w:cstheme="minorHAnsi"/>
          <w:bCs/>
          <w:kern w:val="32"/>
          <w:sz w:val="22"/>
          <w:szCs w:val="22"/>
        </w:rPr>
        <w:t xml:space="preserve"> zakresie pro</w:t>
      </w:r>
      <w:r w:rsidR="00713E57" w:rsidRPr="00192C8A">
        <w:rPr>
          <w:rFonts w:asciiTheme="minorHAnsi" w:eastAsiaTheme="majorEastAsia" w:hAnsiTheme="minorHAnsi" w:cstheme="minorHAnsi"/>
          <w:bCs/>
          <w:kern w:val="32"/>
          <w:sz w:val="22"/>
          <w:szCs w:val="22"/>
        </w:rPr>
        <w:t>wadz</w:t>
      </w:r>
      <w:r w:rsidR="0066218A" w:rsidRPr="00192C8A">
        <w:rPr>
          <w:rFonts w:asciiTheme="minorHAnsi" w:eastAsiaTheme="majorEastAsia" w:hAnsiTheme="minorHAnsi" w:cstheme="minorHAnsi"/>
          <w:bCs/>
          <w:kern w:val="32"/>
          <w:sz w:val="22"/>
          <w:szCs w:val="22"/>
        </w:rPr>
        <w:t>onych</w:t>
      </w:r>
      <w:r w:rsidR="00713E57" w:rsidRPr="00192C8A">
        <w:rPr>
          <w:rFonts w:asciiTheme="minorHAnsi" w:eastAsiaTheme="majorEastAsia" w:hAnsiTheme="minorHAnsi" w:cstheme="minorHAnsi"/>
          <w:bCs/>
          <w:kern w:val="32"/>
          <w:sz w:val="22"/>
          <w:szCs w:val="22"/>
        </w:rPr>
        <w:t xml:space="preserve"> postępowań o udzielani</w:t>
      </w:r>
      <w:r w:rsidR="0066218A" w:rsidRPr="00192C8A">
        <w:rPr>
          <w:rFonts w:asciiTheme="minorHAnsi" w:eastAsiaTheme="majorEastAsia" w:hAnsiTheme="minorHAnsi" w:cstheme="minorHAnsi"/>
          <w:bCs/>
          <w:kern w:val="32"/>
          <w:sz w:val="22"/>
          <w:szCs w:val="22"/>
        </w:rPr>
        <w:t>e</w:t>
      </w:r>
      <w:r w:rsidR="00EB6171" w:rsidRPr="00192C8A">
        <w:rPr>
          <w:rFonts w:asciiTheme="minorHAnsi" w:eastAsiaTheme="majorEastAsia" w:hAnsiTheme="minorHAnsi" w:cstheme="minorHAnsi"/>
          <w:bCs/>
          <w:kern w:val="32"/>
          <w:sz w:val="22"/>
          <w:szCs w:val="22"/>
        </w:rPr>
        <w:t xml:space="preserve"> zamówień publicznych:</w:t>
      </w:r>
    </w:p>
    <w:p w14:paraId="7BC0D29D" w14:textId="1325B05B" w:rsidR="00A60E8E" w:rsidRPr="00C62C2A" w:rsidRDefault="00EB6171" w:rsidP="0050325B">
      <w:pPr>
        <w:pStyle w:val="Akapitzlist"/>
        <w:numPr>
          <w:ilvl w:val="0"/>
          <w:numId w:val="32"/>
        </w:numPr>
        <w:spacing w:before="120" w:after="240" w:line="300" w:lineRule="auto"/>
        <w:ind w:left="357" w:hanging="357"/>
        <w:contextualSpacing w:val="0"/>
        <w:rPr>
          <w:rFonts w:eastAsiaTheme="majorEastAsia" w:cstheme="minorHAnsi"/>
          <w:bCs/>
          <w:kern w:val="32"/>
          <w:u w:val="single"/>
        </w:rPr>
      </w:pPr>
      <w:r w:rsidRPr="00A60E8E">
        <w:rPr>
          <w:rFonts w:cstheme="minorHAnsi"/>
        </w:rPr>
        <w:t xml:space="preserve">W </w:t>
      </w:r>
      <w:r w:rsidR="00442889" w:rsidRPr="00A60E8E">
        <w:rPr>
          <w:rFonts w:cstheme="minorHAnsi"/>
        </w:rPr>
        <w:t>postępowani</w:t>
      </w:r>
      <w:r w:rsidR="00BC310D">
        <w:rPr>
          <w:rFonts w:cstheme="minorHAnsi"/>
        </w:rPr>
        <w:t>u</w:t>
      </w:r>
      <w:r w:rsidR="002A0EDB" w:rsidRPr="002A0EDB">
        <w:rPr>
          <w:rFonts w:cstheme="minorHAnsi"/>
          <w:sz w:val="18"/>
          <w:szCs w:val="18"/>
        </w:rPr>
        <w:t xml:space="preserve"> </w:t>
      </w:r>
      <w:r w:rsidR="002A0EDB" w:rsidRPr="002A0EDB">
        <w:rPr>
          <w:rFonts w:cstheme="minorHAnsi"/>
        </w:rPr>
        <w:t>nr 49/WZP/2023</w:t>
      </w:r>
      <w:r w:rsidRPr="00A60E8E">
        <w:rPr>
          <w:rFonts w:cstheme="minorHAnsi"/>
        </w:rPr>
        <w:t xml:space="preserve"> </w:t>
      </w:r>
      <w:r w:rsidR="00276455" w:rsidRPr="00A60E8E">
        <w:rPr>
          <w:rFonts w:cstheme="minorHAnsi"/>
        </w:rPr>
        <w:t xml:space="preserve">w </w:t>
      </w:r>
      <w:r w:rsidR="00D11A38" w:rsidRPr="00A60E8E">
        <w:rPr>
          <w:rFonts w:cstheme="minorHAnsi"/>
        </w:rPr>
        <w:t>ogłoszeniu o zamówieni</w:t>
      </w:r>
      <w:r w:rsidR="00B23065">
        <w:rPr>
          <w:rFonts w:cstheme="minorHAnsi"/>
        </w:rPr>
        <w:t>u</w:t>
      </w:r>
      <w:r w:rsidR="00D11A38" w:rsidRPr="00A60E8E">
        <w:rPr>
          <w:rFonts w:cstheme="minorHAnsi"/>
        </w:rPr>
        <w:t xml:space="preserve"> oraz</w:t>
      </w:r>
      <w:r w:rsidR="00D11A38" w:rsidRPr="00A60E8E">
        <w:rPr>
          <w:rFonts w:ascii="Calibri" w:hAnsi="Calibri" w:cs="Calibri"/>
          <w:bCs/>
          <w:iCs/>
          <w:lang w:bidi="pl-PL"/>
        </w:rPr>
        <w:t xml:space="preserve"> </w:t>
      </w:r>
      <w:r w:rsidR="00A176EA" w:rsidRPr="00A60E8E">
        <w:rPr>
          <w:rFonts w:ascii="Calibri" w:hAnsi="Calibri" w:cs="Calibri"/>
          <w:bCs/>
          <w:iCs/>
          <w:lang w:bidi="pl-PL"/>
        </w:rPr>
        <w:t>specyfikacji warunków zamówienia (dalej:</w:t>
      </w:r>
      <w:r w:rsidR="00A176EA" w:rsidRPr="00DB0252">
        <w:rPr>
          <w:rFonts w:ascii="Calibri" w:hAnsi="Calibri" w:cs="Calibri"/>
          <w:bCs/>
          <w:iCs/>
          <w:lang w:bidi="pl-PL"/>
        </w:rPr>
        <w:t xml:space="preserve"> </w:t>
      </w:r>
      <w:r w:rsidR="00B23065">
        <w:rPr>
          <w:rFonts w:ascii="Calibri" w:hAnsi="Calibri" w:cs="Calibri"/>
          <w:bCs/>
          <w:iCs/>
          <w:lang w:bidi="pl-PL"/>
        </w:rPr>
        <w:t>„</w:t>
      </w:r>
      <w:r w:rsidR="00A176EA" w:rsidRPr="00DB0252">
        <w:rPr>
          <w:rFonts w:cs="Arial"/>
        </w:rPr>
        <w:t>SWZ</w:t>
      </w:r>
      <w:r w:rsidR="00B23065">
        <w:rPr>
          <w:rFonts w:cs="Arial"/>
        </w:rPr>
        <w:t>”</w:t>
      </w:r>
      <w:r w:rsidR="00A176EA" w:rsidRPr="00A60E8E">
        <w:rPr>
          <w:rFonts w:cstheme="minorHAnsi"/>
        </w:rPr>
        <w:t>)</w:t>
      </w:r>
      <w:r w:rsidR="00276455" w:rsidRPr="00A60E8E">
        <w:rPr>
          <w:rFonts w:cstheme="minorHAnsi"/>
        </w:rPr>
        <w:t xml:space="preserve"> </w:t>
      </w:r>
      <w:r w:rsidRPr="00A60E8E">
        <w:rPr>
          <w:rFonts w:cstheme="minorHAnsi"/>
        </w:rPr>
        <w:t>jako adres strony internetowej prowadzonego postępowania wskazano:</w:t>
      </w:r>
      <w:r w:rsidRPr="00DB0252">
        <w:rPr>
          <w:rFonts w:cstheme="minorHAnsi"/>
        </w:rPr>
        <w:t xml:space="preserve"> </w:t>
      </w:r>
      <w:hyperlink r:id="rId11" w:history="1">
        <w:r w:rsidR="00BC310D" w:rsidRPr="00BF6FCF">
          <w:rPr>
            <w:rStyle w:val="Hipercze"/>
            <w:rFonts w:eastAsia="Calibri" w:cstheme="minorHAnsi"/>
          </w:rPr>
          <w:t>https://zamowienia.um.warszawa.pl</w:t>
        </w:r>
      </w:hyperlink>
      <w:r w:rsidRPr="00A60E8E">
        <w:rPr>
          <w:rStyle w:val="Hipercze"/>
          <w:rFonts w:cstheme="minorHAnsi"/>
          <w:color w:val="auto"/>
        </w:rPr>
        <w:t>,</w:t>
      </w:r>
      <w:r w:rsidRPr="00A60E8E">
        <w:rPr>
          <w:rFonts w:cstheme="minorHAnsi"/>
        </w:rPr>
        <w:t xml:space="preserve"> któr</w:t>
      </w:r>
      <w:r w:rsidR="00A176EA" w:rsidRPr="00A60E8E">
        <w:rPr>
          <w:rFonts w:cstheme="minorHAnsi"/>
        </w:rPr>
        <w:t>y</w:t>
      </w:r>
      <w:r w:rsidRPr="00A60E8E">
        <w:rPr>
          <w:rFonts w:cstheme="minorHAnsi"/>
        </w:rPr>
        <w:t xml:space="preserve"> odnos</w:t>
      </w:r>
      <w:r w:rsidR="00D11A38" w:rsidRPr="00A60E8E">
        <w:rPr>
          <w:rFonts w:cstheme="minorHAnsi"/>
        </w:rPr>
        <w:t>i</w:t>
      </w:r>
      <w:r w:rsidRPr="00A60E8E">
        <w:rPr>
          <w:rFonts w:cstheme="minorHAnsi"/>
        </w:rPr>
        <w:t xml:space="preserve"> się do ogólnej strony </w:t>
      </w:r>
      <w:r w:rsidR="00CF6A34" w:rsidRPr="00A60E8E">
        <w:rPr>
          <w:rFonts w:cstheme="minorHAnsi"/>
        </w:rPr>
        <w:t>kierującej</w:t>
      </w:r>
      <w:r w:rsidR="00442889" w:rsidRPr="00A60E8E">
        <w:rPr>
          <w:rFonts w:cstheme="minorHAnsi"/>
        </w:rPr>
        <w:t xml:space="preserve"> do wszystkich postępowań prowadzonych przez jednostkę</w:t>
      </w:r>
      <w:r w:rsidRPr="00A60E8E">
        <w:rPr>
          <w:rFonts w:cstheme="minorHAnsi"/>
        </w:rPr>
        <w:t>.</w:t>
      </w:r>
      <w:r w:rsidRPr="00A60E8E">
        <w:rPr>
          <w:rFonts w:cstheme="minorHAnsi"/>
          <w:bCs/>
          <w:kern w:val="32"/>
        </w:rPr>
        <w:t xml:space="preserve"> W</w:t>
      </w:r>
      <w:r w:rsidR="006E31F2" w:rsidRPr="00A60E8E">
        <w:rPr>
          <w:rFonts w:cstheme="minorHAnsi"/>
          <w:bCs/>
          <w:kern w:val="32"/>
        </w:rPr>
        <w:t> </w:t>
      </w:r>
      <w:r w:rsidRPr="00A60E8E">
        <w:rPr>
          <w:rFonts w:cstheme="minorHAnsi"/>
          <w:bCs/>
          <w:kern w:val="32"/>
        </w:rPr>
        <w:t>a</w:t>
      </w:r>
      <w:r w:rsidRPr="00A60E8E">
        <w:rPr>
          <w:rFonts w:cstheme="minorHAnsi"/>
        </w:rPr>
        <w:t>rt.</w:t>
      </w:r>
      <w:r w:rsidR="006E31F2" w:rsidRPr="00A60E8E">
        <w:rPr>
          <w:rFonts w:cstheme="minorHAnsi"/>
        </w:rPr>
        <w:t> </w:t>
      </w:r>
      <w:r w:rsidRPr="00A60E8E">
        <w:rPr>
          <w:rFonts w:cstheme="minorHAnsi"/>
        </w:rPr>
        <w:t>280 ust. 1 ustawy Pzp wskazano, że zamawiający zapewnia na stronie internetowej prowadzonego postępowania bezpłatny, pełny,</w:t>
      </w:r>
      <w:r w:rsidRPr="00A60E8E">
        <w:rPr>
          <w:rFonts w:cstheme="minorHAnsi"/>
          <w:u w:val="single"/>
        </w:rPr>
        <w:t xml:space="preserve"> bezpośredni</w:t>
      </w:r>
      <w:r w:rsidRPr="00A60E8E">
        <w:rPr>
          <w:rFonts w:cstheme="minorHAnsi"/>
        </w:rPr>
        <w:t xml:space="preserve"> i nieograniczony dostęp do specyfikac</w:t>
      </w:r>
      <w:r w:rsidR="00DF2316" w:rsidRPr="00A60E8E">
        <w:rPr>
          <w:rFonts w:cstheme="minorHAnsi"/>
        </w:rPr>
        <w:t>ji warunków zamówienia. Ponadto</w:t>
      </w:r>
      <w:r w:rsidR="004F5A1A">
        <w:rPr>
          <w:rFonts w:cstheme="minorHAnsi"/>
        </w:rPr>
        <w:t xml:space="preserve"> art. </w:t>
      </w:r>
      <w:r w:rsidRPr="00A60E8E">
        <w:rPr>
          <w:rFonts w:cstheme="minorHAnsi"/>
        </w:rPr>
        <w:t>281 ust. 1 pkt 1 ustawy Pzp określa m.in., że SWZ zawiera co najmniej: adres strony internetow</w:t>
      </w:r>
      <w:r w:rsidR="00AF5FEF" w:rsidRPr="00A60E8E">
        <w:rPr>
          <w:rFonts w:cstheme="minorHAnsi"/>
        </w:rPr>
        <w:t>ej prowadzonego postępowania.</w:t>
      </w:r>
    </w:p>
    <w:p w14:paraId="0CA77C24" w14:textId="02BB2B26" w:rsidR="00BC310D" w:rsidRPr="007C55F2" w:rsidRDefault="00BC310D" w:rsidP="0050325B">
      <w:pPr>
        <w:pStyle w:val="Akapitzlist"/>
        <w:numPr>
          <w:ilvl w:val="0"/>
          <w:numId w:val="32"/>
        </w:numPr>
        <w:spacing w:before="120" w:after="240" w:line="300" w:lineRule="auto"/>
        <w:ind w:left="357" w:hanging="357"/>
        <w:contextualSpacing w:val="0"/>
        <w:rPr>
          <w:rFonts w:cstheme="minorHAnsi"/>
        </w:rPr>
      </w:pPr>
      <w:r w:rsidRPr="007C55F2">
        <w:rPr>
          <w:rFonts w:cstheme="minorHAnsi"/>
        </w:rPr>
        <w:t xml:space="preserve">W przypadku </w:t>
      </w:r>
      <w:r w:rsidRPr="00BC310D">
        <w:rPr>
          <w:rFonts w:cstheme="minorHAnsi"/>
        </w:rPr>
        <w:t>postępowania</w:t>
      </w:r>
      <w:r w:rsidR="00CF321A">
        <w:rPr>
          <w:rFonts w:cstheme="minorHAnsi"/>
        </w:rPr>
        <w:t xml:space="preserve"> nr</w:t>
      </w:r>
      <w:r w:rsidRPr="00BC310D">
        <w:rPr>
          <w:rFonts w:cstheme="minorHAnsi"/>
        </w:rPr>
        <w:t xml:space="preserve"> </w:t>
      </w:r>
      <w:r w:rsidRPr="00C62C2A">
        <w:rPr>
          <w:rFonts w:cstheme="minorHAnsi"/>
        </w:rPr>
        <w:t xml:space="preserve">49/WZP/2023 </w:t>
      </w:r>
      <w:r w:rsidRPr="007C55F2">
        <w:rPr>
          <w:rFonts w:cstheme="minorHAnsi"/>
        </w:rPr>
        <w:t>naruszono art. 448 ustaw</w:t>
      </w:r>
      <w:r w:rsidR="00512982">
        <w:rPr>
          <w:rFonts w:cstheme="minorHAnsi"/>
        </w:rPr>
        <w:t>y P</w:t>
      </w:r>
      <w:r w:rsidRPr="007C55F2">
        <w:rPr>
          <w:rFonts w:cstheme="minorHAnsi"/>
        </w:rPr>
        <w:t xml:space="preserve">zp, ponieważ </w:t>
      </w:r>
      <w:r w:rsidRPr="00E84968">
        <w:rPr>
          <w:rFonts w:cstheme="minorHAnsi"/>
        </w:rPr>
        <w:t>ogłoszenie</w:t>
      </w:r>
      <w:r>
        <w:rPr>
          <w:rFonts w:cstheme="minorHAnsi"/>
          <w:bCs/>
          <w:iCs/>
          <w:lang w:bidi="pl-PL"/>
        </w:rPr>
        <w:t xml:space="preserve"> o </w:t>
      </w:r>
      <w:r w:rsidRPr="007C55F2">
        <w:rPr>
          <w:rFonts w:cstheme="minorHAnsi"/>
          <w:bCs/>
          <w:iCs/>
          <w:lang w:bidi="pl-PL"/>
        </w:rPr>
        <w:t xml:space="preserve">wykonaniu umowy opublikowano w Biuletynie Zamówień Publicznych po </w:t>
      </w:r>
      <w:r>
        <w:rPr>
          <w:rFonts w:cstheme="minorHAnsi"/>
          <w:bCs/>
          <w:iCs/>
          <w:lang w:bidi="pl-PL"/>
        </w:rPr>
        <w:t>34</w:t>
      </w:r>
      <w:r w:rsidRPr="007C55F2">
        <w:rPr>
          <w:rFonts w:cstheme="minorHAnsi"/>
          <w:bCs/>
          <w:iCs/>
          <w:lang w:bidi="pl-PL"/>
        </w:rPr>
        <w:t xml:space="preserve"> dniach od wykonania umowy. Zgodnie z przywołanym powyżej przepisem na zamieszczenie przedmiotowego ogłoszenia ustawodawca przewidział 30 dni.</w:t>
      </w:r>
    </w:p>
    <w:p w14:paraId="61BB501F" w14:textId="4F41BA9C" w:rsidR="002D764F" w:rsidRPr="00192C8A" w:rsidRDefault="00AA11E4" w:rsidP="0050325B">
      <w:pPr>
        <w:spacing w:before="120" w:after="240" w:line="300" w:lineRule="auto"/>
        <w:rPr>
          <w:rFonts w:asciiTheme="minorHAnsi" w:eastAsiaTheme="majorEastAsia" w:hAnsiTheme="minorHAnsi" w:cstheme="minorHAnsi"/>
          <w:bCs/>
          <w:kern w:val="32"/>
          <w:sz w:val="22"/>
          <w:szCs w:val="22"/>
        </w:rPr>
      </w:pPr>
      <w:r w:rsidRPr="00192C8A">
        <w:rPr>
          <w:rFonts w:asciiTheme="minorHAnsi" w:eastAsiaTheme="majorEastAsia" w:hAnsiTheme="minorHAnsi" w:cstheme="minorHAnsi"/>
          <w:bCs/>
          <w:kern w:val="32"/>
          <w:sz w:val="22"/>
          <w:szCs w:val="22"/>
        </w:rPr>
        <w:t>Uchybienia w</w:t>
      </w:r>
      <w:r w:rsidR="00EB6171" w:rsidRPr="00192C8A">
        <w:rPr>
          <w:rFonts w:asciiTheme="minorHAnsi" w:eastAsiaTheme="majorEastAsia" w:hAnsiTheme="minorHAnsi" w:cstheme="minorHAnsi"/>
          <w:bCs/>
          <w:kern w:val="32"/>
          <w:sz w:val="22"/>
          <w:szCs w:val="22"/>
        </w:rPr>
        <w:t xml:space="preserve"> zakresie </w:t>
      </w:r>
      <w:r w:rsidR="00BE6F65" w:rsidRPr="00192C8A">
        <w:rPr>
          <w:rFonts w:asciiTheme="minorHAnsi" w:eastAsiaTheme="majorEastAsia" w:hAnsiTheme="minorHAnsi" w:cstheme="minorHAnsi"/>
          <w:bCs/>
          <w:kern w:val="32"/>
          <w:sz w:val="22"/>
          <w:szCs w:val="22"/>
        </w:rPr>
        <w:t>realizacji zadań inwestycyjnych</w:t>
      </w:r>
      <w:r w:rsidR="00F3513E" w:rsidRPr="00192C8A">
        <w:rPr>
          <w:rFonts w:asciiTheme="minorHAnsi" w:eastAsiaTheme="majorEastAsia" w:hAnsiTheme="minorHAnsi" w:cstheme="minorHAnsi"/>
          <w:bCs/>
          <w:kern w:val="32"/>
          <w:sz w:val="22"/>
          <w:szCs w:val="22"/>
        </w:rPr>
        <w:t>:</w:t>
      </w:r>
    </w:p>
    <w:p w14:paraId="0F68F732" w14:textId="11AB937A" w:rsidR="004E6542" w:rsidRPr="004F5A1A" w:rsidRDefault="00BC310D" w:rsidP="0050325B">
      <w:pPr>
        <w:pStyle w:val="Akapitzlist"/>
        <w:numPr>
          <w:ilvl w:val="0"/>
          <w:numId w:val="37"/>
        </w:numPr>
        <w:spacing w:before="120" w:after="240" w:line="300" w:lineRule="auto"/>
        <w:ind w:left="357" w:hanging="357"/>
        <w:contextualSpacing w:val="0"/>
        <w:rPr>
          <w:rFonts w:cstheme="minorHAnsi"/>
          <w:color w:val="000000" w:themeColor="text1"/>
        </w:rPr>
      </w:pPr>
      <w:r>
        <w:rPr>
          <w:rFonts w:cstheme="minorHAnsi"/>
        </w:rPr>
        <w:t>W dwóch przypadkach</w:t>
      </w:r>
      <w:r w:rsidR="00550928">
        <w:rPr>
          <w:rStyle w:val="Odwoanieprzypisudolnego"/>
          <w:rFonts w:cstheme="minorHAnsi"/>
        </w:rPr>
        <w:footnoteReference w:id="13"/>
      </w:r>
      <w:r>
        <w:rPr>
          <w:rFonts w:cstheme="minorHAnsi"/>
        </w:rPr>
        <w:t xml:space="preserve"> </w:t>
      </w:r>
      <w:r w:rsidR="002A0EDB">
        <w:rPr>
          <w:rFonts w:cstheme="minorHAnsi"/>
        </w:rPr>
        <w:t xml:space="preserve">Inwestor </w:t>
      </w:r>
      <w:r>
        <w:rPr>
          <w:rFonts w:cstheme="minorHAnsi"/>
        </w:rPr>
        <w:t>n</w:t>
      </w:r>
      <w:r w:rsidR="005A7E8F">
        <w:rPr>
          <w:rFonts w:cstheme="minorHAnsi"/>
        </w:rPr>
        <w:t>ie d</w:t>
      </w:r>
      <w:r w:rsidR="005A7E8F" w:rsidRPr="00E9712B">
        <w:rPr>
          <w:rFonts w:cstheme="minorHAnsi"/>
          <w:color w:val="000000" w:themeColor="text1"/>
        </w:rPr>
        <w:t>okona</w:t>
      </w:r>
      <w:r w:rsidR="00F3513E">
        <w:rPr>
          <w:rFonts w:cstheme="minorHAnsi"/>
          <w:color w:val="000000" w:themeColor="text1"/>
        </w:rPr>
        <w:t>ł</w:t>
      </w:r>
      <w:r w:rsidR="005A7E8F" w:rsidRPr="00E9712B">
        <w:rPr>
          <w:rFonts w:cstheme="minorHAnsi"/>
          <w:color w:val="000000" w:themeColor="text1"/>
        </w:rPr>
        <w:t xml:space="preserve"> zwrotu zabezpiecz</w:t>
      </w:r>
      <w:r w:rsidR="005A7E8F">
        <w:rPr>
          <w:rFonts w:cstheme="minorHAnsi"/>
          <w:color w:val="000000" w:themeColor="text1"/>
        </w:rPr>
        <w:t xml:space="preserve">enia należytego wykonania umowy dla Wykonawcy, </w:t>
      </w:r>
      <w:r w:rsidR="005A7E8F" w:rsidRPr="00E9712B">
        <w:rPr>
          <w:rFonts w:cstheme="minorHAnsi"/>
          <w:color w:val="000000" w:themeColor="text1"/>
        </w:rPr>
        <w:t xml:space="preserve">co jest niezgodne z </w:t>
      </w:r>
      <w:r w:rsidR="005A7E8F" w:rsidRPr="00E9712B">
        <w:rPr>
          <w:rFonts w:cstheme="minorHAnsi"/>
          <w:iCs/>
        </w:rPr>
        <w:t>§</w:t>
      </w:r>
      <w:r w:rsidR="005A7E8F" w:rsidRPr="00E9712B">
        <w:rPr>
          <w:rFonts w:cstheme="minorHAnsi"/>
        </w:rPr>
        <w:t xml:space="preserve"> </w:t>
      </w:r>
      <w:r w:rsidR="005A7E8F">
        <w:rPr>
          <w:rFonts w:cstheme="minorHAnsi"/>
        </w:rPr>
        <w:t>1</w:t>
      </w:r>
      <w:r w:rsidR="00550928">
        <w:rPr>
          <w:rFonts w:cstheme="minorHAnsi"/>
        </w:rPr>
        <w:t>2</w:t>
      </w:r>
      <w:r w:rsidR="00C6437C">
        <w:rPr>
          <w:rFonts w:cstheme="minorHAnsi"/>
        </w:rPr>
        <w:t xml:space="preserve"> ust. 2</w:t>
      </w:r>
      <w:r w:rsidR="005A7E8F" w:rsidRPr="00E9712B">
        <w:rPr>
          <w:rFonts w:cstheme="minorHAnsi"/>
        </w:rPr>
        <w:t xml:space="preserve"> umowy, według którego Zamawiający zwraca </w:t>
      </w:r>
      <w:r w:rsidR="005A7E8F">
        <w:rPr>
          <w:rFonts w:cstheme="minorHAnsi"/>
        </w:rPr>
        <w:t>70</w:t>
      </w:r>
      <w:r w:rsidR="005A7E8F" w:rsidRPr="00E9712B">
        <w:rPr>
          <w:rFonts w:cstheme="minorHAnsi"/>
        </w:rPr>
        <w:t>%</w:t>
      </w:r>
      <w:r w:rsidR="00544C79">
        <w:rPr>
          <w:rFonts w:cstheme="minorHAnsi"/>
        </w:rPr>
        <w:t xml:space="preserve"> kwoty</w:t>
      </w:r>
      <w:r w:rsidR="005A7E8F" w:rsidRPr="00E9712B">
        <w:rPr>
          <w:rFonts w:cstheme="minorHAnsi"/>
        </w:rPr>
        <w:t xml:space="preserve"> w terminie 30 dni od dnia należytego wykonania </w:t>
      </w:r>
      <w:r w:rsidR="005A7E8F">
        <w:rPr>
          <w:rFonts w:cstheme="minorHAnsi"/>
        </w:rPr>
        <w:t>umowy.</w:t>
      </w:r>
    </w:p>
    <w:p w14:paraId="65EF83F3" w14:textId="5741B927" w:rsidR="004E6542" w:rsidRDefault="004E6542" w:rsidP="0050325B">
      <w:pPr>
        <w:spacing w:before="120" w:after="240" w:line="300" w:lineRule="auto"/>
        <w:rPr>
          <w:rFonts w:cstheme="minorHAnsi"/>
          <w:iCs/>
        </w:rPr>
      </w:pPr>
      <w:r w:rsidRPr="007226E8">
        <w:rPr>
          <w:rFonts w:asciiTheme="minorHAnsi" w:hAnsiTheme="minorHAnsi" w:cstheme="minorHAnsi"/>
          <w:bCs/>
          <w:sz w:val="22"/>
          <w:szCs w:val="22"/>
        </w:rPr>
        <w:t>Przedstawiając powyższe ustalenia</w:t>
      </w:r>
      <w:r w:rsidRPr="007226E8">
        <w:rPr>
          <w:rFonts w:asciiTheme="minorHAnsi" w:hAnsiTheme="minorHAnsi" w:cstheme="minorHAnsi"/>
          <w:iCs/>
          <w:sz w:val="22"/>
          <w:szCs w:val="22"/>
        </w:rPr>
        <w:t xml:space="preserve"> i oceny zalecam:</w:t>
      </w:r>
    </w:p>
    <w:p w14:paraId="2A682076" w14:textId="7A2046DB" w:rsidR="004E6542" w:rsidRPr="009639C9" w:rsidRDefault="004E6542" w:rsidP="0050325B">
      <w:pPr>
        <w:pStyle w:val="Akapitzlist"/>
        <w:numPr>
          <w:ilvl w:val="0"/>
          <w:numId w:val="47"/>
        </w:numPr>
        <w:spacing w:before="120" w:after="240" w:line="300" w:lineRule="auto"/>
        <w:contextualSpacing w:val="0"/>
        <w:rPr>
          <w:rFonts w:cstheme="minorHAnsi"/>
        </w:rPr>
      </w:pPr>
      <w:r w:rsidRPr="009639C9">
        <w:rPr>
          <w:rFonts w:eastAsia="Times New Roman" w:cstheme="minorHAnsi"/>
          <w:lang w:eastAsia="pl-PL"/>
        </w:rPr>
        <w:t xml:space="preserve">Zamieszczanie w ogłoszeniach o zamówieniu i w Specyfikacji Warunków Zamówienia adresu internetowego strony postępowania zapewniającego nieograniczony, pełny i bezpośredni dostęp do dokumentów zamówienia zgodnie z wymaganiami art. 280 ust. 1 i </w:t>
      </w:r>
      <w:r>
        <w:rPr>
          <w:rFonts w:eastAsia="Times New Roman" w:cstheme="minorHAnsi"/>
          <w:lang w:eastAsia="pl-PL"/>
        </w:rPr>
        <w:t>art. 281 ust. 1 </w:t>
      </w:r>
      <w:r w:rsidRPr="009639C9">
        <w:rPr>
          <w:rFonts w:eastAsia="Times New Roman" w:cstheme="minorHAnsi"/>
          <w:lang w:eastAsia="pl-PL"/>
        </w:rPr>
        <w:t>pkt 1 ustawy Pzp.</w:t>
      </w:r>
    </w:p>
    <w:p w14:paraId="77B215BF" w14:textId="7DFB1674" w:rsidR="004E6542" w:rsidRPr="009639C9" w:rsidRDefault="004E6542" w:rsidP="0050325B">
      <w:pPr>
        <w:pStyle w:val="Akapitzlist"/>
        <w:numPr>
          <w:ilvl w:val="0"/>
          <w:numId w:val="47"/>
        </w:numPr>
        <w:spacing w:before="120" w:after="240" w:line="300" w:lineRule="auto"/>
        <w:contextualSpacing w:val="0"/>
        <w:rPr>
          <w:rFonts w:cstheme="minorHAnsi"/>
        </w:rPr>
      </w:pPr>
      <w:r w:rsidRPr="009639C9">
        <w:rPr>
          <w:rFonts w:cstheme="minorHAnsi"/>
        </w:rPr>
        <w:t>Zamieszczanie ogłoszenia o wykonaniu umowy w termin</w:t>
      </w:r>
      <w:r w:rsidR="004F5A1A">
        <w:rPr>
          <w:rFonts w:cstheme="minorHAnsi"/>
        </w:rPr>
        <w:t>ie wskazanym w art. 448 ustawy P</w:t>
      </w:r>
      <w:r w:rsidRPr="009639C9">
        <w:rPr>
          <w:rFonts w:cstheme="minorHAnsi"/>
        </w:rPr>
        <w:t>zp.</w:t>
      </w:r>
    </w:p>
    <w:p w14:paraId="7889A2E5" w14:textId="24C96FE1" w:rsidR="004E6542" w:rsidRPr="004F5A1A" w:rsidRDefault="004E6542" w:rsidP="0050325B">
      <w:pPr>
        <w:pStyle w:val="Akapitzlist"/>
        <w:numPr>
          <w:ilvl w:val="0"/>
          <w:numId w:val="47"/>
        </w:numPr>
        <w:spacing w:before="120" w:after="240" w:line="300" w:lineRule="auto"/>
        <w:ind w:left="714" w:hanging="357"/>
        <w:contextualSpacing w:val="0"/>
        <w:rPr>
          <w:rFonts w:cstheme="minorHAnsi"/>
        </w:rPr>
      </w:pPr>
      <w:r w:rsidRPr="009639C9">
        <w:rPr>
          <w:rFonts w:cstheme="minorHAnsi"/>
        </w:rPr>
        <w:t>Stosowanie się do zapisów umowy, w szczególności w zakresie zwrotu zabezpieczenia należytego wykonania umowy dla Wykonawcy.</w:t>
      </w:r>
    </w:p>
    <w:p w14:paraId="4FE3A2C1" w14:textId="08A6BE6C" w:rsidR="00EE064C" w:rsidRDefault="004E6542" w:rsidP="0050325B">
      <w:pPr>
        <w:pStyle w:val="Tekstpodstawowywcity"/>
        <w:tabs>
          <w:tab w:val="left" w:pos="0"/>
        </w:tabs>
        <w:spacing w:before="120" w:after="240" w:line="30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B92BCA">
        <w:rPr>
          <w:rFonts w:asciiTheme="minorHAnsi" w:hAnsiTheme="minorHAnsi" w:cstheme="minorHAnsi"/>
          <w:sz w:val="22"/>
          <w:szCs w:val="22"/>
        </w:rPr>
        <w:lastRenderedPageBreak/>
        <w:t xml:space="preserve">Na podstawie § </w:t>
      </w:r>
      <w:r>
        <w:rPr>
          <w:rFonts w:asciiTheme="minorHAnsi" w:hAnsiTheme="minorHAnsi" w:cstheme="minorHAnsi"/>
          <w:sz w:val="22"/>
          <w:szCs w:val="22"/>
        </w:rPr>
        <w:t xml:space="preserve">41 </w:t>
      </w:r>
      <w:r w:rsidRPr="00B92BCA">
        <w:rPr>
          <w:rFonts w:asciiTheme="minorHAnsi" w:hAnsiTheme="minorHAnsi" w:cstheme="minorHAnsi"/>
          <w:sz w:val="22"/>
          <w:szCs w:val="22"/>
        </w:rPr>
        <w:t>ust. 1</w:t>
      </w:r>
      <w:r>
        <w:rPr>
          <w:rFonts w:asciiTheme="minorHAnsi" w:hAnsiTheme="minorHAnsi" w:cstheme="minorHAnsi"/>
          <w:sz w:val="22"/>
          <w:szCs w:val="22"/>
        </w:rPr>
        <w:t xml:space="preserve"> Zarządzenia </w:t>
      </w:r>
      <w:r w:rsidRPr="003A6790">
        <w:rPr>
          <w:rFonts w:asciiTheme="minorHAnsi" w:hAnsiTheme="minorHAnsi" w:cstheme="minorHAnsi"/>
          <w:sz w:val="22"/>
          <w:szCs w:val="22"/>
        </w:rPr>
        <w:t>oczekuję od Pan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A6790">
        <w:rPr>
          <w:rFonts w:asciiTheme="minorHAnsi" w:hAnsiTheme="minorHAnsi" w:cstheme="minorHAnsi"/>
          <w:sz w:val="22"/>
          <w:szCs w:val="22"/>
        </w:rPr>
        <w:t xml:space="preserve"> w terminie nie dłuższym niż 30 dni od daty doręczenia niniejszego Wystąpienia pokontrolnego, informacji o sposobie realizacji zaleceń/wniosków pokontrolnych i</w:t>
      </w:r>
      <w:r>
        <w:rPr>
          <w:rFonts w:asciiTheme="minorHAnsi" w:hAnsiTheme="minorHAnsi" w:cstheme="minorHAnsi"/>
          <w:sz w:val="22"/>
          <w:szCs w:val="22"/>
        </w:rPr>
        <w:t xml:space="preserve"> wykorzystaniu uwag zawartych w </w:t>
      </w:r>
      <w:r w:rsidRPr="003A6790">
        <w:rPr>
          <w:rFonts w:asciiTheme="minorHAnsi" w:hAnsiTheme="minorHAnsi" w:cstheme="minorHAnsi"/>
          <w:sz w:val="22"/>
          <w:szCs w:val="22"/>
        </w:rPr>
        <w:t>wystąpieniu pokontrolnym lub przyczynach braku realizacji zaleceń/wniosków pokontrolnych l</w:t>
      </w:r>
      <w:r>
        <w:rPr>
          <w:rFonts w:asciiTheme="minorHAnsi" w:hAnsiTheme="minorHAnsi" w:cstheme="minorHAnsi"/>
          <w:sz w:val="22"/>
          <w:szCs w:val="22"/>
        </w:rPr>
        <w:t>ub niewykorzystaniu uwag bądź o </w:t>
      </w:r>
      <w:r w:rsidRPr="003A6790">
        <w:rPr>
          <w:rFonts w:asciiTheme="minorHAnsi" w:hAnsiTheme="minorHAnsi" w:cstheme="minorHAnsi"/>
          <w:sz w:val="22"/>
          <w:szCs w:val="22"/>
        </w:rPr>
        <w:t>innym sposobie usunięcia stwierdzonych nieprawidłowości lub uchybień.</w:t>
      </w:r>
    </w:p>
    <w:p w14:paraId="5BA02743" w14:textId="50726BBA" w:rsidR="0030749C" w:rsidRPr="00B92BCA" w:rsidRDefault="00605071" w:rsidP="0050325B">
      <w:pPr>
        <w:pStyle w:val="Tekstpodstawowywcity"/>
        <w:spacing w:before="120" w:after="240" w:line="300" w:lineRule="auto"/>
        <w:ind w:left="467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PREZYDENT MIASTA STOŁECZNEGO WARSZAWY /-/ Rafał Trzaskowski</w:t>
      </w:r>
    </w:p>
    <w:sectPr w:rsidR="0030749C" w:rsidRPr="00B92BCA" w:rsidSect="00F12A07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A5930" w14:textId="77777777" w:rsidR="00CC4D5C" w:rsidRDefault="00CC4D5C" w:rsidP="00DD578C">
      <w:r>
        <w:separator/>
      </w:r>
    </w:p>
  </w:endnote>
  <w:endnote w:type="continuationSeparator" w:id="0">
    <w:p w14:paraId="39261967" w14:textId="77777777" w:rsidR="00CC4D5C" w:rsidRDefault="00CC4D5C" w:rsidP="00DD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202559488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242794183"/>
          <w:docPartObj>
            <w:docPartGallery w:val="Page Numbers (Top of Page)"/>
            <w:docPartUnique/>
          </w:docPartObj>
        </w:sdtPr>
        <w:sdtEndPr/>
        <w:sdtContent>
          <w:p w14:paraId="6C7F7D3F" w14:textId="62D58B92" w:rsidR="00910E3A" w:rsidRPr="00910E3A" w:rsidRDefault="00910E3A" w:rsidP="00910E3A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0E3A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10E3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910E3A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910E3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10E3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910E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10E3A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10E3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910E3A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910E3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10E3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910E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12691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886255" w14:textId="6620E182" w:rsidR="00910E3A" w:rsidRPr="00910E3A" w:rsidRDefault="00910E3A" w:rsidP="00910E3A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0E3A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10E3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910E3A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910E3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10E3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910E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10E3A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10E3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910E3A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910E3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10E3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910E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C29AD" w14:textId="77777777" w:rsidR="00CC4D5C" w:rsidRDefault="00CC4D5C" w:rsidP="00DD578C">
      <w:r>
        <w:separator/>
      </w:r>
    </w:p>
  </w:footnote>
  <w:footnote w:type="continuationSeparator" w:id="0">
    <w:p w14:paraId="2F70E1A0" w14:textId="77777777" w:rsidR="00CC4D5C" w:rsidRDefault="00CC4D5C" w:rsidP="00DD578C">
      <w:r>
        <w:continuationSeparator/>
      </w:r>
    </w:p>
  </w:footnote>
  <w:footnote w:id="1">
    <w:p w14:paraId="09628311" w14:textId="48EFD28B" w:rsidR="00054F80" w:rsidRPr="00F90427" w:rsidRDefault="00054F80" w:rsidP="00F90427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F90427">
        <w:rPr>
          <w:rStyle w:val="Odwoanieprzypisudolnego"/>
          <w:rFonts w:asciiTheme="minorHAnsi" w:hAnsiTheme="minorHAnsi" w:cstheme="minorHAnsi"/>
        </w:rPr>
        <w:footnoteRef/>
      </w:r>
      <w:r w:rsidRPr="00F90427">
        <w:rPr>
          <w:rFonts w:asciiTheme="minorHAnsi" w:hAnsiTheme="minorHAnsi" w:cstheme="minorHAnsi"/>
        </w:rPr>
        <w:t xml:space="preserve"> Modernizacji instalacji elektrycznej w SP 340 przy ul. Lokajskiego 3 w Warszawie</w:t>
      </w:r>
      <w:r w:rsidR="00640852" w:rsidRPr="00F90427">
        <w:rPr>
          <w:rFonts w:asciiTheme="minorHAnsi" w:hAnsiTheme="minorHAnsi" w:cstheme="minorHAnsi"/>
        </w:rPr>
        <w:t>.</w:t>
      </w:r>
    </w:p>
  </w:footnote>
  <w:footnote w:id="2">
    <w:p w14:paraId="245AD57F" w14:textId="09B3F827" w:rsidR="00D70B8F" w:rsidRPr="00F90427" w:rsidRDefault="00D70B8F" w:rsidP="00F90427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F90427">
        <w:rPr>
          <w:rStyle w:val="Odwoanieprzypisudolnego"/>
          <w:rFonts w:asciiTheme="minorHAnsi" w:hAnsiTheme="minorHAnsi" w:cstheme="minorHAnsi"/>
        </w:rPr>
        <w:footnoteRef/>
      </w:r>
      <w:r w:rsidRPr="00F90427">
        <w:rPr>
          <w:rFonts w:asciiTheme="minorHAnsi" w:hAnsiTheme="minorHAnsi" w:cstheme="minorHAnsi"/>
        </w:rPr>
        <w:t xml:space="preserve"> Postępowanie nr 49/WZP/2023</w:t>
      </w:r>
      <w:r w:rsidR="00640852" w:rsidRPr="00F90427">
        <w:rPr>
          <w:rFonts w:asciiTheme="minorHAnsi" w:hAnsiTheme="minorHAnsi" w:cstheme="minorHAnsi"/>
        </w:rPr>
        <w:t>.</w:t>
      </w:r>
    </w:p>
  </w:footnote>
  <w:footnote w:id="3">
    <w:p w14:paraId="259EB258" w14:textId="71AD4B6E" w:rsidR="00D70B8F" w:rsidRPr="00F90427" w:rsidRDefault="00D70B8F" w:rsidP="00F90427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F90427">
        <w:rPr>
          <w:rStyle w:val="Odwoanieprzypisudolnego"/>
          <w:rFonts w:asciiTheme="minorHAnsi" w:hAnsiTheme="minorHAnsi" w:cstheme="minorHAnsi"/>
        </w:rPr>
        <w:footnoteRef/>
      </w:r>
      <w:r w:rsidRPr="00F90427">
        <w:rPr>
          <w:rFonts w:asciiTheme="minorHAnsi" w:hAnsiTheme="minorHAnsi" w:cstheme="minorHAnsi"/>
        </w:rPr>
        <w:t xml:space="preserve"> Postępowanie nr 115/WZP/2023</w:t>
      </w:r>
      <w:r w:rsidR="00640852" w:rsidRPr="00F90427">
        <w:rPr>
          <w:rFonts w:asciiTheme="minorHAnsi" w:hAnsiTheme="minorHAnsi" w:cstheme="minorHAnsi"/>
        </w:rPr>
        <w:t>.</w:t>
      </w:r>
    </w:p>
  </w:footnote>
  <w:footnote w:id="4">
    <w:p w14:paraId="1828CBBF" w14:textId="2DEBAF7E" w:rsidR="00D70B8F" w:rsidRPr="00F90427" w:rsidRDefault="00D70B8F" w:rsidP="00F90427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F90427">
        <w:rPr>
          <w:rStyle w:val="Odwoanieprzypisudolnego"/>
          <w:rFonts w:asciiTheme="minorHAnsi" w:hAnsiTheme="minorHAnsi" w:cstheme="minorHAnsi"/>
        </w:rPr>
        <w:footnoteRef/>
      </w:r>
      <w:r w:rsidRPr="00F90427">
        <w:rPr>
          <w:rFonts w:asciiTheme="minorHAnsi" w:hAnsiTheme="minorHAnsi" w:cstheme="minorHAnsi"/>
        </w:rPr>
        <w:t xml:space="preserve"> Postępowanie nr 5/WZP/2024</w:t>
      </w:r>
      <w:r w:rsidR="00640852" w:rsidRPr="00F90427">
        <w:rPr>
          <w:rFonts w:asciiTheme="minorHAnsi" w:hAnsiTheme="minorHAnsi" w:cstheme="minorHAnsi"/>
        </w:rPr>
        <w:t>.</w:t>
      </w:r>
    </w:p>
  </w:footnote>
  <w:footnote w:id="5">
    <w:p w14:paraId="6CA5F6A5" w14:textId="6A799781" w:rsidR="002A0EDB" w:rsidRPr="00F90427" w:rsidRDefault="002A0EDB" w:rsidP="00F90427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F90427">
        <w:rPr>
          <w:rStyle w:val="Odwoanieprzypisudolnego"/>
          <w:rFonts w:asciiTheme="minorHAnsi" w:hAnsiTheme="minorHAnsi" w:cstheme="minorHAnsi"/>
        </w:rPr>
        <w:footnoteRef/>
      </w:r>
      <w:r w:rsidRPr="00F90427">
        <w:rPr>
          <w:rFonts w:asciiTheme="minorHAnsi" w:hAnsiTheme="minorHAnsi" w:cstheme="minorHAnsi"/>
        </w:rPr>
        <w:t xml:space="preserve">Ustawa z dnia </w:t>
      </w:r>
      <w:r w:rsidRPr="00F90427">
        <w:rPr>
          <w:rFonts w:asciiTheme="minorHAnsi" w:hAnsiTheme="minorHAnsi" w:cstheme="minorHAnsi"/>
          <w:bCs/>
          <w:kern w:val="32"/>
          <w:lang w:eastAsia="pl-PL"/>
        </w:rPr>
        <w:t>11.09.2019 r. Prawo zamówień publicznych (dalej: „ustawa Pzp</w:t>
      </w:r>
      <w:r w:rsidRPr="00F90427">
        <w:rPr>
          <w:rFonts w:asciiTheme="minorHAnsi" w:hAnsiTheme="minorHAnsi" w:cstheme="minorHAnsi"/>
          <w:bCs/>
          <w:kern w:val="32"/>
        </w:rPr>
        <w:t>”).</w:t>
      </w:r>
    </w:p>
  </w:footnote>
  <w:footnote w:id="6">
    <w:p w14:paraId="4957A95E" w14:textId="324DB1B6" w:rsidR="00D70B8F" w:rsidRPr="00F90427" w:rsidRDefault="00D70B8F" w:rsidP="00F90427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F90427">
        <w:rPr>
          <w:rStyle w:val="Odwoanieprzypisudolnego"/>
          <w:rFonts w:asciiTheme="minorHAnsi" w:hAnsiTheme="minorHAnsi" w:cstheme="minorHAnsi"/>
        </w:rPr>
        <w:footnoteRef/>
      </w:r>
      <w:r w:rsidRPr="00F90427">
        <w:rPr>
          <w:rFonts w:asciiTheme="minorHAnsi" w:hAnsiTheme="minorHAnsi" w:cstheme="minorHAnsi"/>
        </w:rPr>
        <w:t xml:space="preserve"> Umowa z dnia 30.03.2023 r. nr URN/WIR/C/USN/V/P1/65/622/LW/2023, na kwotę - 14 000,00 zł brutto, z terminem wykonania do 29.04.2023 r., faktura z dnia 29.04.2023 r., nr 9/2023 r., na kwotę 14 000,00 zł brutto</w:t>
      </w:r>
      <w:r w:rsidR="00640852" w:rsidRPr="00F90427">
        <w:rPr>
          <w:rFonts w:asciiTheme="minorHAnsi" w:hAnsiTheme="minorHAnsi" w:cstheme="minorHAnsi"/>
        </w:rPr>
        <w:t>.</w:t>
      </w:r>
    </w:p>
  </w:footnote>
  <w:footnote w:id="7">
    <w:p w14:paraId="116557C0" w14:textId="2177C65D" w:rsidR="00D70B8F" w:rsidRPr="00F90427" w:rsidRDefault="00D70B8F" w:rsidP="00F90427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F90427">
        <w:rPr>
          <w:rStyle w:val="Odwoanieprzypisudolnego"/>
          <w:rFonts w:asciiTheme="minorHAnsi" w:hAnsiTheme="minorHAnsi" w:cstheme="minorHAnsi"/>
        </w:rPr>
        <w:footnoteRef/>
      </w:r>
      <w:r w:rsidRPr="00F90427">
        <w:rPr>
          <w:rFonts w:asciiTheme="minorHAnsi" w:hAnsiTheme="minorHAnsi" w:cstheme="minorHAnsi"/>
        </w:rPr>
        <w:t xml:space="preserve"> Zlecenie z dnia 16.06.2023 r. nr URN/WIR/C/USN/V/P1/65/1085/LW/2023, na kwotę 3 690,00 zł brutto, z terminem wykonania do 23.06.2023 r., faktura z dnia 27.06.2023 r., nr 23/2023 r., na kwotę 3 690,00 zł brutto</w:t>
      </w:r>
      <w:r w:rsidR="00640852" w:rsidRPr="00F90427">
        <w:rPr>
          <w:rFonts w:asciiTheme="minorHAnsi" w:hAnsiTheme="minorHAnsi" w:cstheme="minorHAnsi"/>
        </w:rPr>
        <w:t>.</w:t>
      </w:r>
    </w:p>
  </w:footnote>
  <w:footnote w:id="8">
    <w:p w14:paraId="324D83EA" w14:textId="502B2F3D" w:rsidR="00CD5ACB" w:rsidRPr="00F90427" w:rsidRDefault="00D70B8F" w:rsidP="00F90427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F90427">
        <w:rPr>
          <w:rStyle w:val="Odwoanieprzypisudolnego"/>
          <w:rFonts w:asciiTheme="minorHAnsi" w:hAnsiTheme="minorHAnsi" w:cstheme="minorHAnsi"/>
        </w:rPr>
        <w:footnoteRef/>
      </w:r>
      <w:r w:rsidRPr="00F90427">
        <w:rPr>
          <w:rFonts w:asciiTheme="minorHAnsi" w:hAnsiTheme="minorHAnsi" w:cstheme="minorHAnsi"/>
        </w:rPr>
        <w:t xml:space="preserve"> Umowa z dnia 28.07.2023 r. nr URN/WIR/C/USN/V/P1/65/1009/LW/2023, na kwotę 2 490 953,06 zł brutto (zawart</w:t>
      </w:r>
      <w:r w:rsidR="00024BBB" w:rsidRPr="00F90427">
        <w:rPr>
          <w:rFonts w:asciiTheme="minorHAnsi" w:hAnsiTheme="minorHAnsi" w:cstheme="minorHAnsi"/>
        </w:rPr>
        <w:t>o</w:t>
      </w:r>
      <w:r w:rsidR="004F5A1A" w:rsidRPr="00F90427">
        <w:rPr>
          <w:rFonts w:asciiTheme="minorHAnsi" w:hAnsiTheme="minorHAnsi" w:cstheme="minorHAnsi"/>
        </w:rPr>
        <w:t xml:space="preserve"> 3 </w:t>
      </w:r>
      <w:r w:rsidRPr="00F90427">
        <w:rPr>
          <w:rFonts w:asciiTheme="minorHAnsi" w:hAnsiTheme="minorHAnsi" w:cstheme="minorHAnsi"/>
        </w:rPr>
        <w:t>Aneksy</w:t>
      </w:r>
      <w:r w:rsidR="00024BBB" w:rsidRPr="00F90427">
        <w:rPr>
          <w:rFonts w:asciiTheme="minorHAnsi" w:hAnsiTheme="minorHAnsi" w:cstheme="minorHAnsi"/>
        </w:rPr>
        <w:t>), (</w:t>
      </w:r>
      <w:r w:rsidRPr="00F90427">
        <w:rPr>
          <w:rFonts w:asciiTheme="minorHAnsi" w:hAnsiTheme="minorHAnsi" w:cstheme="minorHAnsi"/>
        </w:rPr>
        <w:t>łączn</w:t>
      </w:r>
      <w:r w:rsidR="00024BBB" w:rsidRPr="00F90427">
        <w:rPr>
          <w:rFonts w:asciiTheme="minorHAnsi" w:hAnsiTheme="minorHAnsi" w:cstheme="minorHAnsi"/>
        </w:rPr>
        <w:t>a kwota zadania to</w:t>
      </w:r>
      <w:r w:rsidRPr="00F90427">
        <w:rPr>
          <w:rFonts w:asciiTheme="minorHAnsi" w:hAnsiTheme="minorHAnsi" w:cstheme="minorHAnsi"/>
        </w:rPr>
        <w:t xml:space="preserve"> 2 991 682,29 zł</w:t>
      </w:r>
      <w:r w:rsidR="00024BBB" w:rsidRPr="00F90427">
        <w:rPr>
          <w:rFonts w:asciiTheme="minorHAnsi" w:hAnsiTheme="minorHAnsi" w:cstheme="minorHAnsi"/>
        </w:rPr>
        <w:t xml:space="preserve"> brutto) termin wykonania zadania </w:t>
      </w:r>
      <w:r w:rsidRPr="00F90427">
        <w:rPr>
          <w:rFonts w:asciiTheme="minorHAnsi" w:hAnsiTheme="minorHAnsi" w:cstheme="minorHAnsi"/>
        </w:rPr>
        <w:t>05.12.2023 r.</w:t>
      </w:r>
    </w:p>
    <w:p w14:paraId="04D4957C" w14:textId="63587493" w:rsidR="00CD5ACB" w:rsidRPr="00F90427" w:rsidRDefault="00CD5ACB" w:rsidP="00F90427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F90427">
        <w:rPr>
          <w:rFonts w:asciiTheme="minorHAnsi" w:hAnsiTheme="minorHAnsi" w:cstheme="minorHAnsi"/>
        </w:rPr>
        <w:t>a) w dniu 02.10.2023 r</w:t>
      </w:r>
      <w:r w:rsidR="00024BBB" w:rsidRPr="00F90427">
        <w:rPr>
          <w:rFonts w:asciiTheme="minorHAnsi" w:hAnsiTheme="minorHAnsi" w:cstheme="minorHAnsi"/>
        </w:rPr>
        <w:t xml:space="preserve">. podpisano Aneks nr 1 do Umowy. </w:t>
      </w:r>
      <w:r w:rsidRPr="00F90427">
        <w:rPr>
          <w:rFonts w:asciiTheme="minorHAnsi" w:hAnsiTheme="minorHAnsi" w:cstheme="minorHAnsi"/>
        </w:rPr>
        <w:t xml:space="preserve">Wartość robót dodatkowych 169 320,83 zł brutto. </w:t>
      </w:r>
      <w:r w:rsidR="00024BBB" w:rsidRPr="00F90427">
        <w:rPr>
          <w:rFonts w:asciiTheme="minorHAnsi" w:hAnsiTheme="minorHAnsi" w:cstheme="minorHAnsi"/>
        </w:rPr>
        <w:t>Wydłużono termin d</w:t>
      </w:r>
      <w:r w:rsidRPr="00F90427">
        <w:rPr>
          <w:rFonts w:asciiTheme="minorHAnsi" w:hAnsiTheme="minorHAnsi" w:cstheme="minorHAnsi"/>
        </w:rPr>
        <w:t>o dnia 10.12.2023 r.”</w:t>
      </w:r>
    </w:p>
    <w:p w14:paraId="33FB5508" w14:textId="042D0E16" w:rsidR="00CD5ACB" w:rsidRPr="00F90427" w:rsidRDefault="00CD5ACB" w:rsidP="00F90427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F90427">
        <w:rPr>
          <w:rFonts w:asciiTheme="minorHAnsi" w:hAnsiTheme="minorHAnsi" w:cstheme="minorHAnsi"/>
        </w:rPr>
        <w:t xml:space="preserve">b) w dniu 03.10.2023 r. podpisano Aneks nr 2 do Umowy. Wartość robót dodatkowych 331 408,40 zł brutto. </w:t>
      </w:r>
      <w:r w:rsidR="00024BBB" w:rsidRPr="00F90427">
        <w:rPr>
          <w:rFonts w:asciiTheme="minorHAnsi" w:hAnsiTheme="minorHAnsi" w:cstheme="minorHAnsi"/>
        </w:rPr>
        <w:t>Wydłużono termin d</w:t>
      </w:r>
      <w:r w:rsidRPr="00F90427">
        <w:rPr>
          <w:rFonts w:asciiTheme="minorHAnsi" w:hAnsiTheme="minorHAnsi" w:cstheme="minorHAnsi"/>
        </w:rPr>
        <w:t>o dnia 22.12.2023 r.”</w:t>
      </w:r>
    </w:p>
    <w:p w14:paraId="759087EB" w14:textId="06B5ACDE" w:rsidR="00D70B8F" w:rsidRPr="00F90427" w:rsidRDefault="00CD5ACB" w:rsidP="00F90427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F90427">
        <w:rPr>
          <w:rFonts w:asciiTheme="minorHAnsi" w:hAnsiTheme="minorHAnsi" w:cstheme="minorHAnsi"/>
        </w:rPr>
        <w:t>c) w dniu 20.12.2023 r</w:t>
      </w:r>
      <w:r w:rsidR="00024BBB" w:rsidRPr="00F90427">
        <w:rPr>
          <w:rFonts w:asciiTheme="minorHAnsi" w:hAnsiTheme="minorHAnsi" w:cstheme="minorHAnsi"/>
        </w:rPr>
        <w:t>. podpisano Aneks nr 3 do Umowy. Wydłużono termin d</w:t>
      </w:r>
      <w:r w:rsidRPr="00F90427">
        <w:rPr>
          <w:rFonts w:asciiTheme="minorHAnsi" w:hAnsiTheme="minorHAnsi" w:cstheme="minorHAnsi"/>
        </w:rPr>
        <w:t>o dnia 31.01.2024 r.”</w:t>
      </w:r>
    </w:p>
  </w:footnote>
  <w:footnote w:id="9">
    <w:p w14:paraId="47C77AE0" w14:textId="106B83CB" w:rsidR="00CD5ACB" w:rsidRPr="00F90427" w:rsidRDefault="00CD5ACB" w:rsidP="00F90427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F90427">
        <w:rPr>
          <w:rStyle w:val="Odwoanieprzypisudolnego"/>
          <w:rFonts w:asciiTheme="minorHAnsi" w:hAnsiTheme="minorHAnsi" w:cstheme="minorHAnsi"/>
        </w:rPr>
        <w:footnoteRef/>
      </w:r>
      <w:r w:rsidRPr="00F90427">
        <w:rPr>
          <w:rFonts w:asciiTheme="minorHAnsi" w:hAnsiTheme="minorHAnsi" w:cstheme="minorHAnsi"/>
        </w:rPr>
        <w:t xml:space="preserve"> Umowa z dnia 04.12.2023 r. nr URN/WIR/C/USN/V/P1/65/2495/LW/2023-2024, na kwotę 465 000,00 zł brutto. Na okres 255 dni od dnia jej zawarcia, tj. </w:t>
      </w:r>
      <w:r w:rsidR="00024BBB" w:rsidRPr="00F90427">
        <w:rPr>
          <w:rFonts w:asciiTheme="minorHAnsi" w:hAnsiTheme="minorHAnsi" w:cstheme="minorHAnsi"/>
        </w:rPr>
        <w:t xml:space="preserve">do </w:t>
      </w:r>
      <w:r w:rsidRPr="00F90427">
        <w:rPr>
          <w:rFonts w:asciiTheme="minorHAnsi" w:hAnsiTheme="minorHAnsi" w:cstheme="minorHAnsi"/>
        </w:rPr>
        <w:t>dnia 15.08.2024 r. Faktura z dnia 09.08.2024 r., nr 2/08/2024</w:t>
      </w:r>
      <w:r w:rsidR="00024BBB" w:rsidRPr="00F90427">
        <w:rPr>
          <w:rFonts w:asciiTheme="minorHAnsi" w:hAnsiTheme="minorHAnsi" w:cstheme="minorHAnsi"/>
        </w:rPr>
        <w:t xml:space="preserve">, na kwotę 465 000,00 zł brutto </w:t>
      </w:r>
      <w:r w:rsidR="006C70DA" w:rsidRPr="00F90427">
        <w:rPr>
          <w:rFonts w:asciiTheme="minorHAnsi" w:hAnsiTheme="minorHAnsi" w:cstheme="minorHAnsi"/>
        </w:rPr>
        <w:t>- zamówienie podobne</w:t>
      </w:r>
      <w:r w:rsidR="00024BBB" w:rsidRPr="00F90427">
        <w:rPr>
          <w:rFonts w:asciiTheme="minorHAnsi" w:hAnsiTheme="minorHAnsi" w:cstheme="minorHAnsi"/>
        </w:rPr>
        <w:t>.</w:t>
      </w:r>
    </w:p>
  </w:footnote>
  <w:footnote w:id="10">
    <w:p w14:paraId="28076637" w14:textId="54F50200" w:rsidR="00CD5ACB" w:rsidRPr="00F90427" w:rsidRDefault="00CD5ACB" w:rsidP="00F90427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F90427">
        <w:rPr>
          <w:rStyle w:val="Odwoanieprzypisudolnego"/>
          <w:rFonts w:asciiTheme="minorHAnsi" w:hAnsiTheme="minorHAnsi" w:cstheme="minorHAnsi"/>
        </w:rPr>
        <w:footnoteRef/>
      </w:r>
      <w:r w:rsidRPr="00F90427">
        <w:rPr>
          <w:rFonts w:asciiTheme="minorHAnsi" w:hAnsiTheme="minorHAnsi" w:cstheme="minorHAnsi"/>
        </w:rPr>
        <w:t xml:space="preserve"> Umowa z dnia 04.12.2023 r. nr URN/WIR/C/USN/V/P1/65/194/LW/2024, na kwotę 389 900,00 zł brutto. Na okres 188 dni od dnia jej zawarcia, tj.</w:t>
      </w:r>
      <w:r w:rsidR="00024BBB" w:rsidRPr="00F90427">
        <w:rPr>
          <w:rFonts w:asciiTheme="minorHAnsi" w:hAnsiTheme="minorHAnsi" w:cstheme="minorHAnsi"/>
        </w:rPr>
        <w:t xml:space="preserve"> do</w:t>
      </w:r>
      <w:r w:rsidRPr="00F90427">
        <w:rPr>
          <w:rFonts w:asciiTheme="minorHAnsi" w:hAnsiTheme="minorHAnsi" w:cstheme="minorHAnsi"/>
        </w:rPr>
        <w:t xml:space="preserve"> dnia 26.08.2024 r. Faktura z dnia 09.08.2024 r</w:t>
      </w:r>
      <w:r w:rsidR="00024BBB" w:rsidRPr="00F90427">
        <w:rPr>
          <w:rFonts w:asciiTheme="minorHAnsi" w:hAnsiTheme="minorHAnsi" w:cstheme="minorHAnsi"/>
        </w:rPr>
        <w:t>.</w:t>
      </w:r>
      <w:r w:rsidRPr="00F90427">
        <w:rPr>
          <w:rFonts w:asciiTheme="minorHAnsi" w:hAnsiTheme="minorHAnsi" w:cstheme="minorHAnsi"/>
        </w:rPr>
        <w:t xml:space="preserve"> nr 1/08/202</w:t>
      </w:r>
      <w:r w:rsidR="00024BBB" w:rsidRPr="00F90427">
        <w:rPr>
          <w:rFonts w:asciiTheme="minorHAnsi" w:hAnsiTheme="minorHAnsi" w:cstheme="minorHAnsi"/>
        </w:rPr>
        <w:t xml:space="preserve">4 na kwotę 389 900,00 zł brutto - </w:t>
      </w:r>
      <w:r w:rsidR="006C70DA" w:rsidRPr="00F90427">
        <w:rPr>
          <w:rFonts w:asciiTheme="minorHAnsi" w:hAnsiTheme="minorHAnsi" w:cstheme="minorHAnsi"/>
        </w:rPr>
        <w:t>zamówienie podobne</w:t>
      </w:r>
      <w:r w:rsidR="00024BBB" w:rsidRPr="00F90427">
        <w:rPr>
          <w:rFonts w:asciiTheme="minorHAnsi" w:hAnsiTheme="minorHAnsi" w:cstheme="minorHAnsi"/>
        </w:rPr>
        <w:t>.</w:t>
      </w:r>
    </w:p>
  </w:footnote>
  <w:footnote w:id="11">
    <w:p w14:paraId="4BD503F9" w14:textId="191ED81F" w:rsidR="00CD5ACB" w:rsidRPr="00F90427" w:rsidRDefault="00CD5ACB" w:rsidP="00F90427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F90427">
        <w:rPr>
          <w:rStyle w:val="Odwoanieprzypisudolnego"/>
          <w:rFonts w:asciiTheme="minorHAnsi" w:hAnsiTheme="minorHAnsi" w:cstheme="minorHAnsi"/>
        </w:rPr>
        <w:footnoteRef/>
      </w:r>
      <w:r w:rsidRPr="00F90427">
        <w:rPr>
          <w:rFonts w:asciiTheme="minorHAnsi" w:hAnsiTheme="minorHAnsi" w:cstheme="minorHAnsi"/>
        </w:rPr>
        <w:t xml:space="preserve"> Umowa z dnia 28.07.2023 r. nr URN/WIR/C/USN/V/P1/65/1398/LW/2023, na kwotę 46 346,40 zł brutto, do 10.12.2023 r.</w:t>
      </w:r>
      <w:r w:rsidR="009E265D" w:rsidRPr="00F90427">
        <w:rPr>
          <w:rFonts w:asciiTheme="minorHAnsi" w:hAnsiTheme="minorHAnsi" w:cstheme="minorHAnsi"/>
        </w:rPr>
        <w:t xml:space="preserve"> </w:t>
      </w:r>
      <w:r w:rsidRPr="00F90427">
        <w:rPr>
          <w:rFonts w:asciiTheme="minorHAnsi" w:hAnsiTheme="minorHAnsi" w:cstheme="minorHAnsi"/>
        </w:rPr>
        <w:t>Faktura z dnia 07.09.2023 r., nr 2023/09/2, na kwotę 8 342,35 zł brutto</w:t>
      </w:r>
      <w:r w:rsidR="009E265D" w:rsidRPr="00F90427">
        <w:rPr>
          <w:rFonts w:asciiTheme="minorHAnsi" w:hAnsiTheme="minorHAnsi" w:cstheme="minorHAnsi"/>
        </w:rPr>
        <w:t xml:space="preserve">, </w:t>
      </w:r>
      <w:r w:rsidRPr="00F90427">
        <w:rPr>
          <w:rFonts w:asciiTheme="minorHAnsi" w:hAnsiTheme="minorHAnsi" w:cstheme="minorHAnsi"/>
        </w:rPr>
        <w:t>F</w:t>
      </w:r>
      <w:r w:rsidR="00640852" w:rsidRPr="00F90427">
        <w:rPr>
          <w:rFonts w:asciiTheme="minorHAnsi" w:hAnsiTheme="minorHAnsi" w:cstheme="minorHAnsi"/>
        </w:rPr>
        <w:t>aktura z dnia 03.10.2023 r., nr </w:t>
      </w:r>
      <w:r w:rsidRPr="00F90427">
        <w:rPr>
          <w:rFonts w:asciiTheme="minorHAnsi" w:hAnsiTheme="minorHAnsi" w:cstheme="minorHAnsi"/>
        </w:rPr>
        <w:t xml:space="preserve">2023/10/1 na kwotę 8 342,35 </w:t>
      </w:r>
      <w:r w:rsidR="009E265D" w:rsidRPr="00F90427">
        <w:rPr>
          <w:rFonts w:asciiTheme="minorHAnsi" w:hAnsiTheme="minorHAnsi" w:cstheme="minorHAnsi"/>
        </w:rPr>
        <w:t xml:space="preserve">zł brutto, </w:t>
      </w:r>
      <w:r w:rsidRPr="00F90427">
        <w:rPr>
          <w:rFonts w:asciiTheme="minorHAnsi" w:hAnsiTheme="minorHAnsi" w:cstheme="minorHAnsi"/>
        </w:rPr>
        <w:t>Faktura z dnia 06.11.2023 r., nr 2023/11/1, na kwotę 8 342,35 zł brutto</w:t>
      </w:r>
      <w:r w:rsidR="009E265D" w:rsidRPr="00F90427">
        <w:rPr>
          <w:rFonts w:asciiTheme="minorHAnsi" w:hAnsiTheme="minorHAnsi" w:cstheme="minorHAnsi"/>
        </w:rPr>
        <w:t xml:space="preserve">, </w:t>
      </w:r>
      <w:r w:rsidRPr="00F90427">
        <w:rPr>
          <w:rFonts w:asciiTheme="minorHAnsi" w:hAnsiTheme="minorHAnsi" w:cstheme="minorHAnsi"/>
        </w:rPr>
        <w:t>Faktura z</w:t>
      </w:r>
      <w:r w:rsidR="00640852" w:rsidRPr="00F90427">
        <w:rPr>
          <w:rFonts w:asciiTheme="minorHAnsi" w:hAnsiTheme="minorHAnsi" w:cstheme="minorHAnsi"/>
        </w:rPr>
        <w:t> </w:t>
      </w:r>
      <w:r w:rsidR="00E84968" w:rsidRPr="00F90427">
        <w:rPr>
          <w:rFonts w:asciiTheme="minorHAnsi" w:hAnsiTheme="minorHAnsi" w:cstheme="minorHAnsi"/>
        </w:rPr>
        <w:t>dnia 04.12.2023 </w:t>
      </w:r>
      <w:r w:rsidRPr="00F90427">
        <w:rPr>
          <w:rFonts w:asciiTheme="minorHAnsi" w:hAnsiTheme="minorHAnsi" w:cstheme="minorHAnsi"/>
        </w:rPr>
        <w:t>r</w:t>
      </w:r>
      <w:r w:rsidR="009E265D" w:rsidRPr="00F90427">
        <w:rPr>
          <w:rFonts w:asciiTheme="minorHAnsi" w:hAnsiTheme="minorHAnsi" w:cstheme="minorHAnsi"/>
        </w:rPr>
        <w:t>., nr</w:t>
      </w:r>
      <w:r w:rsidRPr="00F90427">
        <w:rPr>
          <w:rFonts w:asciiTheme="minorHAnsi" w:hAnsiTheme="minorHAnsi" w:cstheme="minorHAnsi"/>
        </w:rPr>
        <w:t xml:space="preserve"> 2023/12/1 , </w:t>
      </w:r>
      <w:r w:rsidR="009E265D" w:rsidRPr="00F90427">
        <w:rPr>
          <w:rFonts w:asciiTheme="minorHAnsi" w:hAnsiTheme="minorHAnsi" w:cstheme="minorHAnsi"/>
        </w:rPr>
        <w:t>na kwotę</w:t>
      </w:r>
      <w:r w:rsidRPr="00F90427">
        <w:rPr>
          <w:rFonts w:asciiTheme="minorHAnsi" w:hAnsiTheme="minorHAnsi" w:cstheme="minorHAnsi"/>
        </w:rPr>
        <w:t xml:space="preserve"> 8 342,35 zł brutto</w:t>
      </w:r>
      <w:r w:rsidR="009E265D" w:rsidRPr="00F90427">
        <w:rPr>
          <w:rFonts w:asciiTheme="minorHAnsi" w:hAnsiTheme="minorHAnsi" w:cstheme="minorHAnsi"/>
        </w:rPr>
        <w:t xml:space="preserve">, </w:t>
      </w:r>
      <w:r w:rsidRPr="00F90427">
        <w:rPr>
          <w:rFonts w:asciiTheme="minorHAnsi" w:hAnsiTheme="minorHAnsi" w:cstheme="minorHAnsi"/>
        </w:rPr>
        <w:t>Faktura z dnia 12.12.2023 r., nr 2023/12/3,na kwotę 12 976,99 zł brutto</w:t>
      </w:r>
      <w:r w:rsidR="009E265D" w:rsidRPr="00F90427">
        <w:rPr>
          <w:rFonts w:asciiTheme="minorHAnsi" w:hAnsiTheme="minorHAnsi" w:cstheme="minorHAnsi"/>
        </w:rPr>
        <w:t>.</w:t>
      </w:r>
    </w:p>
  </w:footnote>
  <w:footnote w:id="12">
    <w:p w14:paraId="6E72847E" w14:textId="36B70066" w:rsidR="00EE064C" w:rsidRPr="00F90427" w:rsidRDefault="00EE064C" w:rsidP="00F90427">
      <w:pPr>
        <w:pStyle w:val="Tekstprzypisudolnego"/>
        <w:spacing w:before="20" w:after="20"/>
        <w:ind w:left="142" w:hanging="142"/>
        <w:rPr>
          <w:rFonts w:asciiTheme="minorHAnsi" w:hAnsiTheme="minorHAnsi" w:cstheme="minorHAnsi"/>
        </w:rPr>
      </w:pPr>
      <w:r w:rsidRPr="00F90427">
        <w:rPr>
          <w:rStyle w:val="Odwoanieprzypisudolnego"/>
          <w:rFonts w:asciiTheme="minorHAnsi" w:hAnsiTheme="minorHAnsi" w:cstheme="minorHAnsi"/>
        </w:rPr>
        <w:footnoteRef/>
      </w:r>
      <w:r w:rsidRPr="00F90427">
        <w:rPr>
          <w:rFonts w:asciiTheme="minorHAnsi" w:hAnsiTheme="minorHAnsi" w:cstheme="minorHAnsi"/>
        </w:rPr>
        <w:t xml:space="preserve"> </w:t>
      </w:r>
      <w:r w:rsidR="00386F7D" w:rsidRPr="00F90427">
        <w:rPr>
          <w:rFonts w:asciiTheme="minorHAnsi" w:hAnsiTheme="minorHAnsi" w:cstheme="minorHAnsi"/>
        </w:rPr>
        <w:t>Zgodnie z r</w:t>
      </w:r>
      <w:r w:rsidRPr="00F90427">
        <w:rPr>
          <w:rFonts w:asciiTheme="minorHAnsi" w:hAnsiTheme="minorHAnsi" w:cstheme="minorHAnsi"/>
        </w:rPr>
        <w:t>egulamin</w:t>
      </w:r>
      <w:r w:rsidR="00386F7D" w:rsidRPr="00F90427">
        <w:rPr>
          <w:rFonts w:asciiTheme="minorHAnsi" w:hAnsiTheme="minorHAnsi" w:cstheme="minorHAnsi"/>
        </w:rPr>
        <w:t>em</w:t>
      </w:r>
      <w:r w:rsidRPr="00F90427">
        <w:rPr>
          <w:rFonts w:asciiTheme="minorHAnsi" w:hAnsiTheme="minorHAnsi" w:cstheme="minorHAnsi"/>
        </w:rPr>
        <w:t xml:space="preserve"> wprowadzony</w:t>
      </w:r>
      <w:r w:rsidR="00386F7D" w:rsidRPr="00F90427">
        <w:rPr>
          <w:rFonts w:asciiTheme="minorHAnsi" w:hAnsiTheme="minorHAnsi" w:cstheme="minorHAnsi"/>
        </w:rPr>
        <w:t>m</w:t>
      </w:r>
      <w:r w:rsidRPr="00F90427">
        <w:rPr>
          <w:rFonts w:asciiTheme="minorHAnsi" w:hAnsiTheme="minorHAnsi" w:cstheme="minorHAnsi"/>
        </w:rPr>
        <w:t xml:space="preserve"> Zarzą</w:t>
      </w:r>
      <w:r w:rsidR="001A6A91" w:rsidRPr="00F90427">
        <w:rPr>
          <w:rFonts w:asciiTheme="minorHAnsi" w:hAnsiTheme="minorHAnsi" w:cstheme="minorHAnsi"/>
        </w:rPr>
        <w:t xml:space="preserve">dzeniem </w:t>
      </w:r>
      <w:r w:rsidR="00A176EA" w:rsidRPr="00F90427">
        <w:rPr>
          <w:rFonts w:asciiTheme="minorHAnsi" w:hAnsiTheme="minorHAnsi" w:cstheme="minorHAnsi"/>
        </w:rPr>
        <w:t>Nr 1</w:t>
      </w:r>
      <w:r w:rsidR="009E265D" w:rsidRPr="00F90427">
        <w:rPr>
          <w:rFonts w:asciiTheme="minorHAnsi" w:hAnsiTheme="minorHAnsi" w:cstheme="minorHAnsi"/>
        </w:rPr>
        <w:t>97</w:t>
      </w:r>
      <w:r w:rsidR="00A176EA" w:rsidRPr="00F90427">
        <w:rPr>
          <w:rFonts w:asciiTheme="minorHAnsi" w:hAnsiTheme="minorHAnsi" w:cstheme="minorHAnsi"/>
        </w:rPr>
        <w:t>/202</w:t>
      </w:r>
      <w:r w:rsidR="009E265D" w:rsidRPr="00F90427">
        <w:rPr>
          <w:rFonts w:asciiTheme="minorHAnsi" w:hAnsiTheme="minorHAnsi" w:cstheme="minorHAnsi"/>
        </w:rPr>
        <w:t>2</w:t>
      </w:r>
      <w:r w:rsidR="00A176EA" w:rsidRPr="00F90427">
        <w:rPr>
          <w:rFonts w:asciiTheme="minorHAnsi" w:hAnsiTheme="minorHAnsi" w:cstheme="minorHAnsi"/>
        </w:rPr>
        <w:t xml:space="preserve"> z dnia </w:t>
      </w:r>
      <w:r w:rsidR="009E265D" w:rsidRPr="00F90427">
        <w:rPr>
          <w:rFonts w:asciiTheme="minorHAnsi" w:hAnsiTheme="minorHAnsi" w:cstheme="minorHAnsi"/>
        </w:rPr>
        <w:t>14 lutego</w:t>
      </w:r>
      <w:r w:rsidR="00A176EA" w:rsidRPr="00F90427">
        <w:rPr>
          <w:rFonts w:asciiTheme="minorHAnsi" w:hAnsiTheme="minorHAnsi" w:cstheme="minorHAnsi"/>
        </w:rPr>
        <w:t xml:space="preserve"> 202</w:t>
      </w:r>
      <w:r w:rsidR="009E265D" w:rsidRPr="00F90427">
        <w:rPr>
          <w:rFonts w:asciiTheme="minorHAnsi" w:hAnsiTheme="minorHAnsi" w:cstheme="minorHAnsi"/>
        </w:rPr>
        <w:t>2</w:t>
      </w:r>
      <w:r w:rsidR="00A176EA" w:rsidRPr="00F90427">
        <w:rPr>
          <w:rFonts w:asciiTheme="minorHAnsi" w:hAnsiTheme="minorHAnsi" w:cstheme="minorHAnsi"/>
        </w:rPr>
        <w:t xml:space="preserve"> r. </w:t>
      </w:r>
      <w:r w:rsidR="009E265D" w:rsidRPr="00F90427">
        <w:rPr>
          <w:rFonts w:asciiTheme="minorHAnsi" w:hAnsiTheme="minorHAnsi" w:cstheme="minorHAnsi"/>
        </w:rPr>
        <w:t xml:space="preserve">Prezydenta </w:t>
      </w:r>
      <w:r w:rsidR="00A176EA" w:rsidRPr="00F90427">
        <w:rPr>
          <w:rFonts w:asciiTheme="minorHAnsi" w:hAnsiTheme="minorHAnsi" w:cstheme="minorHAnsi"/>
        </w:rPr>
        <w:t>m.st. Warszawy</w:t>
      </w:r>
      <w:r w:rsidRPr="00F90427">
        <w:rPr>
          <w:rFonts w:asciiTheme="minorHAnsi" w:hAnsiTheme="minorHAnsi" w:cstheme="minorHAnsi"/>
        </w:rPr>
        <w:t>.</w:t>
      </w:r>
    </w:p>
  </w:footnote>
  <w:footnote w:id="13">
    <w:p w14:paraId="709C5478" w14:textId="347EAA2E" w:rsidR="00550928" w:rsidRPr="00F90427" w:rsidRDefault="00550928" w:rsidP="00F90427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F90427">
        <w:rPr>
          <w:rStyle w:val="Odwoanieprzypisudolnego"/>
          <w:rFonts w:asciiTheme="minorHAnsi" w:hAnsiTheme="minorHAnsi" w:cstheme="minorHAnsi"/>
        </w:rPr>
        <w:footnoteRef/>
      </w:r>
      <w:r w:rsidRPr="00F90427">
        <w:rPr>
          <w:rFonts w:asciiTheme="minorHAnsi" w:hAnsiTheme="minorHAnsi" w:cstheme="minorHAnsi"/>
        </w:rPr>
        <w:t xml:space="preserve"> Postępowanie nr 115/WZP/2023 oraz Postępowanie nr 5/WZP/2024</w:t>
      </w:r>
      <w:r w:rsidR="00640852" w:rsidRPr="00F90427">
        <w:rPr>
          <w:rFonts w:asciiTheme="minorHAnsi" w:hAnsiTheme="minorHAnsi" w:cstheme="minorHAnsi"/>
        </w:rPr>
        <w:t>.</w:t>
      </w:r>
    </w:p>
    <w:p w14:paraId="77090AF3" w14:textId="66476AAC" w:rsidR="00550928" w:rsidRPr="00F90427" w:rsidRDefault="00550928" w:rsidP="00F90427">
      <w:pPr>
        <w:pStyle w:val="Tekstprzypisudolnego"/>
        <w:spacing w:before="20" w:after="20"/>
        <w:rPr>
          <w:rFonts w:asciiTheme="minorHAnsi" w:hAnsiTheme="minorHAnsi" w:cstheme="min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CA78" w14:textId="53CE1173" w:rsidR="00F12A07" w:rsidRDefault="004F5A1A">
    <w:pPr>
      <w:pStyle w:val="Nagwek"/>
    </w:pPr>
    <w:r>
      <w:rPr>
        <w:noProof/>
      </w:rPr>
      <w:drawing>
        <wp:inline distT="0" distB="0" distL="0" distR="0" wp14:anchorId="238040D2" wp14:editId="0A8412D6">
          <wp:extent cx="5760720" cy="10820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56B"/>
    <w:multiLevelType w:val="hybridMultilevel"/>
    <w:tmpl w:val="46FCBA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53904"/>
    <w:multiLevelType w:val="hybridMultilevel"/>
    <w:tmpl w:val="2DDEF5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187BB0"/>
    <w:multiLevelType w:val="hybridMultilevel"/>
    <w:tmpl w:val="5CAA4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24670"/>
    <w:multiLevelType w:val="hybridMultilevel"/>
    <w:tmpl w:val="C4628532"/>
    <w:lvl w:ilvl="0" w:tplc="A9F0C934">
      <w:start w:val="1"/>
      <w:numFmt w:val="upperRoman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E21B2"/>
    <w:multiLevelType w:val="hybridMultilevel"/>
    <w:tmpl w:val="CAD4AA52"/>
    <w:lvl w:ilvl="0" w:tplc="C25A83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E793A"/>
    <w:multiLevelType w:val="hybridMultilevel"/>
    <w:tmpl w:val="2A4AE2F4"/>
    <w:lvl w:ilvl="0" w:tplc="81E25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21D76"/>
    <w:multiLevelType w:val="hybridMultilevel"/>
    <w:tmpl w:val="D340E472"/>
    <w:lvl w:ilvl="0" w:tplc="974A9942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2BC6517"/>
    <w:multiLevelType w:val="hybridMultilevel"/>
    <w:tmpl w:val="DDB85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836AE"/>
    <w:multiLevelType w:val="multilevel"/>
    <w:tmpl w:val="E02EC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2.2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790212A"/>
    <w:multiLevelType w:val="hybridMultilevel"/>
    <w:tmpl w:val="D3145CAE"/>
    <w:lvl w:ilvl="0" w:tplc="04150017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 w15:restartNumberingAfterBreak="0">
    <w:nsid w:val="17C05026"/>
    <w:multiLevelType w:val="hybridMultilevel"/>
    <w:tmpl w:val="13DE6BBC"/>
    <w:lvl w:ilvl="0" w:tplc="1AFCA0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8FB14B4"/>
    <w:multiLevelType w:val="hybridMultilevel"/>
    <w:tmpl w:val="666E07AA"/>
    <w:lvl w:ilvl="0" w:tplc="C25A83F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337B50"/>
    <w:multiLevelType w:val="hybridMultilevel"/>
    <w:tmpl w:val="049C1C6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B2E57B1"/>
    <w:multiLevelType w:val="hybridMultilevel"/>
    <w:tmpl w:val="7E6C9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C0164"/>
    <w:multiLevelType w:val="hybridMultilevel"/>
    <w:tmpl w:val="0172CB98"/>
    <w:lvl w:ilvl="0" w:tplc="81E25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B10EC"/>
    <w:multiLevelType w:val="hybridMultilevel"/>
    <w:tmpl w:val="CE0E9388"/>
    <w:lvl w:ilvl="0" w:tplc="04150013">
      <w:start w:val="1"/>
      <w:numFmt w:val="upperRoman"/>
      <w:lvlText w:val="%1."/>
      <w:lvlJc w:val="righ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5C93E83"/>
    <w:multiLevelType w:val="hybridMultilevel"/>
    <w:tmpl w:val="F0C435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335FA"/>
    <w:multiLevelType w:val="hybridMultilevel"/>
    <w:tmpl w:val="5CAA4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338AB"/>
    <w:multiLevelType w:val="hybridMultilevel"/>
    <w:tmpl w:val="5A2E11C0"/>
    <w:lvl w:ilvl="0" w:tplc="808E50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C80062"/>
    <w:multiLevelType w:val="hybridMultilevel"/>
    <w:tmpl w:val="BE986282"/>
    <w:lvl w:ilvl="0" w:tplc="68FA9C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83036D"/>
    <w:multiLevelType w:val="hybridMultilevel"/>
    <w:tmpl w:val="1C624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40A35"/>
    <w:multiLevelType w:val="hybridMultilevel"/>
    <w:tmpl w:val="293E7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D255C"/>
    <w:multiLevelType w:val="hybridMultilevel"/>
    <w:tmpl w:val="3C62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2515B"/>
    <w:multiLevelType w:val="hybridMultilevel"/>
    <w:tmpl w:val="A1629604"/>
    <w:lvl w:ilvl="0" w:tplc="84D42B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D761F7"/>
    <w:multiLevelType w:val="hybridMultilevel"/>
    <w:tmpl w:val="1C624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306FC6"/>
    <w:multiLevelType w:val="hybridMultilevel"/>
    <w:tmpl w:val="EC529196"/>
    <w:lvl w:ilvl="0" w:tplc="808E5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C744B"/>
    <w:multiLevelType w:val="hybridMultilevel"/>
    <w:tmpl w:val="3C62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206A9E"/>
    <w:multiLevelType w:val="hybridMultilevel"/>
    <w:tmpl w:val="A1629604"/>
    <w:lvl w:ilvl="0" w:tplc="84D42B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F4128"/>
    <w:multiLevelType w:val="hybridMultilevel"/>
    <w:tmpl w:val="95F0A4CC"/>
    <w:lvl w:ilvl="0" w:tplc="0E4A8C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9C6316"/>
    <w:multiLevelType w:val="hybridMultilevel"/>
    <w:tmpl w:val="C082E03C"/>
    <w:lvl w:ilvl="0" w:tplc="146CB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B48BE"/>
    <w:multiLevelType w:val="hybridMultilevel"/>
    <w:tmpl w:val="BE368EB4"/>
    <w:lvl w:ilvl="0" w:tplc="808E50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43004F4"/>
    <w:multiLevelType w:val="hybridMultilevel"/>
    <w:tmpl w:val="753CF25E"/>
    <w:lvl w:ilvl="0" w:tplc="95EC11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8946AA"/>
    <w:multiLevelType w:val="hybridMultilevel"/>
    <w:tmpl w:val="797AB3E6"/>
    <w:lvl w:ilvl="0" w:tplc="C25A83F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1775B0B"/>
    <w:multiLevelType w:val="hybridMultilevel"/>
    <w:tmpl w:val="C5AAC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7324F"/>
    <w:multiLevelType w:val="hybridMultilevel"/>
    <w:tmpl w:val="02B409CC"/>
    <w:lvl w:ilvl="0" w:tplc="120A70B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35E45"/>
    <w:multiLevelType w:val="hybridMultilevel"/>
    <w:tmpl w:val="B4D83C98"/>
    <w:lvl w:ilvl="0" w:tplc="808E5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10024"/>
    <w:multiLevelType w:val="hybridMultilevel"/>
    <w:tmpl w:val="EAE4D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D57830"/>
    <w:multiLevelType w:val="hybridMultilevel"/>
    <w:tmpl w:val="07C0B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80D0F"/>
    <w:multiLevelType w:val="hybridMultilevel"/>
    <w:tmpl w:val="F0C435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364697"/>
    <w:multiLevelType w:val="hybridMultilevel"/>
    <w:tmpl w:val="E0C6D198"/>
    <w:lvl w:ilvl="0" w:tplc="16C4DE8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B190D"/>
    <w:multiLevelType w:val="hybridMultilevel"/>
    <w:tmpl w:val="3C62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B63FBB"/>
    <w:multiLevelType w:val="hybridMultilevel"/>
    <w:tmpl w:val="6C58E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717DE3"/>
    <w:multiLevelType w:val="hybridMultilevel"/>
    <w:tmpl w:val="4CAAAF30"/>
    <w:lvl w:ilvl="0" w:tplc="04150013">
      <w:start w:val="1"/>
      <w:numFmt w:val="upperRoman"/>
      <w:lvlText w:val="%1."/>
      <w:lvlJc w:val="righ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3" w15:restartNumberingAfterBreak="0">
    <w:nsid w:val="7C6629A0"/>
    <w:multiLevelType w:val="hybridMultilevel"/>
    <w:tmpl w:val="5CAA41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792BF5"/>
    <w:multiLevelType w:val="hybridMultilevel"/>
    <w:tmpl w:val="753CF25E"/>
    <w:lvl w:ilvl="0" w:tplc="95EC11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8C7BD0"/>
    <w:multiLevelType w:val="hybridMultilevel"/>
    <w:tmpl w:val="BA724A58"/>
    <w:lvl w:ilvl="0" w:tplc="E79A9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784413">
    <w:abstractNumId w:val="28"/>
  </w:num>
  <w:num w:numId="2" w16cid:durableId="1111702366">
    <w:abstractNumId w:val="42"/>
  </w:num>
  <w:num w:numId="3" w16cid:durableId="1904443375">
    <w:abstractNumId w:val="23"/>
  </w:num>
  <w:num w:numId="4" w16cid:durableId="885604014">
    <w:abstractNumId w:val="36"/>
  </w:num>
  <w:num w:numId="5" w16cid:durableId="673799825">
    <w:abstractNumId w:val="40"/>
  </w:num>
  <w:num w:numId="6" w16cid:durableId="1997562526">
    <w:abstractNumId w:val="38"/>
  </w:num>
  <w:num w:numId="7" w16cid:durableId="1286084857">
    <w:abstractNumId w:val="15"/>
  </w:num>
  <w:num w:numId="8" w16cid:durableId="193733814">
    <w:abstractNumId w:val="26"/>
  </w:num>
  <w:num w:numId="9" w16cid:durableId="711661801">
    <w:abstractNumId w:val="43"/>
  </w:num>
  <w:num w:numId="10" w16cid:durableId="1587425309">
    <w:abstractNumId w:val="22"/>
  </w:num>
  <w:num w:numId="11" w16cid:durableId="1628579919">
    <w:abstractNumId w:val="2"/>
  </w:num>
  <w:num w:numId="12" w16cid:durableId="678897039">
    <w:abstractNumId w:val="17"/>
  </w:num>
  <w:num w:numId="13" w16cid:durableId="167908831">
    <w:abstractNumId w:val="39"/>
  </w:num>
  <w:num w:numId="14" w16cid:durableId="1232883494">
    <w:abstractNumId w:val="12"/>
  </w:num>
  <w:num w:numId="15" w16cid:durableId="1473447984">
    <w:abstractNumId w:val="21"/>
  </w:num>
  <w:num w:numId="16" w16cid:durableId="367685707">
    <w:abstractNumId w:val="5"/>
  </w:num>
  <w:num w:numId="17" w16cid:durableId="1703019563">
    <w:abstractNumId w:val="13"/>
  </w:num>
  <w:num w:numId="18" w16cid:durableId="1098672616">
    <w:abstractNumId w:val="45"/>
  </w:num>
  <w:num w:numId="19" w16cid:durableId="433746947">
    <w:abstractNumId w:val="37"/>
  </w:num>
  <w:num w:numId="20" w16cid:durableId="812480609">
    <w:abstractNumId w:val="33"/>
  </w:num>
  <w:num w:numId="21" w16cid:durableId="622346431">
    <w:abstractNumId w:val="31"/>
  </w:num>
  <w:num w:numId="22" w16cid:durableId="4522060">
    <w:abstractNumId w:val="32"/>
  </w:num>
  <w:num w:numId="23" w16cid:durableId="596795934">
    <w:abstractNumId w:val="11"/>
  </w:num>
  <w:num w:numId="24" w16cid:durableId="650329092">
    <w:abstractNumId w:val="14"/>
  </w:num>
  <w:num w:numId="25" w16cid:durableId="1954946233">
    <w:abstractNumId w:val="44"/>
  </w:num>
  <w:num w:numId="26" w16cid:durableId="270892030">
    <w:abstractNumId w:val="10"/>
  </w:num>
  <w:num w:numId="27" w16cid:durableId="1041393602">
    <w:abstractNumId w:val="9"/>
  </w:num>
  <w:num w:numId="28" w16cid:durableId="1571187121">
    <w:abstractNumId w:val="35"/>
  </w:num>
  <w:num w:numId="29" w16cid:durableId="1023092634">
    <w:abstractNumId w:val="8"/>
  </w:num>
  <w:num w:numId="30" w16cid:durableId="1116942757">
    <w:abstractNumId w:val="4"/>
  </w:num>
  <w:num w:numId="31" w16cid:durableId="154037562">
    <w:abstractNumId w:val="4"/>
  </w:num>
  <w:num w:numId="32" w16cid:durableId="1387953387">
    <w:abstractNumId w:val="24"/>
  </w:num>
  <w:num w:numId="33" w16cid:durableId="283463971">
    <w:abstractNumId w:val="16"/>
  </w:num>
  <w:num w:numId="34" w16cid:durableId="253057523">
    <w:abstractNumId w:val="1"/>
  </w:num>
  <w:num w:numId="35" w16cid:durableId="372659092">
    <w:abstractNumId w:val="0"/>
  </w:num>
  <w:num w:numId="36" w16cid:durableId="593854366">
    <w:abstractNumId w:val="27"/>
  </w:num>
  <w:num w:numId="37" w16cid:durableId="1668435968">
    <w:abstractNumId w:val="20"/>
  </w:num>
  <w:num w:numId="38" w16cid:durableId="1517111815">
    <w:abstractNumId w:val="25"/>
  </w:num>
  <w:num w:numId="39" w16cid:durableId="1303342470">
    <w:abstractNumId w:val="6"/>
  </w:num>
  <w:num w:numId="40" w16cid:durableId="1108816293">
    <w:abstractNumId w:val="7"/>
  </w:num>
  <w:num w:numId="41" w16cid:durableId="1797942735">
    <w:abstractNumId w:val="29"/>
  </w:num>
  <w:num w:numId="42" w16cid:durableId="2043825311">
    <w:abstractNumId w:val="30"/>
  </w:num>
  <w:num w:numId="43" w16cid:durableId="335613838">
    <w:abstractNumId w:val="34"/>
  </w:num>
  <w:num w:numId="44" w16cid:durableId="1811362391">
    <w:abstractNumId w:val="3"/>
  </w:num>
  <w:num w:numId="45" w16cid:durableId="158808853">
    <w:abstractNumId w:val="18"/>
  </w:num>
  <w:num w:numId="46" w16cid:durableId="962732235">
    <w:abstractNumId w:val="19"/>
  </w:num>
  <w:num w:numId="47" w16cid:durableId="1419249893">
    <w:abstractNumId w:val="4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8C"/>
    <w:rsid w:val="0000381C"/>
    <w:rsid w:val="00010136"/>
    <w:rsid w:val="00024BBB"/>
    <w:rsid w:val="00031ED6"/>
    <w:rsid w:val="0003267F"/>
    <w:rsid w:val="00043545"/>
    <w:rsid w:val="00043B6C"/>
    <w:rsid w:val="00054F80"/>
    <w:rsid w:val="000629D2"/>
    <w:rsid w:val="00075092"/>
    <w:rsid w:val="00091BE9"/>
    <w:rsid w:val="000A77B9"/>
    <w:rsid w:val="000B78CE"/>
    <w:rsid w:val="000C2BAE"/>
    <w:rsid w:val="000D7025"/>
    <w:rsid w:val="000D7D59"/>
    <w:rsid w:val="000E49C3"/>
    <w:rsid w:val="000F2698"/>
    <w:rsid w:val="0013039E"/>
    <w:rsid w:val="0013580D"/>
    <w:rsid w:val="00142036"/>
    <w:rsid w:val="00142B9C"/>
    <w:rsid w:val="00145201"/>
    <w:rsid w:val="00150D72"/>
    <w:rsid w:val="00156BD9"/>
    <w:rsid w:val="00160E67"/>
    <w:rsid w:val="00175FBE"/>
    <w:rsid w:val="001853B5"/>
    <w:rsid w:val="00187B6F"/>
    <w:rsid w:val="00192C8A"/>
    <w:rsid w:val="00195865"/>
    <w:rsid w:val="001A0FBF"/>
    <w:rsid w:val="001A6A91"/>
    <w:rsid w:val="001B255D"/>
    <w:rsid w:val="001B3B52"/>
    <w:rsid w:val="001D73E8"/>
    <w:rsid w:val="001F238E"/>
    <w:rsid w:val="001F5E6A"/>
    <w:rsid w:val="00210731"/>
    <w:rsid w:val="0021327D"/>
    <w:rsid w:val="00213AC3"/>
    <w:rsid w:val="00224174"/>
    <w:rsid w:val="002404F3"/>
    <w:rsid w:val="0024094A"/>
    <w:rsid w:val="00241DAE"/>
    <w:rsid w:val="00242D7E"/>
    <w:rsid w:val="00246143"/>
    <w:rsid w:val="00263DF3"/>
    <w:rsid w:val="002732D5"/>
    <w:rsid w:val="00276455"/>
    <w:rsid w:val="00281749"/>
    <w:rsid w:val="0028576A"/>
    <w:rsid w:val="002A0EDB"/>
    <w:rsid w:val="002A3D45"/>
    <w:rsid w:val="002A50C2"/>
    <w:rsid w:val="002B405F"/>
    <w:rsid w:val="002B42C9"/>
    <w:rsid w:val="002B6B5F"/>
    <w:rsid w:val="002C4028"/>
    <w:rsid w:val="002C4DD6"/>
    <w:rsid w:val="002D4414"/>
    <w:rsid w:val="002D764F"/>
    <w:rsid w:val="002E01FD"/>
    <w:rsid w:val="002E2CF4"/>
    <w:rsid w:val="00302501"/>
    <w:rsid w:val="0030749C"/>
    <w:rsid w:val="00314A4A"/>
    <w:rsid w:val="003248E0"/>
    <w:rsid w:val="00327CDA"/>
    <w:rsid w:val="003364D9"/>
    <w:rsid w:val="003432D0"/>
    <w:rsid w:val="00344053"/>
    <w:rsid w:val="00357B39"/>
    <w:rsid w:val="003726E4"/>
    <w:rsid w:val="003731AA"/>
    <w:rsid w:val="003750E7"/>
    <w:rsid w:val="00376EE7"/>
    <w:rsid w:val="00377073"/>
    <w:rsid w:val="0038273A"/>
    <w:rsid w:val="00384FF2"/>
    <w:rsid w:val="00386F7D"/>
    <w:rsid w:val="003942F2"/>
    <w:rsid w:val="00395084"/>
    <w:rsid w:val="003A7FED"/>
    <w:rsid w:val="003D1E6C"/>
    <w:rsid w:val="003F0B97"/>
    <w:rsid w:val="003F1B3C"/>
    <w:rsid w:val="003F3F1D"/>
    <w:rsid w:val="00423D8A"/>
    <w:rsid w:val="00424320"/>
    <w:rsid w:val="0042748E"/>
    <w:rsid w:val="00431A1A"/>
    <w:rsid w:val="00433405"/>
    <w:rsid w:val="00442889"/>
    <w:rsid w:val="00460105"/>
    <w:rsid w:val="0046145E"/>
    <w:rsid w:val="004716DD"/>
    <w:rsid w:val="00481039"/>
    <w:rsid w:val="00486331"/>
    <w:rsid w:val="00487355"/>
    <w:rsid w:val="00490C17"/>
    <w:rsid w:val="004951CE"/>
    <w:rsid w:val="004A5097"/>
    <w:rsid w:val="004B04CE"/>
    <w:rsid w:val="004B1B5A"/>
    <w:rsid w:val="004E4250"/>
    <w:rsid w:val="004E6542"/>
    <w:rsid w:val="004F5A1A"/>
    <w:rsid w:val="004F7C4A"/>
    <w:rsid w:val="00500626"/>
    <w:rsid w:val="005006A8"/>
    <w:rsid w:val="0050325B"/>
    <w:rsid w:val="00512982"/>
    <w:rsid w:val="00513499"/>
    <w:rsid w:val="00516769"/>
    <w:rsid w:val="0052511D"/>
    <w:rsid w:val="00525BE7"/>
    <w:rsid w:val="005350D6"/>
    <w:rsid w:val="00544C79"/>
    <w:rsid w:val="00550928"/>
    <w:rsid w:val="005560C8"/>
    <w:rsid w:val="00557F70"/>
    <w:rsid w:val="00567120"/>
    <w:rsid w:val="0057279E"/>
    <w:rsid w:val="00584481"/>
    <w:rsid w:val="005864AB"/>
    <w:rsid w:val="00592C8D"/>
    <w:rsid w:val="005A66C5"/>
    <w:rsid w:val="005A7E8F"/>
    <w:rsid w:val="005D44D5"/>
    <w:rsid w:val="005D5E2F"/>
    <w:rsid w:val="00605071"/>
    <w:rsid w:val="00605465"/>
    <w:rsid w:val="00607C37"/>
    <w:rsid w:val="0063591A"/>
    <w:rsid w:val="00640852"/>
    <w:rsid w:val="00661314"/>
    <w:rsid w:val="0066218A"/>
    <w:rsid w:val="00673B11"/>
    <w:rsid w:val="006748B7"/>
    <w:rsid w:val="00674D8C"/>
    <w:rsid w:val="00681A8C"/>
    <w:rsid w:val="006840FC"/>
    <w:rsid w:val="006847BA"/>
    <w:rsid w:val="006A03BC"/>
    <w:rsid w:val="006B2E07"/>
    <w:rsid w:val="006B61D0"/>
    <w:rsid w:val="006B695F"/>
    <w:rsid w:val="006C4165"/>
    <w:rsid w:val="006C70DA"/>
    <w:rsid w:val="006C7F1D"/>
    <w:rsid w:val="006D0A45"/>
    <w:rsid w:val="006E31F2"/>
    <w:rsid w:val="006E56D2"/>
    <w:rsid w:val="006E795D"/>
    <w:rsid w:val="006F4F9D"/>
    <w:rsid w:val="007026FA"/>
    <w:rsid w:val="007124A6"/>
    <w:rsid w:val="00713E57"/>
    <w:rsid w:val="007209DD"/>
    <w:rsid w:val="00731BCC"/>
    <w:rsid w:val="00733600"/>
    <w:rsid w:val="007552F5"/>
    <w:rsid w:val="00771177"/>
    <w:rsid w:val="00774B28"/>
    <w:rsid w:val="00780F12"/>
    <w:rsid w:val="00790F02"/>
    <w:rsid w:val="00792D3C"/>
    <w:rsid w:val="007A5175"/>
    <w:rsid w:val="007A778E"/>
    <w:rsid w:val="007B08C3"/>
    <w:rsid w:val="007B43A5"/>
    <w:rsid w:val="007C2366"/>
    <w:rsid w:val="007C267A"/>
    <w:rsid w:val="007D2081"/>
    <w:rsid w:val="007D79D0"/>
    <w:rsid w:val="007F5A23"/>
    <w:rsid w:val="00800E07"/>
    <w:rsid w:val="008053EA"/>
    <w:rsid w:val="00812DE7"/>
    <w:rsid w:val="00817A17"/>
    <w:rsid w:val="00830758"/>
    <w:rsid w:val="008402D8"/>
    <w:rsid w:val="00854651"/>
    <w:rsid w:val="00867856"/>
    <w:rsid w:val="00871687"/>
    <w:rsid w:val="00875311"/>
    <w:rsid w:val="008772DB"/>
    <w:rsid w:val="008851FC"/>
    <w:rsid w:val="0088572C"/>
    <w:rsid w:val="008A71CF"/>
    <w:rsid w:val="008B4A4C"/>
    <w:rsid w:val="008B516B"/>
    <w:rsid w:val="008C0868"/>
    <w:rsid w:val="008C3C01"/>
    <w:rsid w:val="008D23A4"/>
    <w:rsid w:val="008D2635"/>
    <w:rsid w:val="008F7D07"/>
    <w:rsid w:val="00910E3A"/>
    <w:rsid w:val="0091110B"/>
    <w:rsid w:val="00912E14"/>
    <w:rsid w:val="00915FE1"/>
    <w:rsid w:val="0093462F"/>
    <w:rsid w:val="00943E53"/>
    <w:rsid w:val="00945F1E"/>
    <w:rsid w:val="009560FC"/>
    <w:rsid w:val="00973C91"/>
    <w:rsid w:val="00975D54"/>
    <w:rsid w:val="0097636E"/>
    <w:rsid w:val="00983A2A"/>
    <w:rsid w:val="00983CE1"/>
    <w:rsid w:val="00995B92"/>
    <w:rsid w:val="009A1BF0"/>
    <w:rsid w:val="009A4A79"/>
    <w:rsid w:val="009B28CE"/>
    <w:rsid w:val="009B6F7A"/>
    <w:rsid w:val="009C13A7"/>
    <w:rsid w:val="009D1BD2"/>
    <w:rsid w:val="009E265D"/>
    <w:rsid w:val="009E383D"/>
    <w:rsid w:val="009E7F69"/>
    <w:rsid w:val="00A03143"/>
    <w:rsid w:val="00A058A3"/>
    <w:rsid w:val="00A176EA"/>
    <w:rsid w:val="00A236AE"/>
    <w:rsid w:val="00A30AC3"/>
    <w:rsid w:val="00A33874"/>
    <w:rsid w:val="00A33E32"/>
    <w:rsid w:val="00A50D6A"/>
    <w:rsid w:val="00A5395B"/>
    <w:rsid w:val="00A53BD6"/>
    <w:rsid w:val="00A60E8E"/>
    <w:rsid w:val="00A82CFA"/>
    <w:rsid w:val="00A8492C"/>
    <w:rsid w:val="00A84AE3"/>
    <w:rsid w:val="00A923DB"/>
    <w:rsid w:val="00A968BD"/>
    <w:rsid w:val="00AA11E4"/>
    <w:rsid w:val="00AA62C0"/>
    <w:rsid w:val="00AB1E38"/>
    <w:rsid w:val="00AC54EA"/>
    <w:rsid w:val="00AF3419"/>
    <w:rsid w:val="00AF3833"/>
    <w:rsid w:val="00AF5FEF"/>
    <w:rsid w:val="00AF6254"/>
    <w:rsid w:val="00B038D1"/>
    <w:rsid w:val="00B10423"/>
    <w:rsid w:val="00B111E4"/>
    <w:rsid w:val="00B1150E"/>
    <w:rsid w:val="00B21FAD"/>
    <w:rsid w:val="00B23065"/>
    <w:rsid w:val="00B32EC0"/>
    <w:rsid w:val="00B33805"/>
    <w:rsid w:val="00B5556F"/>
    <w:rsid w:val="00B64B0E"/>
    <w:rsid w:val="00B73601"/>
    <w:rsid w:val="00B872A0"/>
    <w:rsid w:val="00B92BCA"/>
    <w:rsid w:val="00B94FEE"/>
    <w:rsid w:val="00B95F3C"/>
    <w:rsid w:val="00BC1302"/>
    <w:rsid w:val="00BC310D"/>
    <w:rsid w:val="00BD1412"/>
    <w:rsid w:val="00BD3797"/>
    <w:rsid w:val="00BD4822"/>
    <w:rsid w:val="00BD5C43"/>
    <w:rsid w:val="00BD5DC7"/>
    <w:rsid w:val="00BE6F65"/>
    <w:rsid w:val="00BF4F67"/>
    <w:rsid w:val="00C331F0"/>
    <w:rsid w:val="00C34D25"/>
    <w:rsid w:val="00C4234F"/>
    <w:rsid w:val="00C62C2A"/>
    <w:rsid w:val="00C6437C"/>
    <w:rsid w:val="00C77DD2"/>
    <w:rsid w:val="00C87D0B"/>
    <w:rsid w:val="00C97448"/>
    <w:rsid w:val="00CA3EA1"/>
    <w:rsid w:val="00CA594F"/>
    <w:rsid w:val="00CB52CF"/>
    <w:rsid w:val="00CB5E40"/>
    <w:rsid w:val="00CC157E"/>
    <w:rsid w:val="00CC4D5C"/>
    <w:rsid w:val="00CC4F67"/>
    <w:rsid w:val="00CD34C4"/>
    <w:rsid w:val="00CD4144"/>
    <w:rsid w:val="00CD5ACB"/>
    <w:rsid w:val="00CD726F"/>
    <w:rsid w:val="00CF321A"/>
    <w:rsid w:val="00CF6A34"/>
    <w:rsid w:val="00D11A38"/>
    <w:rsid w:val="00D1750A"/>
    <w:rsid w:val="00D17E71"/>
    <w:rsid w:val="00D24022"/>
    <w:rsid w:val="00D32BCB"/>
    <w:rsid w:val="00D416C0"/>
    <w:rsid w:val="00D43732"/>
    <w:rsid w:val="00D44080"/>
    <w:rsid w:val="00D46A06"/>
    <w:rsid w:val="00D52316"/>
    <w:rsid w:val="00D53F51"/>
    <w:rsid w:val="00D62C9E"/>
    <w:rsid w:val="00D650E5"/>
    <w:rsid w:val="00D65C80"/>
    <w:rsid w:val="00D70B8F"/>
    <w:rsid w:val="00D866B0"/>
    <w:rsid w:val="00D935CD"/>
    <w:rsid w:val="00D94A17"/>
    <w:rsid w:val="00DA0EFB"/>
    <w:rsid w:val="00DA3653"/>
    <w:rsid w:val="00DA4DE6"/>
    <w:rsid w:val="00DB0252"/>
    <w:rsid w:val="00DC406E"/>
    <w:rsid w:val="00DD1F08"/>
    <w:rsid w:val="00DD578C"/>
    <w:rsid w:val="00DE3F48"/>
    <w:rsid w:val="00DF0492"/>
    <w:rsid w:val="00DF2316"/>
    <w:rsid w:val="00E0043C"/>
    <w:rsid w:val="00E2079E"/>
    <w:rsid w:val="00E52C5D"/>
    <w:rsid w:val="00E7012D"/>
    <w:rsid w:val="00E73463"/>
    <w:rsid w:val="00E74413"/>
    <w:rsid w:val="00E80763"/>
    <w:rsid w:val="00E82F77"/>
    <w:rsid w:val="00E84968"/>
    <w:rsid w:val="00E85E1E"/>
    <w:rsid w:val="00E9712B"/>
    <w:rsid w:val="00EA7735"/>
    <w:rsid w:val="00EB3BA9"/>
    <w:rsid w:val="00EB4FED"/>
    <w:rsid w:val="00EB6171"/>
    <w:rsid w:val="00EB66C1"/>
    <w:rsid w:val="00EB7E18"/>
    <w:rsid w:val="00ED389B"/>
    <w:rsid w:val="00ED4E3C"/>
    <w:rsid w:val="00EE064C"/>
    <w:rsid w:val="00EE22CD"/>
    <w:rsid w:val="00EE4F7C"/>
    <w:rsid w:val="00EE64EB"/>
    <w:rsid w:val="00EF1416"/>
    <w:rsid w:val="00EF215D"/>
    <w:rsid w:val="00F00D03"/>
    <w:rsid w:val="00F043EA"/>
    <w:rsid w:val="00F04AB4"/>
    <w:rsid w:val="00F0642E"/>
    <w:rsid w:val="00F07F01"/>
    <w:rsid w:val="00F10478"/>
    <w:rsid w:val="00F115FE"/>
    <w:rsid w:val="00F12255"/>
    <w:rsid w:val="00F12A07"/>
    <w:rsid w:val="00F253C9"/>
    <w:rsid w:val="00F25690"/>
    <w:rsid w:val="00F3063B"/>
    <w:rsid w:val="00F34439"/>
    <w:rsid w:val="00F3513E"/>
    <w:rsid w:val="00F44770"/>
    <w:rsid w:val="00F55586"/>
    <w:rsid w:val="00F57C00"/>
    <w:rsid w:val="00F90427"/>
    <w:rsid w:val="00F92FBF"/>
    <w:rsid w:val="00F94626"/>
    <w:rsid w:val="00F96C05"/>
    <w:rsid w:val="00FA1AF3"/>
    <w:rsid w:val="00FA27C1"/>
    <w:rsid w:val="00FA53B0"/>
    <w:rsid w:val="00FC5BB0"/>
    <w:rsid w:val="00FC792B"/>
    <w:rsid w:val="00FD25B2"/>
    <w:rsid w:val="00FD3558"/>
    <w:rsid w:val="00FD3D86"/>
    <w:rsid w:val="00FE0390"/>
    <w:rsid w:val="00FE53C8"/>
    <w:rsid w:val="00FE5CC9"/>
    <w:rsid w:val="00FF2201"/>
    <w:rsid w:val="00FF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76DE"/>
  <w15:chartTrackingRefBased/>
  <w15:docId w15:val="{55CE8DF2-65FF-4338-91BE-57098F38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6E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D578C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578C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locked/>
    <w:rsid w:val="00DD578C"/>
    <w:rPr>
      <w:rFonts w:ascii="Arial" w:eastAsia="Times New Roman" w:hAnsi="Arial" w:cs="Aria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qFormat/>
    <w:rsid w:val="00DD578C"/>
    <w:rPr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D578C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DD57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D578C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qFormat/>
    <w:rsid w:val="00DD578C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DD57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Obiekt Znak,List Paragraph1 Znak,List Paragraph2 Znak,Akapit z listą1 Znak,List Paragraph11 Znak,Podsis rysunku Znak,Akapit z listą numerowaną Znak,maz_wyliczenie Znak,opis dzialania Znak,K-P_odwolanie Znak,A_wyliczenie Znak"/>
    <w:link w:val="Akapitzlist"/>
    <w:uiPriority w:val="34"/>
    <w:qFormat/>
    <w:locked/>
    <w:rsid w:val="00DD578C"/>
  </w:style>
  <w:style w:type="paragraph" w:styleId="Akapitzlist">
    <w:name w:val="List Paragraph"/>
    <w:aliases w:val="Obiekt,List Paragraph1,List Paragraph2,Akapit z listą1,List Paragraph11,Podsis rysunku,Akapit z listą numerowaną,maz_wyliczenie,opis dzialania,K-P_odwolanie,A_wyliczenie,Akapit z listą 1,Table of contents numbered,Akapit z listą5,sw tekst"/>
    <w:basedOn w:val="Normalny"/>
    <w:link w:val="AkapitzlistZnak"/>
    <w:uiPriority w:val="34"/>
    <w:qFormat/>
    <w:rsid w:val="00DD578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Normalny"/>
    <w:rsid w:val="00DD578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Odwoanieprzypisudolnego">
    <w:name w:val="footnote reference"/>
    <w:aliases w:val="FZ,Footnote symbol,Voetnootverwijzing,Footnote reference number,Odwo³anie przypisu,Odwołanie przypisu"/>
    <w:basedOn w:val="Domylnaczcionkaakapitu"/>
    <w:uiPriority w:val="99"/>
    <w:unhideWhenUsed/>
    <w:qFormat/>
    <w:rsid w:val="00DD578C"/>
    <w:rPr>
      <w:vertAlign w:val="superscript"/>
    </w:rPr>
  </w:style>
  <w:style w:type="character" w:customStyle="1" w:styleId="xnormaltextrun">
    <w:name w:val="x_normaltextrun"/>
    <w:basedOn w:val="Domylnaczcionkaakapitu"/>
    <w:rsid w:val="00DD578C"/>
  </w:style>
  <w:style w:type="character" w:styleId="Odwoaniedokomentarza">
    <w:name w:val="annotation reference"/>
    <w:basedOn w:val="Domylnaczcionkaakapitu"/>
    <w:uiPriority w:val="99"/>
    <w:semiHidden/>
    <w:unhideWhenUsed/>
    <w:rsid w:val="00983A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3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A2A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A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A2A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A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A2A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6B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BC6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F5FE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555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mowienia.um.warszawa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EEC6BBEE4263488CB886D3F60BB605" ma:contentTypeVersion="20" ma:contentTypeDescription="Utwórz nowy dokument." ma:contentTypeScope="" ma:versionID="a3f856534a86a3e7fa972c5648efa8cc">
  <xsd:schema xmlns:xsd="http://www.w3.org/2001/XMLSchema" xmlns:xs="http://www.w3.org/2001/XMLSchema" xmlns:p="http://schemas.microsoft.com/office/2006/metadata/properties" xmlns:ns1="http://schemas.microsoft.com/sharepoint/v3" xmlns:ns3="ec86e0c2-68c0-4c9a-a0f7-46a7ec9ead31" xmlns:ns4="e02bd54a-736b-4481-b310-68c378c9cf5b" targetNamespace="http://schemas.microsoft.com/office/2006/metadata/properties" ma:root="true" ma:fieldsID="228b6d537ed63b9149cb1bf2b0450d64" ns1:_="" ns3:_="" ns4:_="">
    <xsd:import namespace="http://schemas.microsoft.com/sharepoint/v3"/>
    <xsd:import namespace="ec86e0c2-68c0-4c9a-a0f7-46a7ec9ead31"/>
    <xsd:import namespace="e02bd54a-736b-4481-b310-68c378c9cf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6e0c2-68c0-4c9a-a0f7-46a7ec9ead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bd54a-736b-4481-b310-68c378c9c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ec86e0c2-68c0-4c9a-a0f7-46a7ec9ead31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A38D98-8868-453A-82A2-B5950B3ED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86e0c2-68c0-4c9a-a0f7-46a7ec9ead31"/>
    <ds:schemaRef ds:uri="e02bd54a-736b-4481-b310-68c378c9c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ADD6A5-C111-4F94-9F49-A2B2FFAE03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8286CE-6747-4B44-89AF-8A66037487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8A4BE5-626B-485B-8415-272E217D3D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c86e0c2-68c0-4c9a-a0f7-46a7ec9ead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1088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UMSTW</Company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subject/>
  <dc:creator>Chudek Małgorzata</dc:creator>
  <cp:keywords/>
  <dc:description/>
  <cp:lastModifiedBy>Kowalczyk Monika (KW)</cp:lastModifiedBy>
  <cp:revision>16</cp:revision>
  <cp:lastPrinted>2024-07-25T09:34:00Z</cp:lastPrinted>
  <dcterms:created xsi:type="dcterms:W3CDTF">2024-11-05T11:03:00Z</dcterms:created>
  <dcterms:modified xsi:type="dcterms:W3CDTF">2024-11-27T13:52:00Z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0x010100AEEEC6BBEE4263488CB886D3F60BB605</vt:lpwstr>
  </property>
</Properties>
</file>