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E9D0" w14:textId="77777777" w:rsidR="00B52FFA" w:rsidRPr="007753FC" w:rsidRDefault="00B52FFA" w:rsidP="00B52FFA">
      <w:pPr>
        <w:pStyle w:val="Bodytext50"/>
        <w:shd w:val="clear" w:color="auto" w:fill="auto"/>
        <w:spacing w:before="240" w:afterLines="680" w:after="1632" w:line="300" w:lineRule="auto"/>
        <w:ind w:left="5954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7753FC">
        <w:rPr>
          <w:rFonts w:asciiTheme="minorHAnsi" w:hAnsiTheme="minorHAnsi" w:cstheme="minorHAnsi"/>
          <w:b w:val="0"/>
          <w:sz w:val="22"/>
          <w:szCs w:val="22"/>
        </w:rPr>
        <w:t>Warszawa 19 kwietnia 2023r.</w:t>
      </w:r>
    </w:p>
    <w:p w14:paraId="1AF5A9F4" w14:textId="77777777" w:rsidR="00B52FFA" w:rsidRPr="00DE34E1" w:rsidRDefault="00B52FFA" w:rsidP="00B52FFA">
      <w:pPr>
        <w:pStyle w:val="Bodytext50"/>
        <w:shd w:val="clear" w:color="auto" w:fill="auto"/>
        <w:spacing w:before="240" w:afterLines="680" w:after="1632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E34E1">
        <w:rPr>
          <w:rFonts w:asciiTheme="minorHAnsi" w:hAnsiTheme="minorHAnsi" w:cstheme="minorHAnsi"/>
          <w:sz w:val="22"/>
          <w:szCs w:val="22"/>
        </w:rPr>
        <w:t xml:space="preserve">Znak sprawy: KW-WGF.1712.8.2023.TSO </w:t>
      </w:r>
    </w:p>
    <w:p w14:paraId="5D85C3DD" w14:textId="77777777" w:rsidR="005C0DA9" w:rsidRPr="00DE34E1" w:rsidRDefault="00B52FFA" w:rsidP="00B52FFA">
      <w:pPr>
        <w:pStyle w:val="Bodytext50"/>
        <w:shd w:val="clear" w:color="auto" w:fill="auto"/>
        <w:spacing w:before="240" w:afterLines="680" w:after="1632" w:line="300" w:lineRule="auto"/>
        <w:ind w:left="5041"/>
        <w:contextualSpacing/>
        <w:rPr>
          <w:rFonts w:asciiTheme="minorHAnsi" w:hAnsiTheme="minorHAnsi" w:cstheme="minorHAnsi"/>
          <w:sz w:val="22"/>
          <w:szCs w:val="22"/>
        </w:rPr>
      </w:pPr>
      <w:r w:rsidRPr="00DE34E1">
        <w:rPr>
          <w:rFonts w:asciiTheme="minorHAnsi" w:hAnsiTheme="minorHAnsi" w:cstheme="minorHAnsi"/>
          <w:sz w:val="22"/>
          <w:szCs w:val="22"/>
        </w:rPr>
        <w:t>P</w:t>
      </w:r>
      <w:r w:rsidR="00BA2EED" w:rsidRPr="00DE34E1">
        <w:rPr>
          <w:rFonts w:asciiTheme="minorHAnsi" w:hAnsiTheme="minorHAnsi" w:cstheme="minorHAnsi"/>
          <w:sz w:val="22"/>
          <w:szCs w:val="22"/>
        </w:rPr>
        <w:t>ani</w:t>
      </w:r>
    </w:p>
    <w:p w14:paraId="6FB7E766" w14:textId="77777777" w:rsidR="00E8361A" w:rsidRPr="00DE34E1" w:rsidRDefault="00BA2EED" w:rsidP="00B52FFA">
      <w:pPr>
        <w:pStyle w:val="Bodytext50"/>
        <w:shd w:val="clear" w:color="auto" w:fill="auto"/>
        <w:spacing w:before="240" w:afterLines="680" w:after="1632" w:line="300" w:lineRule="auto"/>
        <w:ind w:left="5041" w:right="509"/>
        <w:contextualSpacing/>
        <w:rPr>
          <w:rFonts w:asciiTheme="minorHAnsi" w:hAnsiTheme="minorHAnsi" w:cstheme="minorHAnsi"/>
          <w:sz w:val="22"/>
          <w:szCs w:val="22"/>
        </w:rPr>
      </w:pPr>
      <w:r w:rsidRPr="00DE34E1">
        <w:rPr>
          <w:rFonts w:asciiTheme="minorHAnsi" w:hAnsiTheme="minorHAnsi" w:cstheme="minorHAnsi"/>
          <w:sz w:val="22"/>
          <w:szCs w:val="22"/>
        </w:rPr>
        <w:t>Agnieszka Lissowska-Lewkowicz Prezes Stowarzyszenia Centrum Wolontariatu</w:t>
      </w:r>
      <w:r w:rsidR="00E8361A" w:rsidRPr="00DE34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52664" w14:textId="77777777" w:rsidR="00B52FFA" w:rsidRPr="00DE34E1" w:rsidRDefault="00BA2EED" w:rsidP="00B52FFA">
      <w:pPr>
        <w:pStyle w:val="Bodytext50"/>
        <w:shd w:val="clear" w:color="auto" w:fill="auto"/>
        <w:spacing w:before="240" w:afterLines="680" w:after="1632" w:line="300" w:lineRule="auto"/>
        <w:ind w:left="5041" w:right="509"/>
        <w:contextualSpacing/>
        <w:rPr>
          <w:rFonts w:asciiTheme="minorHAnsi" w:hAnsiTheme="minorHAnsi" w:cstheme="minorHAnsi"/>
          <w:sz w:val="22"/>
          <w:szCs w:val="22"/>
        </w:rPr>
      </w:pPr>
      <w:r w:rsidRPr="00DE34E1">
        <w:rPr>
          <w:rFonts w:asciiTheme="minorHAnsi" w:hAnsiTheme="minorHAnsi" w:cstheme="minorHAnsi"/>
          <w:sz w:val="22"/>
          <w:szCs w:val="22"/>
        </w:rPr>
        <w:t xml:space="preserve">ul. Szpitalna 5 lok. 5 </w:t>
      </w:r>
      <w:r w:rsidR="00E8361A" w:rsidRPr="00DE34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0ED1B8" w14:textId="77777777" w:rsidR="005C0DA9" w:rsidRPr="00DE34E1" w:rsidRDefault="00BA2EED" w:rsidP="00B52FFA">
      <w:pPr>
        <w:pStyle w:val="Bodytext50"/>
        <w:shd w:val="clear" w:color="auto" w:fill="auto"/>
        <w:spacing w:before="240" w:afterLines="680" w:after="1632" w:line="300" w:lineRule="auto"/>
        <w:ind w:left="5041" w:right="509"/>
        <w:contextualSpacing/>
        <w:rPr>
          <w:rFonts w:asciiTheme="minorHAnsi" w:hAnsiTheme="minorHAnsi" w:cstheme="minorHAnsi"/>
          <w:sz w:val="22"/>
          <w:szCs w:val="22"/>
        </w:rPr>
      </w:pPr>
      <w:r w:rsidRPr="00DE34E1">
        <w:rPr>
          <w:rFonts w:asciiTheme="minorHAnsi" w:hAnsiTheme="minorHAnsi" w:cstheme="minorHAnsi"/>
          <w:sz w:val="22"/>
          <w:szCs w:val="22"/>
        </w:rPr>
        <w:t>00-031 Warszawa</w:t>
      </w:r>
    </w:p>
    <w:p w14:paraId="029088BE" w14:textId="77777777" w:rsidR="00B52FFA" w:rsidRPr="00DE34E1" w:rsidRDefault="00B52FFA" w:rsidP="00B52FFA">
      <w:pPr>
        <w:pStyle w:val="Bodytext50"/>
        <w:shd w:val="clear" w:color="auto" w:fill="auto"/>
        <w:spacing w:before="240" w:afterLines="680" w:after="1632" w:line="300" w:lineRule="auto"/>
        <w:ind w:left="5041" w:right="509"/>
        <w:contextualSpacing/>
        <w:rPr>
          <w:rFonts w:asciiTheme="minorHAnsi" w:hAnsiTheme="minorHAnsi" w:cstheme="minorHAnsi"/>
          <w:sz w:val="22"/>
          <w:szCs w:val="22"/>
        </w:rPr>
      </w:pPr>
    </w:p>
    <w:p w14:paraId="7DDA8F1A" w14:textId="77777777" w:rsidR="005C0DA9" w:rsidRPr="00DE34E1" w:rsidRDefault="00BA2EED">
      <w:pPr>
        <w:pStyle w:val="Bodytext50"/>
        <w:shd w:val="clear" w:color="auto" w:fill="auto"/>
        <w:spacing w:after="243" w:line="200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r w:rsidRPr="00DE34E1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44B0CD7C" w14:textId="77777777" w:rsidR="005C0DA9" w:rsidRPr="0025517F" w:rsidRDefault="00BA2EED" w:rsidP="00471F45">
      <w:pPr>
        <w:pStyle w:val="Bodytext20"/>
        <w:shd w:val="clear" w:color="auto" w:fill="auto"/>
        <w:spacing w:before="0" w:line="322" w:lineRule="exact"/>
        <w:ind w:right="-200"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 xml:space="preserve">W dniach 1-16 lutego 2023 r. Biuro Kontroli Urzędu m.st. Warszawy przeprowadziło kontrolę w Stowarzyszeniu Centrum Wolontariatu (dalej: Stowarzyszenie) w zakresie prawidłowości realizacji w 2022 roku zadania publicznego pt. „Wsparcie organizatorów wolontariatu w Warszawie" oraz wykorzystania środków publicznych na jego realizację. Zadanie zostało powierzone Stowarzyszeniu na podstawie umowy nr </w:t>
      </w:r>
      <w:r w:rsidRPr="0025517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CKS-RW-BRO/B/X/3/3/24/6/2022/NGO </w:t>
      </w:r>
      <w:r w:rsidRPr="0025517F">
        <w:rPr>
          <w:rFonts w:asciiTheme="minorHAnsi" w:hAnsiTheme="minorHAnsi" w:cstheme="minorHAnsi"/>
          <w:sz w:val="22"/>
          <w:szCs w:val="22"/>
        </w:rPr>
        <w:t>(dalej: umowa) zawartej 21 marca</w:t>
      </w:r>
    </w:p>
    <w:p w14:paraId="4DC7F453" w14:textId="77777777" w:rsidR="005C0DA9" w:rsidRPr="0025517F" w:rsidRDefault="00BA2EED">
      <w:pPr>
        <w:pStyle w:val="Bodytext20"/>
        <w:numPr>
          <w:ilvl w:val="0"/>
          <w:numId w:val="1"/>
        </w:numPr>
        <w:shd w:val="clear" w:color="auto" w:fill="auto"/>
        <w:tabs>
          <w:tab w:val="left" w:pos="548"/>
        </w:tabs>
        <w:spacing w:before="0" w:after="220" w:line="322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r. z Miastem Stołecznym Warszawa.</w:t>
      </w:r>
    </w:p>
    <w:p w14:paraId="0AF4EBAC" w14:textId="77777777" w:rsidR="005C0DA9" w:rsidRPr="0025517F" w:rsidRDefault="00BA2EED" w:rsidP="00471F45">
      <w:pPr>
        <w:pStyle w:val="Bodytext20"/>
        <w:shd w:val="clear" w:color="auto" w:fill="auto"/>
        <w:spacing w:before="0" w:line="322" w:lineRule="exact"/>
        <w:ind w:right="-200"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W związku kontrolą, której wyniki zostały przedstawione w protokole kontroli podpisanym 9 marca</w:t>
      </w:r>
    </w:p>
    <w:p w14:paraId="7101DEF4" w14:textId="77777777" w:rsidR="005C0DA9" w:rsidRPr="0025517F" w:rsidRDefault="00BA2EED" w:rsidP="00471F45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336" w:line="322" w:lineRule="exact"/>
        <w:ind w:right="-341"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 xml:space="preserve">r., na podstawie § 22 ust. 12 Regulaminu organizacyjnego Urzędu miasta stołecznego Warszawy, stanowiącego załącznik do zarządzenia Nr </w:t>
      </w:r>
      <w:r w:rsidRPr="0025517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25517F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(ze zm.), w związku z </w:t>
      </w:r>
      <w:r w:rsidRPr="0025517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25517F">
        <w:rPr>
          <w:rFonts w:asciiTheme="minorHAnsi" w:hAnsiTheme="minorHAnsi" w:cstheme="minorHAnsi"/>
          <w:sz w:val="22"/>
          <w:szCs w:val="22"/>
        </w:rPr>
        <w:t>17 ustawy z dnia 24 kwietnia 2003 r. o działalności pożytku publicznego i o wolontariacie</w:t>
      </w: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25517F">
        <w:rPr>
          <w:rFonts w:asciiTheme="minorHAnsi" w:hAnsiTheme="minorHAnsi" w:cstheme="minorHAnsi"/>
          <w:sz w:val="22"/>
          <w:szCs w:val="22"/>
        </w:rPr>
        <w:t xml:space="preserve"> oraz § 10 ust. 5 umowy, przekazuję Pani niniejsze wystąpienie pokontrolne.</w:t>
      </w:r>
    </w:p>
    <w:p w14:paraId="6FD31CB1" w14:textId="77777777" w:rsidR="005C0DA9" w:rsidRPr="0025517F" w:rsidRDefault="00BA2EED" w:rsidP="00471F45">
      <w:pPr>
        <w:pStyle w:val="Bodytext20"/>
        <w:shd w:val="clear" w:color="auto" w:fill="auto"/>
        <w:spacing w:before="0" w:after="224" w:line="326" w:lineRule="exact"/>
        <w:ind w:right="-200"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Zgodnie z zawartą umową Stowarzyszenie realizuje zadanie publiczne w okresie od 1 marca 2022 r. do 31 grudnia 2023 r. Ogólna kwota dotacji ustalona w umowie wynosiła 319 860,00 zł, w tym na realizację zadania w 2022 roku Stowarzyszenie otrzymało kwotę 159 930,00 zł.</w:t>
      </w:r>
    </w:p>
    <w:p w14:paraId="11009B6E" w14:textId="77777777" w:rsidR="005C0DA9" w:rsidRPr="0025517F" w:rsidRDefault="00BA2EED" w:rsidP="00471F45">
      <w:pPr>
        <w:pStyle w:val="Bodytext20"/>
        <w:shd w:val="clear" w:color="auto" w:fill="auto"/>
        <w:spacing w:before="0" w:after="220" w:line="322" w:lineRule="exact"/>
        <w:ind w:right="-200"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Ustalono, że w 2022 roku z działań zorganizowanych przez Stowarzyszenie skorzystało 198 organizatorów wolontariatu, zorganizowano: 7 szkoleń, w których wzięło udział 82 osoby, Festiwal Ochotników Warszawskich, 2 Warszawskie Debaty Wolontariackie, I Edycję Konkursu „Koordynator Wolontariatu"; 8 organizacji pozarządowych miało możliwość skorzystania ze wsparcia w budowie</w:t>
      </w:r>
      <w:r w:rsidR="00E8361A">
        <w:rPr>
          <w:rFonts w:asciiTheme="minorHAnsi" w:hAnsiTheme="minorHAnsi" w:cstheme="minorHAnsi"/>
          <w:sz w:val="22"/>
          <w:szCs w:val="22"/>
        </w:rPr>
        <w:t xml:space="preserve"> </w:t>
      </w:r>
      <w:r w:rsidRPr="0025517F">
        <w:rPr>
          <w:rFonts w:asciiTheme="minorHAnsi" w:hAnsiTheme="minorHAnsi" w:cstheme="minorHAnsi"/>
          <w:sz w:val="22"/>
          <w:szCs w:val="22"/>
        </w:rPr>
        <w:t xml:space="preserve">i rozwoju wolontariatu poprzez m </w:t>
      </w:r>
      <w:r w:rsidRPr="0025517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in. </w:t>
      </w:r>
      <w:r w:rsidRPr="0025517F">
        <w:rPr>
          <w:rFonts w:asciiTheme="minorHAnsi" w:hAnsiTheme="minorHAnsi" w:cstheme="minorHAnsi"/>
          <w:sz w:val="22"/>
          <w:szCs w:val="22"/>
        </w:rPr>
        <w:t>konsultacje eksperckie, indywidualne formy wsparcia dla</w:t>
      </w:r>
      <w:r w:rsidR="00E8361A">
        <w:rPr>
          <w:rFonts w:asciiTheme="minorHAnsi" w:hAnsiTheme="minorHAnsi" w:cstheme="minorHAnsi"/>
          <w:sz w:val="22"/>
          <w:szCs w:val="22"/>
        </w:rPr>
        <w:t xml:space="preserve"> </w:t>
      </w:r>
      <w:r w:rsidRPr="0025517F">
        <w:rPr>
          <w:rFonts w:asciiTheme="minorHAnsi" w:hAnsiTheme="minorHAnsi" w:cstheme="minorHAnsi"/>
          <w:sz w:val="22"/>
          <w:szCs w:val="22"/>
        </w:rPr>
        <w:t>organizatorów wolontariatu; zorganizowano 7 superwizji grupowych, 3 wizyty studyjne; wsparcie finansowe realizacji programów działania wynosiło 5 000,00 zł na pojedynczy projekt.</w:t>
      </w:r>
    </w:p>
    <w:p w14:paraId="5F577871" w14:textId="77777777" w:rsidR="005C0DA9" w:rsidRPr="0025517F" w:rsidRDefault="00BA2EED">
      <w:pPr>
        <w:pStyle w:val="Bodytext20"/>
        <w:shd w:val="clear" w:color="auto" w:fill="auto"/>
        <w:spacing w:before="0" w:line="322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 xml:space="preserve">W ofercie realizacji zdania publicznego stanowiącej załącznik nr 2 do umowy określono rodzaje </w:t>
      </w:r>
      <w:r w:rsidRPr="0025517F">
        <w:rPr>
          <w:rFonts w:asciiTheme="minorHAnsi" w:hAnsiTheme="minorHAnsi" w:cstheme="minorHAnsi"/>
          <w:sz w:val="22"/>
          <w:szCs w:val="22"/>
        </w:rPr>
        <w:lastRenderedPageBreak/>
        <w:t>kosztów jakie będą poniesione na realizację zadania w 2022 roku, w tym:</w:t>
      </w:r>
    </w:p>
    <w:p w14:paraId="39B46AB5" w14:textId="77777777" w:rsidR="005C0DA9" w:rsidRPr="0025517F" w:rsidRDefault="00BA2EED" w:rsidP="007670A4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322" w:lineRule="exact"/>
        <w:ind w:left="460" w:right="-58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koszty merytoryczne, związane z realizacją zadania ustalono na kwotę 104 930,00 zł, w całości finansowane z dotacji;</w:t>
      </w:r>
    </w:p>
    <w:p w14:paraId="596E6B8F" w14:textId="77777777" w:rsidR="005C0DA9" w:rsidRPr="0025517F" w:rsidRDefault="00BA2EED" w:rsidP="007670A4">
      <w:pPr>
        <w:pStyle w:val="Body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20" w:line="322" w:lineRule="exact"/>
        <w:ind w:left="460" w:right="-20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koszty obsługi zadania publicznego, w tym koszty administracyjne związane z wynagrodzeniem koordynatora zadania, koszty usług księgowych, czynszem za lokal, ustalono na łączną kwotę 55 000,00 zł, w całości sfinansowane z dotacji.</w:t>
      </w:r>
    </w:p>
    <w:p w14:paraId="7C212390" w14:textId="77777777" w:rsidR="005C0DA9" w:rsidRPr="0025517F" w:rsidRDefault="00BA2EED" w:rsidP="007670A4">
      <w:pPr>
        <w:pStyle w:val="Bodytext20"/>
        <w:shd w:val="clear" w:color="auto" w:fill="auto"/>
        <w:spacing w:before="0" w:after="216" w:line="322" w:lineRule="exact"/>
        <w:ind w:right="-341"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Na podstawie zapisów wyodrębnionej dla zadania ewidencji księgowej</w:t>
      </w: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25517F">
        <w:rPr>
          <w:rFonts w:asciiTheme="minorHAnsi" w:hAnsiTheme="minorHAnsi" w:cstheme="minorHAnsi"/>
          <w:sz w:val="22"/>
          <w:szCs w:val="22"/>
        </w:rPr>
        <w:t xml:space="preserve"> oraz 140 faktur, list płac, rachunków związanych z realizacją zadania (próba 100%) stwierdzono, że w 2022 roku koszt zadania wyniósł łącznie 156 274,67 zł, w tym koszty merytoryczne wyniosły 101274,67 zł, koszty administracyjne wyniosły 55 000,00 zł. Wydatki w 100% sfinansowano ze środków dotacji Miasta Stołecznego Warszawy. Wydatki ponoszono zgodnie z rodzajami kosztów określonymi w ofercie zadania publicznego, na cele wskazane w kosztorysie stanowiącym załączniki do umowy. Środki zostały wydatkowane w terminie określnym w umowie; niewykorzystane środki dotacji w kwocie</w:t>
      </w:r>
      <w:r w:rsidR="00E8361A">
        <w:rPr>
          <w:rFonts w:asciiTheme="minorHAnsi" w:hAnsiTheme="minorHAnsi" w:cstheme="minorHAnsi"/>
          <w:sz w:val="22"/>
          <w:szCs w:val="22"/>
        </w:rPr>
        <w:t xml:space="preserve"> </w:t>
      </w:r>
      <w:r w:rsidRPr="0025517F">
        <w:rPr>
          <w:rFonts w:asciiTheme="minorHAnsi" w:hAnsiTheme="minorHAnsi" w:cstheme="minorHAnsi"/>
          <w:sz w:val="22"/>
          <w:szCs w:val="22"/>
        </w:rPr>
        <w:t xml:space="preserve">3 655,33 zł zwrócono na rachunek bankowy donatora 17 stycznia 2023 r. Na potrzeby realizacji zadania kupiono przedmioty: </w:t>
      </w:r>
      <w:r w:rsidRPr="0025517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pendrive, </w:t>
      </w:r>
      <w:r w:rsidRPr="0025517F">
        <w:rPr>
          <w:rFonts w:asciiTheme="minorHAnsi" w:hAnsiTheme="minorHAnsi" w:cstheme="minorHAnsi"/>
          <w:sz w:val="22"/>
          <w:szCs w:val="22"/>
        </w:rPr>
        <w:t>maszynę do szycia, ekran projekcyjny, które w świetle</w:t>
      </w:r>
      <w:r w:rsidR="00E8361A">
        <w:rPr>
          <w:rFonts w:asciiTheme="minorHAnsi" w:hAnsiTheme="minorHAnsi" w:cstheme="minorHAnsi"/>
          <w:sz w:val="22"/>
          <w:szCs w:val="22"/>
        </w:rPr>
        <w:t xml:space="preserve"> </w:t>
      </w:r>
      <w:r w:rsidRPr="0025517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25517F">
        <w:rPr>
          <w:rFonts w:asciiTheme="minorHAnsi" w:hAnsiTheme="minorHAnsi" w:cstheme="minorHAnsi"/>
          <w:sz w:val="22"/>
          <w:szCs w:val="22"/>
        </w:rPr>
        <w:t>3 ust. 1 pkt 15 ustawy z dnia 29 września 1994 r. o rachunkowości</w:t>
      </w: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25517F">
        <w:rPr>
          <w:rFonts w:asciiTheme="minorHAnsi" w:hAnsiTheme="minorHAnsi" w:cstheme="minorHAnsi"/>
          <w:sz w:val="22"/>
          <w:szCs w:val="22"/>
        </w:rPr>
        <w:t xml:space="preserve"> spełniają kryteria do zakwalifikowania ich jako środki trwałe (wyposażenie). Zgodnie z § 19 ust. 1 umowy Stowarzyszenie jest obowiązane do niezbywania przez okres 5 lat rzeczy zakupionych ze środków dotacji, co równoznaczne jest z prowadzeniem ewidencji w tym zakresie. Dowody finansowe dokumentujące poniesione wydatki posiadały stosowny opis o dokonanej wewnętrznie kontroli dokumentu pod względem merytorycznym, formalno - rachunkowym oraz zatwierdzeniu do wypłaty, zgodnie z wymogami określonymi w załączniku nr 4 do umowy</w:t>
      </w: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25517F">
        <w:rPr>
          <w:rFonts w:asciiTheme="minorHAnsi" w:hAnsiTheme="minorHAnsi" w:cstheme="minorHAnsi"/>
          <w:sz w:val="22"/>
          <w:szCs w:val="22"/>
        </w:rPr>
        <w:t>, za wyjątkiem dwóch dowodów zakupu</w:t>
      </w: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25517F">
        <w:rPr>
          <w:rFonts w:asciiTheme="minorHAnsi" w:hAnsiTheme="minorHAnsi" w:cstheme="minorHAnsi"/>
          <w:sz w:val="22"/>
          <w:szCs w:val="22"/>
        </w:rPr>
        <w:t xml:space="preserve"> do których dołączono jedną kartę z opisem dotyczący obu dokumentów. Prezes Stowarzyszenia wyjaśniła: „Nastąpiło to przez pomyłkę, w związku z tym, że wydatek dotyczył jednego (..) Opisy zostaną poprawione i uzupełnione przez nas." W jednym przypadku stwierdzono, że wykonawcy zlecenia</w:t>
      </w: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25517F">
        <w:rPr>
          <w:rFonts w:asciiTheme="minorHAnsi" w:hAnsiTheme="minorHAnsi" w:cstheme="minorHAnsi"/>
          <w:sz w:val="22"/>
          <w:szCs w:val="22"/>
        </w:rPr>
        <w:t xml:space="preserve"> wypłacono wynagrodzenie 2 dni przed wystawieniem rachunku. Prezes Stowarzyszenia wyjaśniła: „(..) W związku z tym, że Zleceniobiorca przedstawił nam materiały przed zakończeniem umowy (..) dokonaliśmy zapłaty za zlecenie po otrzymaniu materiałów." Nie stwierdzono, aby</w:t>
      </w:r>
      <w:r w:rsidR="00E8361A">
        <w:rPr>
          <w:rFonts w:asciiTheme="minorHAnsi" w:hAnsiTheme="minorHAnsi" w:cstheme="minorHAnsi"/>
          <w:sz w:val="22"/>
          <w:szCs w:val="22"/>
        </w:rPr>
        <w:t xml:space="preserve"> </w:t>
      </w:r>
      <w:r w:rsidRPr="0025517F">
        <w:rPr>
          <w:rFonts w:asciiTheme="minorHAnsi" w:hAnsiTheme="minorHAnsi" w:cstheme="minorHAnsi"/>
          <w:sz w:val="22"/>
          <w:szCs w:val="22"/>
        </w:rPr>
        <w:t>nastąpiło zwiększenie wydatku w rodzajach kosztów o więcej niż 25 % względem kwot określonych w ofercie zadania publicznego, tj. w granicy określonej w § 6 ust. 1 pkt 1 umowy.</w:t>
      </w:r>
    </w:p>
    <w:p w14:paraId="1E5E4A9E" w14:textId="77777777" w:rsidR="005C0DA9" w:rsidRPr="0025517F" w:rsidRDefault="00BA2EED" w:rsidP="00960E72">
      <w:pPr>
        <w:pStyle w:val="Bodytext20"/>
        <w:shd w:val="clear" w:color="auto" w:fill="auto"/>
        <w:spacing w:before="0" w:after="224" w:line="326" w:lineRule="exact"/>
        <w:ind w:right="-200"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 xml:space="preserve">Spełniono wymóg informowania o finansowaniu zadania ze środków Miasta Stołecznego Warszawy, w tym stosowania nazwy oraz identyfikacji wizualnej projektu „Ochotnicy warszawscy", zgodnie z </w:t>
      </w:r>
      <w:r w:rsidRPr="0025517F">
        <w:rPr>
          <w:rFonts w:asciiTheme="minorHAnsi" w:hAnsiTheme="minorHAnsi" w:cstheme="minorHAnsi"/>
          <w:sz w:val="22"/>
          <w:szCs w:val="22"/>
        </w:rPr>
        <w:lastRenderedPageBreak/>
        <w:t>warunkami określonymi w załączniku nr 5 do umowy.</w:t>
      </w:r>
    </w:p>
    <w:p w14:paraId="22615A41" w14:textId="77777777" w:rsidR="005C0DA9" w:rsidRPr="0025517F" w:rsidRDefault="00BA2EED">
      <w:pPr>
        <w:pStyle w:val="Bodytext20"/>
        <w:shd w:val="clear" w:color="auto" w:fill="auto"/>
        <w:spacing w:before="0" w:after="456" w:line="322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W sprawozdaniu częściowym z realizacji zadania, sporządzonym zgodnie z postanowieniami umowy, zawarto opis merytoryczny zrealizowanego zadania w 2022 roku i przedstawiono rozliczenie finansowe zadania.</w:t>
      </w:r>
    </w:p>
    <w:p w14:paraId="0BD034B3" w14:textId="77777777" w:rsidR="005C0DA9" w:rsidRPr="0025517F" w:rsidRDefault="00BA2EED">
      <w:pPr>
        <w:pStyle w:val="Bodytext20"/>
        <w:shd w:val="clear" w:color="auto" w:fill="auto"/>
        <w:spacing w:before="0" w:after="120" w:line="32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Przedstawiając powyższe ustalenia i oceny zalecam realizować w przyszłości zadania publiczne na warunkach określonych w umowie o wsparcie zadania publicznego, w tym:</w:t>
      </w:r>
    </w:p>
    <w:p w14:paraId="4D827CA3" w14:textId="77777777" w:rsidR="005C0DA9" w:rsidRPr="0025517F" w:rsidRDefault="00BA2EED" w:rsidP="00E8361A">
      <w:pPr>
        <w:pStyle w:val="Bodytext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326" w:lineRule="exact"/>
        <w:ind w:left="760" w:right="-200" w:hanging="76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stosować opis dowodów potwierdzających ponoszone koszty zgodnie z warunkami umowy,</w:t>
      </w:r>
    </w:p>
    <w:p w14:paraId="21F4493E" w14:textId="77777777" w:rsidR="005C0DA9" w:rsidRDefault="00BA2EED" w:rsidP="00E8361A">
      <w:pPr>
        <w:pStyle w:val="Bodytext20"/>
        <w:numPr>
          <w:ilvl w:val="0"/>
          <w:numId w:val="2"/>
        </w:numPr>
        <w:shd w:val="clear" w:color="auto" w:fill="auto"/>
        <w:tabs>
          <w:tab w:val="left" w:pos="750"/>
        </w:tabs>
        <w:spacing w:before="0" w:line="326" w:lineRule="exact"/>
        <w:ind w:left="760" w:right="-341" w:hanging="76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dokonywać wydatków ze środków publicznych na podstawie rzetelnie wystawionych dowodów, na warunkach określonych w zawieranych umowach cywilnoprawnych,</w:t>
      </w:r>
      <w:r w:rsidR="00E8361A">
        <w:rPr>
          <w:rFonts w:asciiTheme="minorHAnsi" w:hAnsiTheme="minorHAnsi" w:cstheme="minorHAnsi"/>
          <w:sz w:val="22"/>
          <w:szCs w:val="22"/>
        </w:rPr>
        <w:t xml:space="preserve"> </w:t>
      </w:r>
      <w:r w:rsidRPr="0025517F">
        <w:rPr>
          <w:rFonts w:asciiTheme="minorHAnsi" w:hAnsiTheme="minorHAnsi" w:cstheme="minorHAnsi"/>
          <w:sz w:val="22"/>
          <w:szCs w:val="22"/>
        </w:rPr>
        <w:t>środki trwałe (wyposażenie) finansowane ze środków dotacji o przewidywanym okresie ekonomicznej użyteczności dłuższym niż rok, kompletne i zdatne do użytku, ewidencjonować zgodnie z przepisami ustawy o rachunkowości.</w:t>
      </w:r>
    </w:p>
    <w:p w14:paraId="33AA82B3" w14:textId="77777777" w:rsidR="000F6504" w:rsidRPr="0025517F" w:rsidRDefault="000F6504" w:rsidP="000F6504">
      <w:pPr>
        <w:pStyle w:val="Bodytext20"/>
        <w:shd w:val="clear" w:color="auto" w:fill="auto"/>
        <w:spacing w:before="0" w:line="326" w:lineRule="exact"/>
        <w:ind w:left="5245" w:right="-34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4D52C050" w14:textId="69725CA9" w:rsidR="00960E72" w:rsidRDefault="00BA2EED" w:rsidP="0089337C">
      <w:pPr>
        <w:pStyle w:val="Bodytext20"/>
        <w:shd w:val="clear" w:color="auto" w:fill="auto"/>
        <w:spacing w:before="0" w:after="100"/>
        <w:ind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7AA889C9" w14:textId="77777777" w:rsidR="005C0DA9" w:rsidRPr="0025517F" w:rsidRDefault="00BA2EED">
      <w:pPr>
        <w:pStyle w:val="Bodytext20"/>
        <w:shd w:val="clear" w:color="auto" w:fill="au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</w:rPr>
        <w:t>Pani Ewa Kolankiewicz</w:t>
      </w:r>
      <w:r w:rsidR="00E8361A">
        <w:rPr>
          <w:rFonts w:asciiTheme="minorHAnsi" w:hAnsiTheme="minorHAnsi" w:cstheme="minorHAnsi"/>
          <w:sz w:val="22"/>
          <w:szCs w:val="22"/>
        </w:rPr>
        <w:t xml:space="preserve"> </w:t>
      </w:r>
      <w:r w:rsidRPr="0025517F">
        <w:rPr>
          <w:rFonts w:asciiTheme="minorHAnsi" w:hAnsiTheme="minorHAnsi" w:cstheme="minorHAnsi"/>
          <w:sz w:val="22"/>
          <w:szCs w:val="22"/>
        </w:rPr>
        <w:t>- Dyrektorka Centrum Komunikacji Społecznej.</w:t>
      </w:r>
    </w:p>
    <w:sectPr w:rsidR="005C0DA9" w:rsidRPr="0025517F" w:rsidSect="00B52FFA">
      <w:footerReference w:type="default" r:id="rId7"/>
      <w:headerReference w:type="first" r:id="rId8"/>
      <w:footerReference w:type="first" r:id="rId9"/>
      <w:type w:val="continuous"/>
      <w:pgSz w:w="11900" w:h="16840"/>
      <w:pgMar w:top="1431" w:right="1665" w:bottom="1931" w:left="150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E06F" w14:textId="77777777" w:rsidR="00363434" w:rsidRDefault="00363434">
      <w:r>
        <w:separator/>
      </w:r>
    </w:p>
  </w:endnote>
  <w:endnote w:type="continuationSeparator" w:id="0">
    <w:p w14:paraId="5B84E4CB" w14:textId="77777777" w:rsidR="00363434" w:rsidRDefault="0036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711423"/>
      <w:docPartObj>
        <w:docPartGallery w:val="Page Numbers (Bottom of Page)"/>
        <w:docPartUnique/>
      </w:docPartObj>
    </w:sdtPr>
    <w:sdtEndPr/>
    <w:sdtContent>
      <w:sdt>
        <w:sdtPr>
          <w:id w:val="-1716813002"/>
          <w:docPartObj>
            <w:docPartGallery w:val="Page Numbers (Top of Page)"/>
            <w:docPartUnique/>
          </w:docPartObj>
        </w:sdtPr>
        <w:sdtEndPr/>
        <w:sdtContent>
          <w:p w14:paraId="07845E0E" w14:textId="5348E884" w:rsidR="0089337C" w:rsidRDefault="0089337C">
            <w:pPr>
              <w:pStyle w:val="Stopka"/>
              <w:jc w:val="right"/>
            </w:pP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B043C67" w14:textId="77777777" w:rsidR="00B52FFA" w:rsidRDefault="00B52F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347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74E1BB" w14:textId="507CCE9C" w:rsidR="0089337C" w:rsidRDefault="0089337C">
            <w:pPr>
              <w:pStyle w:val="Stopka"/>
              <w:jc w:val="right"/>
            </w:pP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9337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1FC2B8C" w14:textId="77777777" w:rsidR="0089337C" w:rsidRDefault="00893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E439" w14:textId="77777777" w:rsidR="00363434" w:rsidRDefault="00363434"/>
  </w:footnote>
  <w:footnote w:type="continuationSeparator" w:id="0">
    <w:p w14:paraId="6499B27F" w14:textId="77777777" w:rsidR="00363434" w:rsidRDefault="00363434"/>
  </w:footnote>
  <w:footnote w:id="1">
    <w:p w14:paraId="1DB7631F" w14:textId="77777777" w:rsidR="005C0DA9" w:rsidRPr="0025517F" w:rsidRDefault="00BA2EED" w:rsidP="00832CBA">
      <w:pPr>
        <w:pStyle w:val="Footnote10"/>
        <w:pBdr>
          <w:top w:val="single" w:sz="4" w:space="1" w:color="auto"/>
        </w:pBdr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5517F">
        <w:rPr>
          <w:rFonts w:asciiTheme="minorHAnsi" w:hAnsiTheme="minorHAnsi" w:cstheme="minorHAnsi"/>
          <w:sz w:val="22"/>
          <w:szCs w:val="22"/>
        </w:rPr>
        <w:tab/>
        <w:t>Dz. U. z 2023 r., poz. 571 t.j.</w:t>
      </w:r>
    </w:p>
  </w:footnote>
  <w:footnote w:id="2">
    <w:p w14:paraId="1F626013" w14:textId="77777777" w:rsidR="005C0DA9" w:rsidRPr="0025517F" w:rsidRDefault="00BA2EED" w:rsidP="00832CBA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5517F">
        <w:rPr>
          <w:rFonts w:asciiTheme="minorHAnsi" w:hAnsiTheme="minorHAnsi" w:cstheme="minorHAnsi"/>
          <w:sz w:val="22"/>
          <w:szCs w:val="22"/>
        </w:rPr>
        <w:tab/>
        <w:t>Prowadzonej zgodnie z postanowienia § 7 ust. 1 umowy.</w:t>
      </w:r>
    </w:p>
  </w:footnote>
  <w:footnote w:id="3">
    <w:p w14:paraId="1C0C7B24" w14:textId="77777777" w:rsidR="005C0DA9" w:rsidRPr="0025517F" w:rsidRDefault="00BA2EED" w:rsidP="00832CBA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5517F">
        <w:rPr>
          <w:rFonts w:asciiTheme="minorHAnsi" w:hAnsiTheme="minorHAnsi" w:cstheme="minorHAnsi"/>
          <w:sz w:val="22"/>
          <w:szCs w:val="22"/>
        </w:rPr>
        <w:tab/>
        <w:t>Dz. U. z 2023 r. poz. 120 ze zm.</w:t>
      </w:r>
    </w:p>
  </w:footnote>
  <w:footnote w:id="4">
    <w:p w14:paraId="25DCDD6F" w14:textId="77777777" w:rsidR="005C0DA9" w:rsidRPr="0025517F" w:rsidRDefault="00BA2EED" w:rsidP="00832CBA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5517F">
        <w:rPr>
          <w:rFonts w:asciiTheme="minorHAnsi" w:hAnsiTheme="minorHAnsi" w:cstheme="minorHAnsi"/>
          <w:sz w:val="22"/>
          <w:szCs w:val="22"/>
        </w:rPr>
        <w:tab/>
        <w:t>Do dowodów finansowych załączone były kartki (scalone z dokumentami), na których zawierano opis.</w:t>
      </w:r>
    </w:p>
  </w:footnote>
  <w:footnote w:id="5">
    <w:p w14:paraId="2527BE7F" w14:textId="77777777" w:rsidR="005C0DA9" w:rsidRPr="0025517F" w:rsidRDefault="00BA2EED" w:rsidP="00832CBA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right="226"/>
        <w:jc w:val="left"/>
        <w:rPr>
          <w:rFonts w:asciiTheme="minorHAnsi" w:hAnsiTheme="minorHAnsi" w:cstheme="minorHAnsi"/>
          <w:sz w:val="22"/>
          <w:szCs w:val="22"/>
        </w:rPr>
      </w:pP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5517F">
        <w:rPr>
          <w:rFonts w:asciiTheme="minorHAnsi" w:hAnsiTheme="minorHAnsi" w:cstheme="minorHAnsi"/>
          <w:sz w:val="22"/>
          <w:szCs w:val="22"/>
        </w:rPr>
        <w:tab/>
        <w:t xml:space="preserve">faktury o nr 000009 z 19.10.2022 r. oraz </w:t>
      </w:r>
      <w:r w:rsidRPr="0025517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FV/22/728/67 </w:t>
      </w:r>
      <w:r w:rsidRPr="0025517F">
        <w:rPr>
          <w:rFonts w:asciiTheme="minorHAnsi" w:hAnsiTheme="minorHAnsi" w:cstheme="minorHAnsi"/>
          <w:sz w:val="22"/>
          <w:szCs w:val="22"/>
        </w:rPr>
        <w:t xml:space="preserve">z 19.10.2022 r. </w:t>
      </w:r>
      <w:r w:rsidRPr="0025517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25517F">
        <w:rPr>
          <w:rFonts w:asciiTheme="minorHAnsi" w:hAnsiTheme="minorHAnsi" w:cstheme="minorHAnsi"/>
          <w:sz w:val="22"/>
          <w:szCs w:val="22"/>
        </w:rPr>
        <w:t>zakupu artykułów spożywczych [w ramach działania 1.6. „Szkolenia zakres praktyczny"].</w:t>
      </w:r>
    </w:p>
  </w:footnote>
  <w:footnote w:id="6">
    <w:p w14:paraId="00C3D972" w14:textId="77777777" w:rsidR="005C0DA9" w:rsidRDefault="00BA2EED" w:rsidP="00832CBA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509"/>
        <w:jc w:val="left"/>
      </w:pPr>
      <w:r w:rsidRPr="0025517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5517F">
        <w:rPr>
          <w:rFonts w:asciiTheme="minorHAnsi" w:hAnsiTheme="minorHAnsi" w:cstheme="minorHAnsi"/>
          <w:sz w:val="22"/>
          <w:szCs w:val="22"/>
        </w:rPr>
        <w:tab/>
        <w:t>Rachunek nr 1 z 10.11.2022 r. na kwotę 1 500,00 zł wystawiony na podstawie umowy nr 28/Organizatorzy/UM/2022.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CDBE" w14:textId="77777777" w:rsidR="00E94AFB" w:rsidRDefault="00B52FFA">
    <w:pPr>
      <w:pStyle w:val="Nagwek"/>
    </w:pPr>
    <w:r>
      <w:rPr>
        <w:noProof/>
        <w:lang w:bidi="ar-SA"/>
      </w:rPr>
      <w:drawing>
        <wp:inline distT="0" distB="0" distL="0" distR="0" wp14:anchorId="15118895" wp14:editId="5CB16D35">
          <wp:extent cx="5544185" cy="1041368"/>
          <wp:effectExtent l="0" t="0" r="0" b="698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185" cy="104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463"/>
    <w:multiLevelType w:val="multilevel"/>
    <w:tmpl w:val="950204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C448B8"/>
    <w:multiLevelType w:val="multilevel"/>
    <w:tmpl w:val="17CC657E"/>
    <w:lvl w:ilvl="0">
      <w:start w:val="202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8661717">
    <w:abstractNumId w:val="1"/>
  </w:num>
  <w:num w:numId="2" w16cid:durableId="16940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A9"/>
    <w:rsid w:val="000F6504"/>
    <w:rsid w:val="00121D54"/>
    <w:rsid w:val="0025517F"/>
    <w:rsid w:val="00291075"/>
    <w:rsid w:val="00363434"/>
    <w:rsid w:val="00471F45"/>
    <w:rsid w:val="0057628A"/>
    <w:rsid w:val="005C0DA9"/>
    <w:rsid w:val="006339C6"/>
    <w:rsid w:val="007670A4"/>
    <w:rsid w:val="007753FC"/>
    <w:rsid w:val="00832CBA"/>
    <w:rsid w:val="0089337C"/>
    <w:rsid w:val="00960E72"/>
    <w:rsid w:val="00B52FFA"/>
    <w:rsid w:val="00BA2EED"/>
    <w:rsid w:val="00CC76EB"/>
    <w:rsid w:val="00DE34E1"/>
    <w:rsid w:val="00DF569B"/>
    <w:rsid w:val="00E8361A"/>
    <w:rsid w:val="00E94AFB"/>
    <w:rsid w:val="00F6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7557C2"/>
  <w15:docId w15:val="{D7EADC16-4FAE-4374-A554-83E82F68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Exact">
    <w:name w:val="Body text|3 Exact"/>
    <w:basedOn w:val="Domylnaczcionkaakapitu"/>
    <w:link w:val="Bodytext3"/>
    <w:rPr>
      <w:rFonts w:ascii="Courier New" w:eastAsia="Courier New" w:hAnsi="Courier New" w:cs="Courier New"/>
      <w:b/>
      <w:bCs/>
      <w:i/>
      <w:iCs/>
      <w:smallCaps w:val="0"/>
      <w:strike w:val="0"/>
      <w:sz w:val="112"/>
      <w:szCs w:val="112"/>
      <w:u w:val="none"/>
    </w:rPr>
  </w:style>
  <w:style w:type="character" w:customStyle="1" w:styleId="Bodytext3Exact0">
    <w:name w:val="Body text|3 Exact"/>
    <w:basedOn w:val="Bodytext3Exact"/>
    <w:semiHidden/>
    <w:unhideWhenUsed/>
    <w:rPr>
      <w:rFonts w:ascii="Courier New" w:eastAsia="Courier New" w:hAnsi="Courier New" w:cs="Courier New"/>
      <w:b/>
      <w:bCs/>
      <w:i/>
      <w:iCs/>
      <w:smallCaps w:val="0"/>
      <w:strike w:val="0"/>
      <w:color w:val="E05F5D"/>
      <w:spacing w:val="0"/>
      <w:w w:val="100"/>
      <w:position w:val="0"/>
      <w:sz w:val="112"/>
      <w:szCs w:val="112"/>
      <w:u w:val="none"/>
      <w:lang w:val="pl-PL" w:eastAsia="pl-PL" w:bidi="pl-PL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Exact">
    <w:name w:val="Heading #2|1 Exact"/>
    <w:basedOn w:val="Domylnaczcionkaakapitu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|4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Exact">
    <w:name w:val="Heading #1|1 Exact"/>
    <w:basedOn w:val="Domylnaczcionkaakapitu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34"/>
      <w:szCs w:val="34"/>
      <w:u w:val="none"/>
    </w:rPr>
  </w:style>
  <w:style w:type="character" w:customStyle="1" w:styleId="Heading11Exact0">
    <w:name w:val="Heading #1|1 Exact"/>
    <w:basedOn w:val="Heading1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50648E"/>
      <w:spacing w:val="0"/>
      <w:w w:val="70"/>
      <w:position w:val="0"/>
      <w:sz w:val="34"/>
      <w:szCs w:val="34"/>
      <w:u w:val="none"/>
      <w:lang w:val="pl-PL" w:eastAsia="pl-PL" w:bidi="pl-PL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05F5D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3">
    <w:name w:val="Body text|3"/>
    <w:basedOn w:val="Normalny"/>
    <w:link w:val="Bodytext3Exact"/>
    <w:pPr>
      <w:shd w:val="clear" w:color="auto" w:fill="FFFFFF"/>
      <w:spacing w:after="80" w:line="1268" w:lineRule="exact"/>
    </w:pPr>
    <w:rPr>
      <w:rFonts w:ascii="Courier New" w:eastAsia="Courier New" w:hAnsi="Courier New" w:cs="Courier New"/>
      <w:b/>
      <w:bCs/>
      <w:i/>
      <w:iCs/>
      <w:sz w:val="112"/>
      <w:szCs w:val="112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80" w:line="212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Heading21">
    <w:name w:val="Heading #2|1"/>
    <w:basedOn w:val="Normalny"/>
    <w:link w:val="Heading21Exact"/>
    <w:qFormat/>
    <w:pPr>
      <w:shd w:val="clear" w:color="auto" w:fill="FFFFFF"/>
      <w:spacing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">
    <w:name w:val="Body text|4"/>
    <w:basedOn w:val="Normalny"/>
    <w:link w:val="Bodytext4Exact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1">
    <w:name w:val="Heading #1|1"/>
    <w:basedOn w:val="Normalny"/>
    <w:link w:val="Heading11Exact"/>
    <w:qFormat/>
    <w:pPr>
      <w:shd w:val="clear" w:color="auto" w:fill="FFFFFF"/>
      <w:spacing w:line="380" w:lineRule="exact"/>
      <w:outlineLvl w:val="0"/>
    </w:pPr>
    <w:rPr>
      <w:rFonts w:ascii="Arial" w:eastAsia="Arial" w:hAnsi="Arial" w:cs="Arial"/>
      <w:w w:val="70"/>
      <w:sz w:val="34"/>
      <w:szCs w:val="34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DF5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69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F5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6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872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pokatrolne</vt:lpstr>
    </vt:vector>
  </TitlesOfParts>
  <Company>Urzad Miasta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pokatrolne</dc:title>
  <dc:subject/>
  <dc:creator>Kowalczyk Monika (KW)</dc:creator>
  <cp:keywords/>
  <cp:lastModifiedBy>Kowalczyk Monika (KW)</cp:lastModifiedBy>
  <cp:revision>11</cp:revision>
  <dcterms:created xsi:type="dcterms:W3CDTF">2023-04-20T08:41:00Z</dcterms:created>
  <dcterms:modified xsi:type="dcterms:W3CDTF">2024-08-20T08:04:00Z</dcterms:modified>
</cp:coreProperties>
</file>