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39097" w14:textId="0F05CC3B" w:rsidR="00E168BB" w:rsidRPr="005B4D72" w:rsidRDefault="00545F8D" w:rsidP="00EE663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B4D72">
        <w:rPr>
          <w:rFonts w:asciiTheme="minorHAnsi" w:hAnsiTheme="minorHAnsi" w:cstheme="minorHAnsi"/>
          <w:sz w:val="22"/>
          <w:szCs w:val="22"/>
        </w:rPr>
        <w:t>ZARZĄDZENIE</w:t>
      </w:r>
      <w:r w:rsidR="002A26CD">
        <w:rPr>
          <w:rFonts w:asciiTheme="minorHAnsi" w:hAnsiTheme="minorHAnsi" w:cstheme="minorHAnsi"/>
          <w:sz w:val="22"/>
          <w:szCs w:val="22"/>
        </w:rPr>
        <w:t xml:space="preserve"> NR </w:t>
      </w:r>
      <w:r w:rsidR="00C40677">
        <w:rPr>
          <w:rFonts w:asciiTheme="minorHAnsi" w:hAnsiTheme="minorHAnsi" w:cstheme="minorHAnsi"/>
          <w:sz w:val="22"/>
          <w:szCs w:val="22"/>
        </w:rPr>
        <w:t>1819</w:t>
      </w:r>
      <w:r w:rsidR="005B5238" w:rsidRPr="005B4D72">
        <w:rPr>
          <w:rFonts w:asciiTheme="minorHAnsi" w:hAnsiTheme="minorHAnsi" w:cstheme="minorHAnsi"/>
          <w:sz w:val="22"/>
          <w:szCs w:val="22"/>
        </w:rPr>
        <w:t>/</w:t>
      </w:r>
      <w:r w:rsidR="003B3E41" w:rsidRPr="005B4D72">
        <w:rPr>
          <w:rFonts w:asciiTheme="minorHAnsi" w:hAnsiTheme="minorHAnsi" w:cstheme="minorHAnsi"/>
          <w:sz w:val="22"/>
          <w:szCs w:val="22"/>
        </w:rPr>
        <w:t>20</w:t>
      </w:r>
      <w:r w:rsidR="00F367EE" w:rsidRPr="005B4D72">
        <w:rPr>
          <w:rFonts w:asciiTheme="minorHAnsi" w:hAnsiTheme="minorHAnsi" w:cstheme="minorHAnsi"/>
          <w:sz w:val="22"/>
          <w:szCs w:val="22"/>
        </w:rPr>
        <w:t>24</w:t>
      </w:r>
      <w:r w:rsidR="00E85C9C" w:rsidRPr="005B4D72">
        <w:rPr>
          <w:rFonts w:asciiTheme="minorHAnsi" w:hAnsiTheme="minorHAnsi" w:cstheme="minorHAnsi"/>
          <w:sz w:val="22"/>
          <w:szCs w:val="22"/>
        </w:rPr>
        <w:br/>
      </w:r>
      <w:r w:rsidRPr="005B4D72">
        <w:rPr>
          <w:rFonts w:asciiTheme="minorHAnsi" w:hAnsiTheme="minorHAnsi" w:cstheme="minorHAnsi"/>
          <w:sz w:val="22"/>
          <w:szCs w:val="22"/>
        </w:rPr>
        <w:t>PREZYDENTA</w:t>
      </w:r>
      <w:r w:rsidR="003B3E41" w:rsidRPr="005B4D72">
        <w:rPr>
          <w:rFonts w:asciiTheme="minorHAnsi" w:hAnsiTheme="minorHAnsi" w:cstheme="minorHAnsi"/>
          <w:sz w:val="22"/>
          <w:szCs w:val="22"/>
        </w:rPr>
        <w:t xml:space="preserve"> MIASTA STOŁECZNEGO WARSZAWY </w:t>
      </w:r>
      <w:r w:rsidR="00E85C9C" w:rsidRPr="005B4D72">
        <w:rPr>
          <w:rFonts w:asciiTheme="minorHAnsi" w:hAnsiTheme="minorHAnsi" w:cstheme="minorHAnsi"/>
          <w:sz w:val="22"/>
          <w:szCs w:val="22"/>
        </w:rPr>
        <w:br/>
      </w:r>
      <w:r w:rsidR="00B15DCE">
        <w:rPr>
          <w:rFonts w:asciiTheme="minorHAnsi" w:hAnsiTheme="minorHAnsi" w:cstheme="minorHAnsi"/>
          <w:sz w:val="22"/>
          <w:szCs w:val="22"/>
        </w:rPr>
        <w:t xml:space="preserve">z </w:t>
      </w:r>
      <w:r w:rsidR="00C40677">
        <w:rPr>
          <w:rFonts w:asciiTheme="minorHAnsi" w:hAnsiTheme="minorHAnsi" w:cstheme="minorHAnsi"/>
          <w:sz w:val="22"/>
          <w:szCs w:val="22"/>
        </w:rPr>
        <w:t xml:space="preserve">20 listopada </w:t>
      </w:r>
      <w:r w:rsidR="009F2DB3">
        <w:rPr>
          <w:rFonts w:asciiTheme="minorHAnsi" w:hAnsiTheme="minorHAnsi" w:cstheme="minorHAnsi"/>
          <w:sz w:val="22"/>
          <w:szCs w:val="22"/>
        </w:rPr>
        <w:t>2024 r.</w:t>
      </w:r>
    </w:p>
    <w:p w14:paraId="0D1EE48C" w14:textId="77777777" w:rsidR="00E82E80" w:rsidRPr="005B4D72" w:rsidRDefault="00E82E80" w:rsidP="00EE663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5B4D72">
        <w:rPr>
          <w:rFonts w:asciiTheme="minorHAnsi" w:hAnsiTheme="minorHAnsi" w:cstheme="minorHAnsi"/>
          <w:sz w:val="22"/>
          <w:szCs w:val="22"/>
        </w:rPr>
        <w:t>zmieniając</w:t>
      </w:r>
      <w:r w:rsidR="008C1AE8" w:rsidRPr="005B4D72">
        <w:rPr>
          <w:rFonts w:asciiTheme="minorHAnsi" w:hAnsiTheme="minorHAnsi" w:cstheme="minorHAnsi"/>
          <w:sz w:val="22"/>
          <w:szCs w:val="22"/>
        </w:rPr>
        <w:t>e</w:t>
      </w:r>
      <w:r w:rsidRPr="005B4D72">
        <w:rPr>
          <w:rFonts w:asciiTheme="minorHAnsi" w:hAnsiTheme="minorHAnsi" w:cstheme="minorHAnsi"/>
          <w:sz w:val="22"/>
          <w:szCs w:val="22"/>
        </w:rPr>
        <w:t xml:space="preserve"> </w:t>
      </w:r>
      <w:r w:rsidR="008C1AE8" w:rsidRPr="005B4D72">
        <w:rPr>
          <w:rFonts w:asciiTheme="minorHAnsi" w:hAnsiTheme="minorHAnsi" w:cstheme="minorHAnsi"/>
          <w:sz w:val="22"/>
          <w:szCs w:val="22"/>
        </w:rPr>
        <w:t>zarządzenie</w:t>
      </w:r>
      <w:r w:rsidR="00F367EE" w:rsidRPr="005B4D72">
        <w:rPr>
          <w:rFonts w:asciiTheme="minorHAnsi" w:hAnsiTheme="minorHAnsi" w:cstheme="minorHAnsi"/>
          <w:sz w:val="22"/>
          <w:szCs w:val="22"/>
        </w:rPr>
        <w:t xml:space="preserve"> w sprawie nadania wewnętrznego regulaminu organizacyjnego Urzędu Dzielnicy Targówek Miasta Stołecznego Warszawy w Urzędzie Miasta Stołecznego Warszawy</w:t>
      </w:r>
    </w:p>
    <w:p w14:paraId="753293B7" w14:textId="1704AFF0" w:rsidR="00E82E80" w:rsidRPr="00AE0471" w:rsidRDefault="00F367EE" w:rsidP="00807989">
      <w:pPr>
        <w:pStyle w:val="Bezodstpw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podstawie art. 33 ust. </w:t>
      </w:r>
      <w:r w:rsidR="00427083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w zw. z art. 11a ust. 3 ustawy o samorządzie gminnym </w:t>
      </w:r>
      <w:r w:rsidR="00427083">
        <w:rPr>
          <w:rFonts w:asciiTheme="minorHAnsi" w:hAnsiTheme="minorHAnsi"/>
        </w:rPr>
        <w:t xml:space="preserve">z dnia 8 marca 1990 r. </w:t>
      </w:r>
      <w:r>
        <w:rPr>
          <w:rFonts w:asciiTheme="minorHAnsi" w:hAnsiTheme="minorHAnsi"/>
        </w:rPr>
        <w:t xml:space="preserve">(Dz. U. z 2024 r. poz. </w:t>
      </w:r>
      <w:r w:rsidR="00D44FD2" w:rsidRPr="00D44FD2">
        <w:rPr>
          <w:rFonts w:asciiTheme="minorHAnsi" w:hAnsiTheme="minorHAnsi"/>
        </w:rPr>
        <w:t>1465</w:t>
      </w:r>
      <w:r w:rsidR="00501250" w:rsidRPr="00501250">
        <w:rPr>
          <w:rFonts w:asciiTheme="minorHAnsi" w:hAnsiTheme="minorHAnsi"/>
        </w:rPr>
        <w:t xml:space="preserve"> </w:t>
      </w:r>
      <w:r w:rsidR="00501250">
        <w:rPr>
          <w:rFonts w:asciiTheme="minorHAnsi" w:hAnsiTheme="minorHAnsi"/>
        </w:rPr>
        <w:t>i 1572</w:t>
      </w:r>
      <w:r>
        <w:rPr>
          <w:rFonts w:asciiTheme="minorHAnsi" w:hAnsiTheme="minorHAnsi"/>
        </w:rPr>
        <w:t>) oraz § 11 ust. 12 regulaminu organizacyjnego Urzędu miasta stołecznego Warszawy</w:t>
      </w:r>
      <w:r w:rsidR="003B3E41" w:rsidRPr="00AE047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stanowiącego załącznik do zarządzenia nr 312/2007 Prezydenta Miasta Stołecznego Warszawy z dnia 4 kwietnia 2007 r. w sprawie nadania regulaminu organizacyjnego Urzędu miasta stołecznego Warszawy </w:t>
      </w:r>
      <w:r w:rsidR="00BF13CE">
        <w:rPr>
          <w:rFonts w:asciiTheme="minorHAnsi" w:hAnsiTheme="minorHAnsi"/>
        </w:rPr>
        <w:t>(</w:t>
      </w:r>
      <w:r>
        <w:rPr>
          <w:rFonts w:asciiTheme="minorHAnsi" w:hAnsiTheme="minorHAnsi"/>
        </w:rPr>
        <w:t xml:space="preserve">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</w:t>
      </w:r>
      <w:r>
        <w:rPr>
          <w:rStyle w:val="Odwoanieprzypisudolnego"/>
          <w:rFonts w:asciiTheme="minorHAnsi" w:hAnsiTheme="minorHAnsi"/>
        </w:rPr>
        <w:footnoteReference w:id="1"/>
      </w:r>
      <w:r w:rsidR="000B2613" w:rsidRPr="008A6B30">
        <w:rPr>
          <w:rFonts w:cs="Calibri"/>
          <w:vertAlign w:val="superscript"/>
        </w:rPr>
        <w:t>)</w:t>
      </w:r>
      <w:r w:rsidR="00BF13CE">
        <w:rPr>
          <w:rFonts w:cs="Calibri"/>
        </w:rPr>
        <w:t>)</w:t>
      </w:r>
      <w:r>
        <w:rPr>
          <w:rFonts w:asciiTheme="minorHAnsi" w:hAnsiTheme="minorHAnsi"/>
        </w:rPr>
        <w:t xml:space="preserve"> </w:t>
      </w:r>
      <w:r w:rsidR="00A15AE2" w:rsidRPr="00AE0471">
        <w:rPr>
          <w:rFonts w:asciiTheme="minorHAnsi" w:hAnsiTheme="minorHAnsi"/>
        </w:rPr>
        <w:t>zarządza się</w:t>
      </w:r>
      <w:r w:rsidR="003B3E41" w:rsidRPr="00AE0471">
        <w:rPr>
          <w:rFonts w:asciiTheme="minorHAnsi" w:hAnsiTheme="minorHAnsi"/>
        </w:rPr>
        <w:t>, co następuje:</w:t>
      </w:r>
    </w:p>
    <w:p w14:paraId="3059D0E9" w14:textId="40382D4A" w:rsidR="00E82E80" w:rsidRPr="00AE0471" w:rsidRDefault="00E82E80" w:rsidP="00EE6633">
      <w:pPr>
        <w:pStyle w:val="Tekstpodstawowy"/>
        <w:spacing w:after="0"/>
        <w:ind w:firstLine="567"/>
        <w:rPr>
          <w:rFonts w:asciiTheme="minorHAnsi" w:hAnsiTheme="minorHAnsi"/>
          <w:b/>
          <w:szCs w:val="22"/>
        </w:rPr>
      </w:pPr>
      <w:r w:rsidRPr="00AE0471">
        <w:rPr>
          <w:rFonts w:asciiTheme="minorHAnsi" w:hAnsiTheme="minorHAnsi"/>
          <w:b/>
          <w:szCs w:val="22"/>
        </w:rPr>
        <w:lastRenderedPageBreak/>
        <w:t xml:space="preserve">§ 1. </w:t>
      </w:r>
      <w:r w:rsidR="005B4D72" w:rsidRPr="00AE0471">
        <w:t xml:space="preserve">W zarządzeniu nr </w:t>
      </w:r>
      <w:r w:rsidR="005B4D72">
        <w:t xml:space="preserve">18/2020 </w:t>
      </w:r>
      <w:r w:rsidR="005B4D72" w:rsidRPr="00AE0471">
        <w:t xml:space="preserve">Prezydenta Miasta Stołecznego Warszawy z dnia </w:t>
      </w:r>
      <w:r w:rsidR="005B4D72">
        <w:t xml:space="preserve">7 stycznia 2020 </w:t>
      </w:r>
      <w:r w:rsidR="005B4D72" w:rsidRPr="00AE0471">
        <w:t xml:space="preserve">r. w sprawie </w:t>
      </w:r>
      <w:r w:rsidR="005B4D72" w:rsidRPr="00F367EE">
        <w:t xml:space="preserve">nadania wewnętrznego regulaminu organizacyjnego Urzędu Dzielnicy Targówek Miasta Stołecznego Warszawy w Urzędzie Miasta Stołecznego Warszawy </w:t>
      </w:r>
      <w:r w:rsidR="005B4D72">
        <w:t xml:space="preserve">(zmienionym zarządzeniem Prezydenta m.st. Warszawy nr 1772/2021 z 2 listopada 2021 r. </w:t>
      </w:r>
      <w:r w:rsidR="00C66448">
        <w:t>oraz</w:t>
      </w:r>
      <w:r w:rsidR="005B4D72">
        <w:t xml:space="preserve"> nr 1830/2023 z 20 grudnia 2023 r.)</w:t>
      </w:r>
      <w:r w:rsidR="00032C9A" w:rsidRPr="00AE0471">
        <w:rPr>
          <w:rFonts w:asciiTheme="minorHAnsi" w:hAnsiTheme="minorHAnsi"/>
          <w:szCs w:val="22"/>
        </w:rPr>
        <w:t xml:space="preserve"> </w:t>
      </w:r>
      <w:r w:rsidR="0022351D" w:rsidRPr="00AE0471">
        <w:rPr>
          <w:rFonts w:asciiTheme="minorHAnsi" w:hAnsiTheme="minorHAnsi"/>
          <w:szCs w:val="22"/>
        </w:rPr>
        <w:t>wprowadza się następujące zmiany:</w:t>
      </w:r>
    </w:p>
    <w:p w14:paraId="00B0572F" w14:textId="77777777" w:rsidR="00515C07" w:rsidRDefault="00515C07" w:rsidP="00B54D8A">
      <w:pPr>
        <w:pStyle w:val="Bezodstpw"/>
        <w:numPr>
          <w:ilvl w:val="0"/>
          <w:numId w:val="16"/>
        </w:numPr>
        <w:ind w:left="851" w:hanging="284"/>
      </w:pPr>
      <w:r>
        <w:t>w § 4:</w:t>
      </w:r>
    </w:p>
    <w:p w14:paraId="080D6611" w14:textId="77777777" w:rsidR="00515C07" w:rsidRDefault="00515C07" w:rsidP="00B54D8A">
      <w:pPr>
        <w:pStyle w:val="Bezodstpw"/>
        <w:numPr>
          <w:ilvl w:val="1"/>
          <w:numId w:val="16"/>
        </w:numPr>
        <w:ind w:left="1134" w:hanging="284"/>
      </w:pPr>
      <w:r>
        <w:t>uchyla się pkt 11,</w:t>
      </w:r>
    </w:p>
    <w:p w14:paraId="0511524D" w14:textId="77777777" w:rsidR="00515C07" w:rsidRDefault="00515C07" w:rsidP="00B54D8A">
      <w:pPr>
        <w:pStyle w:val="Bezodstpw"/>
        <w:numPr>
          <w:ilvl w:val="1"/>
          <w:numId w:val="16"/>
        </w:numPr>
        <w:ind w:left="1134" w:hanging="284"/>
      </w:pPr>
      <w:r>
        <w:t>w pkt 12 uchyla się lit. c,</w:t>
      </w:r>
    </w:p>
    <w:p w14:paraId="048F14D4" w14:textId="77777777" w:rsidR="00515C07" w:rsidRDefault="00515C07" w:rsidP="00B54D8A">
      <w:pPr>
        <w:pStyle w:val="Bezodstpw"/>
        <w:numPr>
          <w:ilvl w:val="1"/>
          <w:numId w:val="16"/>
        </w:numPr>
        <w:ind w:left="1134" w:hanging="284"/>
      </w:pPr>
      <w:r>
        <w:t>uchyla się pkt 13,</w:t>
      </w:r>
    </w:p>
    <w:p w14:paraId="001EB15E" w14:textId="77777777" w:rsidR="00515C07" w:rsidRDefault="00515C07" w:rsidP="00B54D8A">
      <w:pPr>
        <w:pStyle w:val="Bezodstpw"/>
        <w:numPr>
          <w:ilvl w:val="1"/>
          <w:numId w:val="16"/>
        </w:numPr>
        <w:ind w:left="1134" w:hanging="284"/>
      </w:pPr>
      <w:r>
        <w:t>po pkt 14 dodaje się pkt 14a w brzmieniu:</w:t>
      </w:r>
    </w:p>
    <w:p w14:paraId="348722A7" w14:textId="77777777" w:rsidR="00515C07" w:rsidRDefault="00515C07" w:rsidP="00B54D8A">
      <w:pPr>
        <w:pStyle w:val="Bezodstpw"/>
        <w:spacing w:after="0"/>
        <w:ind w:left="1418" w:hanging="284"/>
        <w:contextualSpacing w:val="0"/>
      </w:pPr>
      <w:r>
        <w:t>„14a) Wydział Organizacji i Kadr dla Dzielnicy Targówek – UD-X-WOK, w skład którego wchodzą</w:t>
      </w:r>
      <w:r w:rsidR="003E0299">
        <w:t xml:space="preserve"> następujące wewnętrzne komórki organizacyjne:</w:t>
      </w:r>
    </w:p>
    <w:p w14:paraId="3F49250B" w14:textId="77777777" w:rsidR="003E0299" w:rsidRPr="000E4A27" w:rsidRDefault="001431B8" w:rsidP="00B54D8A">
      <w:pPr>
        <w:pStyle w:val="Bezodstpw"/>
        <w:numPr>
          <w:ilvl w:val="0"/>
          <w:numId w:val="26"/>
        </w:numPr>
        <w:spacing w:after="0"/>
        <w:ind w:left="1701" w:hanging="284"/>
        <w:contextualSpacing w:val="0"/>
        <w:rPr>
          <w:color w:val="000000" w:themeColor="text1"/>
        </w:rPr>
      </w:pPr>
      <w:r>
        <w:t xml:space="preserve">Referat </w:t>
      </w:r>
      <w:r w:rsidR="002A26CD" w:rsidRPr="000E4A27">
        <w:rPr>
          <w:color w:val="000000" w:themeColor="text1"/>
        </w:rPr>
        <w:t>Kadr – UD-X-WOK-</w:t>
      </w:r>
      <w:r w:rsidR="003E0299" w:rsidRPr="000E4A27">
        <w:rPr>
          <w:color w:val="000000" w:themeColor="text1"/>
        </w:rPr>
        <w:t>K</w:t>
      </w:r>
      <w:r w:rsidR="002A26CD" w:rsidRPr="000E4A27">
        <w:rPr>
          <w:color w:val="000000" w:themeColor="text1"/>
        </w:rPr>
        <w:t>D</w:t>
      </w:r>
      <w:r w:rsidR="003E0299" w:rsidRPr="000E4A27">
        <w:rPr>
          <w:color w:val="000000" w:themeColor="text1"/>
        </w:rPr>
        <w:t>,</w:t>
      </w:r>
    </w:p>
    <w:p w14:paraId="741EE255" w14:textId="77777777" w:rsidR="002A26CD" w:rsidRPr="000E4A27" w:rsidRDefault="001431B8" w:rsidP="00B54D8A">
      <w:pPr>
        <w:pStyle w:val="Bezodstpw"/>
        <w:numPr>
          <w:ilvl w:val="0"/>
          <w:numId w:val="26"/>
        </w:numPr>
        <w:spacing w:after="0"/>
        <w:ind w:left="1701" w:hanging="284"/>
        <w:contextualSpacing w:val="0"/>
        <w:rPr>
          <w:color w:val="000000" w:themeColor="text1"/>
        </w:rPr>
      </w:pPr>
      <w:r>
        <w:rPr>
          <w:color w:val="000000" w:themeColor="text1"/>
        </w:rPr>
        <w:t>Referat Organizacyjny</w:t>
      </w:r>
      <w:r w:rsidR="002A26CD" w:rsidRPr="000E4A27">
        <w:rPr>
          <w:color w:val="000000" w:themeColor="text1"/>
        </w:rPr>
        <w:t xml:space="preserve"> – UD-X-WOK-OR,</w:t>
      </w:r>
    </w:p>
    <w:p w14:paraId="5FDDDC66" w14:textId="77777777" w:rsidR="00831635" w:rsidRDefault="00831635" w:rsidP="00B54D8A">
      <w:pPr>
        <w:pStyle w:val="Bezodstpw"/>
        <w:numPr>
          <w:ilvl w:val="0"/>
          <w:numId w:val="26"/>
        </w:numPr>
        <w:spacing w:after="0"/>
        <w:ind w:left="1701" w:hanging="284"/>
        <w:contextualSpacing w:val="0"/>
      </w:pPr>
      <w:r w:rsidRPr="003E0299">
        <w:t>Jednoosobowe Stanowisko Pracy ds. Kontroli oraz Systemu Kontroli Zarządczej</w:t>
      </w:r>
      <w:r>
        <w:t xml:space="preserve"> </w:t>
      </w:r>
      <w:r w:rsidRPr="003E0299">
        <w:t>– UD-X-</w:t>
      </w:r>
      <w:r>
        <w:t>WOK-K</w:t>
      </w:r>
      <w:r w:rsidRPr="003E0299">
        <w:t>Z</w:t>
      </w:r>
      <w:r>
        <w:t>,</w:t>
      </w:r>
    </w:p>
    <w:p w14:paraId="5D5D2944" w14:textId="77777777" w:rsidR="003E0299" w:rsidRDefault="003E0299" w:rsidP="00B54D8A">
      <w:pPr>
        <w:pStyle w:val="Bezodstpw"/>
        <w:numPr>
          <w:ilvl w:val="0"/>
          <w:numId w:val="26"/>
        </w:numPr>
        <w:spacing w:after="0"/>
        <w:ind w:left="1701" w:hanging="284"/>
        <w:contextualSpacing w:val="0"/>
      </w:pPr>
      <w:r w:rsidRPr="003E0299">
        <w:t>Jednoosobowe Stanowisko Pracy – Rzecznik prasowy w Dzielnicy – UD-X-WO</w:t>
      </w:r>
      <w:r>
        <w:t>K</w:t>
      </w:r>
      <w:r w:rsidRPr="003E0299">
        <w:t>-RP</w:t>
      </w:r>
      <w:r w:rsidR="00650E2F">
        <w:t>;”,</w:t>
      </w:r>
    </w:p>
    <w:p w14:paraId="5A050B57" w14:textId="77777777" w:rsidR="00515C07" w:rsidRDefault="00515C07" w:rsidP="00B54D8A">
      <w:pPr>
        <w:pStyle w:val="Bezodstpw"/>
        <w:numPr>
          <w:ilvl w:val="1"/>
          <w:numId w:val="16"/>
        </w:numPr>
        <w:ind w:left="1134" w:hanging="284"/>
      </w:pPr>
      <w:r>
        <w:t>uchyla się pkt 18,</w:t>
      </w:r>
    </w:p>
    <w:p w14:paraId="0E90E931" w14:textId="77777777" w:rsidR="00515C07" w:rsidRDefault="00515C07" w:rsidP="00B54D8A">
      <w:pPr>
        <w:pStyle w:val="Bezodstpw"/>
        <w:numPr>
          <w:ilvl w:val="1"/>
          <w:numId w:val="16"/>
        </w:numPr>
        <w:spacing w:after="0"/>
        <w:ind w:left="1134" w:hanging="284"/>
      </w:pPr>
      <w:r>
        <w:t>uchyla się pkt 21;</w:t>
      </w:r>
    </w:p>
    <w:p w14:paraId="684EB572" w14:textId="77777777" w:rsidR="00F65280" w:rsidRDefault="00F65280" w:rsidP="00B54D8A">
      <w:pPr>
        <w:pStyle w:val="Akapitzlist"/>
        <w:numPr>
          <w:ilvl w:val="0"/>
          <w:numId w:val="16"/>
        </w:numPr>
        <w:spacing w:after="0"/>
        <w:ind w:left="851" w:hanging="284"/>
        <w:rPr>
          <w:rFonts w:cstheme="minorHAnsi"/>
          <w:szCs w:val="22"/>
          <w:lang w:eastAsia="en-US"/>
        </w:rPr>
      </w:pPr>
      <w:r>
        <w:t>w</w:t>
      </w:r>
      <w:r>
        <w:rPr>
          <w:rFonts w:cstheme="minorHAnsi"/>
          <w:szCs w:val="22"/>
          <w:lang w:eastAsia="en-US"/>
        </w:rPr>
        <w:t xml:space="preserve"> § 6 ust</w:t>
      </w:r>
      <w:r w:rsidR="00836B3A">
        <w:rPr>
          <w:rFonts w:cstheme="minorHAnsi"/>
          <w:szCs w:val="22"/>
          <w:lang w:eastAsia="en-US"/>
        </w:rPr>
        <w:t>.</w:t>
      </w:r>
      <w:r>
        <w:rPr>
          <w:rFonts w:cstheme="minorHAnsi"/>
          <w:szCs w:val="22"/>
          <w:lang w:eastAsia="en-US"/>
        </w:rPr>
        <w:t xml:space="preserve"> 4 otrzymuje brzmienie:</w:t>
      </w:r>
    </w:p>
    <w:p w14:paraId="2E93BC8B" w14:textId="77777777" w:rsidR="00F65280" w:rsidRPr="00F65280" w:rsidRDefault="00F65280" w:rsidP="00B54D8A">
      <w:pPr>
        <w:pStyle w:val="Akapitzlist"/>
        <w:spacing w:after="0"/>
        <w:ind w:left="1134" w:hanging="284"/>
        <w:rPr>
          <w:rFonts w:cstheme="minorHAnsi"/>
          <w:szCs w:val="22"/>
          <w:lang w:eastAsia="en-US"/>
        </w:rPr>
      </w:pPr>
      <w:r>
        <w:rPr>
          <w:rFonts w:cstheme="minorHAnsi"/>
          <w:szCs w:val="22"/>
          <w:lang w:eastAsia="en-US"/>
        </w:rPr>
        <w:t>„</w:t>
      </w:r>
      <w:r w:rsidRPr="00F65280">
        <w:rPr>
          <w:rFonts w:cstheme="minorHAnsi"/>
          <w:szCs w:val="22"/>
          <w:lang w:eastAsia="en-US"/>
        </w:rPr>
        <w:t>4. W zakresie zadań, wynikających z zakresu działania komórek organizacyjnych Urzędu Dzielnicy, Naczelnicy Wydziałów oraz Kierownicy Zespołów odpowiadają przed nadzorującym Zastępcą Burmistrza oraz Burmistrzem za bieżące zarządzanie ryzykiem</w:t>
      </w:r>
      <w:r>
        <w:rPr>
          <w:rFonts w:cstheme="minorHAnsi"/>
          <w:szCs w:val="22"/>
          <w:lang w:eastAsia="en-US"/>
        </w:rPr>
        <w:br/>
      </w:r>
      <w:r w:rsidRPr="00F65280">
        <w:rPr>
          <w:rFonts w:cstheme="minorHAnsi"/>
          <w:szCs w:val="22"/>
          <w:lang w:eastAsia="en-US"/>
        </w:rPr>
        <w:t>i współpracę z Koordynatorem ds. ryzyka na zasadach i w terminach określonych przez Burmistrza.</w:t>
      </w:r>
      <w:r>
        <w:rPr>
          <w:rFonts w:cstheme="minorHAnsi"/>
          <w:szCs w:val="22"/>
          <w:lang w:eastAsia="en-US"/>
        </w:rPr>
        <w:t>”;</w:t>
      </w:r>
    </w:p>
    <w:p w14:paraId="74B4EA13" w14:textId="77777777" w:rsidR="00F2406D" w:rsidRDefault="00FD63BD" w:rsidP="00B54D8A">
      <w:pPr>
        <w:pStyle w:val="Bezodstpw"/>
        <w:numPr>
          <w:ilvl w:val="0"/>
          <w:numId w:val="16"/>
        </w:numPr>
        <w:ind w:left="851" w:hanging="284"/>
      </w:pPr>
      <w:r>
        <w:t>w § 38 uchyla się pkt 6</w:t>
      </w:r>
      <w:r w:rsidR="00043084">
        <w:t>;</w:t>
      </w:r>
    </w:p>
    <w:p w14:paraId="5B84C2FA" w14:textId="77777777" w:rsidR="00F2406D" w:rsidRDefault="00FF4C01" w:rsidP="00B54D8A">
      <w:pPr>
        <w:pStyle w:val="Bezodstpw"/>
        <w:numPr>
          <w:ilvl w:val="0"/>
          <w:numId w:val="16"/>
        </w:numPr>
        <w:ind w:left="851" w:hanging="284"/>
      </w:pPr>
      <w:r>
        <w:t>w § 39 uchyla się pkt 12</w:t>
      </w:r>
      <w:r w:rsidR="00043084">
        <w:t>;</w:t>
      </w:r>
    </w:p>
    <w:p w14:paraId="0F38D634" w14:textId="77777777" w:rsidR="00F2406D" w:rsidRDefault="00FD63BD" w:rsidP="00B54D8A">
      <w:pPr>
        <w:pStyle w:val="Bezodstpw"/>
        <w:numPr>
          <w:ilvl w:val="0"/>
          <w:numId w:val="16"/>
        </w:numPr>
        <w:ind w:left="851" w:hanging="284"/>
      </w:pPr>
      <w:r>
        <w:t>w § 40 uchyla się pkt 8</w:t>
      </w:r>
      <w:r w:rsidR="00043084">
        <w:t>;</w:t>
      </w:r>
    </w:p>
    <w:p w14:paraId="127E3327" w14:textId="77777777" w:rsidR="00F2406D" w:rsidRDefault="00FD63BD" w:rsidP="00B54D8A">
      <w:pPr>
        <w:pStyle w:val="Bezodstpw"/>
        <w:numPr>
          <w:ilvl w:val="0"/>
          <w:numId w:val="16"/>
        </w:numPr>
        <w:ind w:left="851" w:hanging="284"/>
      </w:pPr>
      <w:r>
        <w:t>uchyla się dział XI</w:t>
      </w:r>
      <w:r w:rsidR="00043084">
        <w:t>;</w:t>
      </w:r>
    </w:p>
    <w:p w14:paraId="0E7D23BB" w14:textId="77777777" w:rsidR="00F2406D" w:rsidRDefault="00FD63BD" w:rsidP="00B54D8A">
      <w:pPr>
        <w:pStyle w:val="Bezodstpw"/>
        <w:numPr>
          <w:ilvl w:val="0"/>
          <w:numId w:val="16"/>
        </w:numPr>
        <w:ind w:left="851" w:hanging="284"/>
      </w:pPr>
      <w:r>
        <w:t>w dziale XII uchyla się rozdział 3</w:t>
      </w:r>
      <w:r w:rsidR="00043084">
        <w:t>;</w:t>
      </w:r>
    </w:p>
    <w:p w14:paraId="71D07820" w14:textId="77777777" w:rsidR="00F2406D" w:rsidRDefault="00FD63BD" w:rsidP="00B54D8A">
      <w:pPr>
        <w:pStyle w:val="Bezodstpw"/>
        <w:numPr>
          <w:ilvl w:val="0"/>
          <w:numId w:val="16"/>
        </w:numPr>
        <w:ind w:left="851" w:hanging="284"/>
      </w:pPr>
      <w:r>
        <w:t>uchyla się dział XIII</w:t>
      </w:r>
      <w:r w:rsidR="00043084">
        <w:t>;</w:t>
      </w:r>
    </w:p>
    <w:p w14:paraId="659D507E" w14:textId="77777777" w:rsidR="0022351D" w:rsidRPr="00AE0471" w:rsidRDefault="00A457F6" w:rsidP="00B54D8A">
      <w:pPr>
        <w:pStyle w:val="Bezodstpw"/>
        <w:numPr>
          <w:ilvl w:val="0"/>
          <w:numId w:val="16"/>
        </w:numPr>
        <w:spacing w:after="0"/>
        <w:ind w:left="851" w:hanging="284"/>
        <w:contextualSpacing w:val="0"/>
      </w:pPr>
      <w:r>
        <w:t xml:space="preserve">po dziale XIV </w:t>
      </w:r>
      <w:r w:rsidR="000B2613">
        <w:t>dodaje</w:t>
      </w:r>
      <w:r>
        <w:t xml:space="preserve"> się dział </w:t>
      </w:r>
      <w:proofErr w:type="spellStart"/>
      <w:r>
        <w:t>XIVa</w:t>
      </w:r>
      <w:proofErr w:type="spellEnd"/>
      <w:r>
        <w:t xml:space="preserve"> w brzmieniu</w:t>
      </w:r>
      <w:r w:rsidR="0022351D" w:rsidRPr="00AE0471">
        <w:t>:</w:t>
      </w:r>
    </w:p>
    <w:p w14:paraId="5F25EF20" w14:textId="77777777" w:rsidR="00A457F6" w:rsidRPr="00B54D8A" w:rsidRDefault="00A457F6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 xml:space="preserve">„Dział </w:t>
      </w:r>
      <w:proofErr w:type="spellStart"/>
      <w:r w:rsidRPr="00B54D8A">
        <w:rPr>
          <w:rFonts w:eastAsia="Arial Unicode MS"/>
        </w:rPr>
        <w:t>XIVa</w:t>
      </w:r>
      <w:proofErr w:type="spellEnd"/>
    </w:p>
    <w:p w14:paraId="4D539A68" w14:textId="77777777" w:rsidR="00A457F6" w:rsidRPr="00B54D8A" w:rsidRDefault="00A457F6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>Wydział Organizacji i Kadr dla Dzielnicy Targówek</w:t>
      </w:r>
    </w:p>
    <w:p w14:paraId="1B576452" w14:textId="01BF6327" w:rsidR="004E5C70" w:rsidRPr="00A457F6" w:rsidRDefault="00A457F6" w:rsidP="00B54D8A">
      <w:pPr>
        <w:pStyle w:val="Bezodstpw"/>
        <w:spacing w:after="0"/>
        <w:ind w:left="851"/>
        <w:rPr>
          <w:rFonts w:eastAsia="Arial Unicode MS"/>
        </w:rPr>
      </w:pPr>
      <w:r w:rsidRPr="00B54D8A">
        <w:rPr>
          <w:rFonts w:eastAsia="Arial Unicode MS"/>
        </w:rPr>
        <w:t>§ 56a.</w:t>
      </w:r>
      <w:r>
        <w:rPr>
          <w:rFonts w:eastAsia="Arial Unicode MS"/>
        </w:rPr>
        <w:t xml:space="preserve"> Do zakresu działania Wydziału Organizacji i Kadr dla Dzielnicy Targówek należy</w:t>
      </w:r>
      <w:r w:rsidR="00B54D8A">
        <w:rPr>
          <w:rFonts w:eastAsia="Arial Unicode MS"/>
        </w:rPr>
        <w:t xml:space="preserve"> </w:t>
      </w:r>
      <w:r>
        <w:rPr>
          <w:rFonts w:eastAsia="Arial Unicode MS"/>
        </w:rPr>
        <w:t>w szczególności:</w:t>
      </w:r>
    </w:p>
    <w:p w14:paraId="02B05DC8" w14:textId="77777777" w:rsidR="003D42A7" w:rsidRDefault="004E5C70" w:rsidP="00B54D8A">
      <w:pPr>
        <w:pStyle w:val="Bezodstpw"/>
        <w:numPr>
          <w:ilvl w:val="0"/>
          <w:numId w:val="17"/>
        </w:numPr>
        <w:spacing w:after="0"/>
        <w:ind w:left="1418" w:hanging="284"/>
        <w:rPr>
          <w:rFonts w:eastAsia="Arial Unicode MS"/>
        </w:rPr>
      </w:pPr>
      <w:bookmarkStart w:id="0" w:name="_Hlk169707437"/>
      <w:r w:rsidRPr="004E5C70">
        <w:rPr>
          <w:rFonts w:eastAsia="Arial Unicode MS"/>
        </w:rPr>
        <w:t xml:space="preserve">obsługa i organizacja pracy </w:t>
      </w:r>
      <w:r w:rsidR="0015561B">
        <w:rPr>
          <w:rFonts w:eastAsia="Arial Unicode MS"/>
        </w:rPr>
        <w:t>Rady Dzielnicy</w:t>
      </w:r>
      <w:r w:rsidR="00E15B49">
        <w:rPr>
          <w:rFonts w:eastAsia="Arial Unicode MS"/>
        </w:rPr>
        <w:t>;</w:t>
      </w:r>
    </w:p>
    <w:p w14:paraId="430A79C7" w14:textId="77777777" w:rsidR="003C243D" w:rsidRPr="003C243D" w:rsidRDefault="003C243D" w:rsidP="00B54D8A">
      <w:pPr>
        <w:pStyle w:val="Akapitzlist"/>
        <w:numPr>
          <w:ilvl w:val="0"/>
          <w:numId w:val="17"/>
        </w:numPr>
        <w:spacing w:after="0"/>
        <w:ind w:left="1418" w:hanging="284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udzielanie pomocy Radnym </w:t>
      </w:r>
      <w:r w:rsidR="00E15B49">
        <w:rPr>
          <w:rFonts w:cs="Calibri"/>
          <w:color w:val="000000"/>
          <w:szCs w:val="22"/>
        </w:rPr>
        <w:t>Dzielnicy w sprawowaniu mandatu;</w:t>
      </w:r>
      <w:r>
        <w:rPr>
          <w:rFonts w:cs="Calibri"/>
          <w:color w:val="000000"/>
          <w:szCs w:val="22"/>
        </w:rPr>
        <w:t xml:space="preserve"> </w:t>
      </w:r>
    </w:p>
    <w:p w14:paraId="03EEA303" w14:textId="77777777" w:rsidR="00E15B49" w:rsidRDefault="000F4A90" w:rsidP="00B54D8A">
      <w:pPr>
        <w:pStyle w:val="Bezodstpw"/>
        <w:numPr>
          <w:ilvl w:val="0"/>
          <w:numId w:val="17"/>
        </w:numPr>
        <w:ind w:left="1418" w:hanging="284"/>
        <w:rPr>
          <w:rFonts w:eastAsia="Arial Unicode MS"/>
        </w:rPr>
      </w:pPr>
      <w:r>
        <w:rPr>
          <w:rFonts w:eastAsia="Arial Unicode MS"/>
        </w:rPr>
        <w:t>obsługa organizacyjna</w:t>
      </w:r>
      <w:r w:rsidR="00807989" w:rsidRPr="00807989">
        <w:rPr>
          <w:rFonts w:eastAsia="Arial Unicode MS"/>
        </w:rPr>
        <w:t xml:space="preserve"> Zarządu Dzielnicy</w:t>
      </w:r>
      <w:r w:rsidR="00E15B49">
        <w:rPr>
          <w:rFonts w:eastAsia="Arial Unicode MS"/>
        </w:rPr>
        <w:t>;</w:t>
      </w:r>
    </w:p>
    <w:p w14:paraId="74F05ACA" w14:textId="77777777" w:rsidR="000F4A90" w:rsidRPr="00E15B49" w:rsidRDefault="000F4A90" w:rsidP="00B54D8A">
      <w:pPr>
        <w:pStyle w:val="Bezodstpw"/>
        <w:numPr>
          <w:ilvl w:val="0"/>
          <w:numId w:val="17"/>
        </w:numPr>
        <w:ind w:left="1418" w:hanging="284"/>
        <w:rPr>
          <w:rFonts w:eastAsia="Arial Unicode MS"/>
        </w:rPr>
      </w:pPr>
      <w:r w:rsidRPr="00DF2361">
        <w:rPr>
          <w:rFonts w:eastAsia="Arial Unicode MS" w:cs="Calibri"/>
        </w:rPr>
        <w:t xml:space="preserve">zapewnienie obsługi legislacyjnej </w:t>
      </w:r>
      <w:r>
        <w:rPr>
          <w:rFonts w:eastAsia="Arial Unicode MS" w:cs="Calibri"/>
        </w:rPr>
        <w:t>Rad</w:t>
      </w:r>
      <w:r w:rsidR="00E15B49">
        <w:rPr>
          <w:rFonts w:eastAsia="Arial Unicode MS" w:cs="Calibri"/>
        </w:rPr>
        <w:t>y Dzielnicy i Zarządu Dzielnicy;</w:t>
      </w:r>
    </w:p>
    <w:p w14:paraId="43D7FA22" w14:textId="77777777" w:rsidR="00E15B49" w:rsidRPr="00605D92" w:rsidRDefault="00E15B49" w:rsidP="00B54D8A">
      <w:pPr>
        <w:pStyle w:val="Bezodstpw"/>
        <w:numPr>
          <w:ilvl w:val="0"/>
          <w:numId w:val="17"/>
        </w:numPr>
        <w:spacing w:after="0"/>
        <w:ind w:left="1418" w:hanging="284"/>
        <w:rPr>
          <w:rFonts w:eastAsia="Arial Unicode MS"/>
        </w:rPr>
      </w:pPr>
      <w:r w:rsidRPr="00E15B49">
        <w:rPr>
          <w:rFonts w:cs="Calibri"/>
          <w:color w:val="000000"/>
        </w:rPr>
        <w:t>realiz</w:t>
      </w:r>
      <w:r w:rsidR="00EE375D">
        <w:rPr>
          <w:rFonts w:cs="Calibri"/>
          <w:color w:val="000000"/>
        </w:rPr>
        <w:t>o</w:t>
      </w:r>
      <w:r w:rsidR="00600F46">
        <w:rPr>
          <w:rFonts w:cs="Calibri"/>
          <w:color w:val="000000"/>
        </w:rPr>
        <w:t>w</w:t>
      </w:r>
      <w:r w:rsidR="00EE375D">
        <w:rPr>
          <w:rFonts w:cs="Calibri"/>
          <w:color w:val="000000"/>
        </w:rPr>
        <w:t>anie</w:t>
      </w:r>
      <w:r w:rsidRPr="00E15B49">
        <w:rPr>
          <w:rFonts w:cs="Calibri"/>
          <w:color w:val="000000"/>
        </w:rPr>
        <w:t xml:space="preserve"> spraw wynikających ze stosunku pracy pracowników Urzędu Dzielnicy, dyrektorów jednostek organizacyjnych m.st. Warszawy oraz dyrektorów instytucji kultury położonych na terenie Dz</w:t>
      </w:r>
      <w:r>
        <w:rPr>
          <w:rFonts w:cs="Calibri"/>
          <w:color w:val="000000"/>
        </w:rPr>
        <w:t>ielnicy</w:t>
      </w:r>
      <w:r w:rsidRPr="00E15B49">
        <w:rPr>
          <w:rFonts w:cs="Calibri"/>
          <w:color w:val="000000"/>
        </w:rPr>
        <w:t>;</w:t>
      </w:r>
    </w:p>
    <w:p w14:paraId="4FA3C2D7" w14:textId="77777777" w:rsidR="00605D92" w:rsidRDefault="00605D92" w:rsidP="00B54D8A">
      <w:pPr>
        <w:numPr>
          <w:ilvl w:val="0"/>
          <w:numId w:val="17"/>
        </w:numPr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 xml:space="preserve">zapewnianie ochrony osób i mienia w budynkach Urzędu Dzielnicy; </w:t>
      </w:r>
    </w:p>
    <w:p w14:paraId="58769FCD" w14:textId="77777777" w:rsidR="00605D92" w:rsidRPr="00605D92" w:rsidRDefault="00605D92" w:rsidP="00B54D8A">
      <w:pPr>
        <w:pStyle w:val="Bezodstpw"/>
        <w:numPr>
          <w:ilvl w:val="0"/>
          <w:numId w:val="17"/>
        </w:numPr>
        <w:ind w:left="1418" w:hanging="284"/>
        <w:rPr>
          <w:rFonts w:eastAsia="Arial Unicode MS"/>
        </w:rPr>
      </w:pPr>
      <w:r w:rsidRPr="004E5C70">
        <w:rPr>
          <w:rFonts w:eastAsia="Arial Unicode MS"/>
        </w:rPr>
        <w:t>prowadzenie polityki informacyjnej Dzielnicy</w:t>
      </w:r>
      <w:r>
        <w:rPr>
          <w:rFonts w:eastAsia="Arial Unicode MS"/>
        </w:rPr>
        <w:t xml:space="preserve"> oraz wewnętrznej polityki informacyjnej</w:t>
      </w:r>
      <w:r w:rsidRPr="004E5C70">
        <w:rPr>
          <w:rFonts w:eastAsia="Arial Unicode MS"/>
        </w:rPr>
        <w:t>;</w:t>
      </w:r>
    </w:p>
    <w:p w14:paraId="59DD5250" w14:textId="77777777" w:rsidR="004E5C70" w:rsidRPr="00605D92" w:rsidRDefault="00EE6633" w:rsidP="00B54D8A">
      <w:pPr>
        <w:pStyle w:val="Bezodstpw"/>
        <w:numPr>
          <w:ilvl w:val="0"/>
          <w:numId w:val="17"/>
        </w:numPr>
        <w:ind w:left="1418" w:hanging="284"/>
        <w:rPr>
          <w:rFonts w:eastAsia="Arial Unicode MS"/>
        </w:rPr>
      </w:pPr>
      <w:r w:rsidRPr="00F65221">
        <w:rPr>
          <w:rFonts w:cs="Calibri"/>
          <w:color w:val="000000"/>
        </w:rPr>
        <w:t>administrowanie stroną internetową Dzielnicy</w:t>
      </w:r>
      <w:r w:rsidR="00E15B49">
        <w:rPr>
          <w:rFonts w:cs="Calibri"/>
          <w:color w:val="000000"/>
        </w:rPr>
        <w:t>;</w:t>
      </w:r>
    </w:p>
    <w:p w14:paraId="1AABB4E9" w14:textId="77777777" w:rsidR="00605D92" w:rsidRPr="00605D92" w:rsidRDefault="00605D92" w:rsidP="00B54D8A">
      <w:pPr>
        <w:pStyle w:val="Bezodstpw"/>
        <w:numPr>
          <w:ilvl w:val="0"/>
          <w:numId w:val="17"/>
        </w:numPr>
        <w:ind w:left="1418" w:hanging="284"/>
        <w:rPr>
          <w:rFonts w:eastAsia="Arial Unicode MS"/>
        </w:rPr>
      </w:pPr>
      <w:r w:rsidRPr="00FF4C01">
        <w:rPr>
          <w:rFonts w:cs="Calibri"/>
          <w:bCs/>
          <w:iCs/>
          <w:color w:val="000000"/>
        </w:rPr>
        <w:t>kontr</w:t>
      </w:r>
      <w:r>
        <w:rPr>
          <w:rFonts w:cs="Calibri"/>
          <w:bCs/>
          <w:iCs/>
          <w:color w:val="000000"/>
        </w:rPr>
        <w:t xml:space="preserve">ola </w:t>
      </w:r>
      <w:r w:rsidRPr="00FF4C01">
        <w:rPr>
          <w:rFonts w:cs="Calibri"/>
          <w:bCs/>
          <w:iCs/>
          <w:color w:val="000000"/>
        </w:rPr>
        <w:t>działalności komórek organizacyjnych Urzędu Dzielnicy i jednostek organizacyjnych m.st. Warszawy położonych na obszarze Dzielnicy i niezaliczonych uchwałą Rady m.st Warszawy do jednostek organizacyjnych m.st. Warszawy o znaczeniu ponaddzielnicowym</w:t>
      </w:r>
      <w:r>
        <w:rPr>
          <w:rFonts w:cs="Calibri"/>
          <w:bCs/>
          <w:iCs/>
          <w:color w:val="000000"/>
        </w:rPr>
        <w:t>;</w:t>
      </w:r>
    </w:p>
    <w:p w14:paraId="48480D0F" w14:textId="77777777" w:rsidR="00E15B49" w:rsidRPr="00E15B49" w:rsidRDefault="00E15B49" w:rsidP="00B54D8A">
      <w:pPr>
        <w:pStyle w:val="Bezodstpw"/>
        <w:numPr>
          <w:ilvl w:val="0"/>
          <w:numId w:val="17"/>
        </w:numPr>
        <w:ind w:left="1418" w:hanging="425"/>
        <w:rPr>
          <w:rFonts w:eastAsia="Arial Unicode MS"/>
        </w:rPr>
      </w:pPr>
      <w:r w:rsidRPr="00FF4C01">
        <w:rPr>
          <w:rFonts w:cs="Calibri"/>
          <w:bCs/>
          <w:iCs/>
          <w:color w:val="000000"/>
        </w:rPr>
        <w:t xml:space="preserve">realizowanie zadań </w:t>
      </w:r>
      <w:r w:rsidR="00623AB3">
        <w:rPr>
          <w:rFonts w:cs="Calibri"/>
          <w:bCs/>
          <w:iCs/>
          <w:color w:val="000000"/>
        </w:rPr>
        <w:t xml:space="preserve">dotyczących </w:t>
      </w:r>
      <w:r w:rsidRPr="00FF4C01">
        <w:rPr>
          <w:rFonts w:cs="Calibri"/>
          <w:bCs/>
          <w:iCs/>
          <w:color w:val="000000"/>
        </w:rPr>
        <w:t>funkcjonowani</w:t>
      </w:r>
      <w:r w:rsidR="00EE375D">
        <w:rPr>
          <w:rFonts w:cs="Calibri"/>
          <w:bCs/>
          <w:iCs/>
          <w:color w:val="000000"/>
        </w:rPr>
        <w:t>a</w:t>
      </w:r>
      <w:r w:rsidRPr="00FF4C01">
        <w:rPr>
          <w:rFonts w:cs="Calibri"/>
          <w:bCs/>
          <w:iCs/>
          <w:color w:val="000000"/>
        </w:rPr>
        <w:t xml:space="preserve"> systemu kontroli zarządczej</w:t>
      </w:r>
      <w:r>
        <w:rPr>
          <w:rFonts w:cs="Calibri"/>
          <w:bCs/>
          <w:iCs/>
          <w:color w:val="000000"/>
        </w:rPr>
        <w:t>;</w:t>
      </w:r>
    </w:p>
    <w:p w14:paraId="0F29DE0E" w14:textId="77777777" w:rsidR="00E15B49" w:rsidRPr="00605D92" w:rsidRDefault="00E15B49" w:rsidP="00B54D8A">
      <w:pPr>
        <w:pStyle w:val="Bezodstpw"/>
        <w:numPr>
          <w:ilvl w:val="0"/>
          <w:numId w:val="17"/>
        </w:numPr>
        <w:ind w:left="1418" w:hanging="425"/>
        <w:rPr>
          <w:rFonts w:eastAsia="Arial Unicode MS"/>
        </w:rPr>
      </w:pPr>
      <w:r w:rsidRPr="00E15B49">
        <w:rPr>
          <w:rFonts w:cs="Calibri"/>
          <w:bCs/>
          <w:iCs/>
          <w:color w:val="000000"/>
        </w:rPr>
        <w:t>koordynowanie działań w zakresie oceny i określenia reakcji na ryzyko w Urzędzie Dzielnicy;</w:t>
      </w:r>
    </w:p>
    <w:p w14:paraId="54387E40" w14:textId="77777777" w:rsidR="00605D92" w:rsidRPr="004E5C70" w:rsidRDefault="00605D92" w:rsidP="00B54D8A">
      <w:pPr>
        <w:pStyle w:val="Bezodstpw"/>
        <w:numPr>
          <w:ilvl w:val="0"/>
          <w:numId w:val="17"/>
        </w:numPr>
        <w:ind w:left="1418" w:hanging="425"/>
        <w:rPr>
          <w:rFonts w:eastAsia="Arial Unicode MS"/>
        </w:rPr>
      </w:pPr>
      <w:r w:rsidRPr="004E5C70">
        <w:rPr>
          <w:rFonts w:eastAsia="Arial Unicode MS"/>
        </w:rPr>
        <w:t xml:space="preserve">koordynowanie działań </w:t>
      </w:r>
      <w:r w:rsidR="00EE375D">
        <w:rPr>
          <w:rFonts w:eastAsia="Arial Unicode MS"/>
        </w:rPr>
        <w:t>w zakresie</w:t>
      </w:r>
      <w:r w:rsidRPr="004E5C70">
        <w:rPr>
          <w:rFonts w:eastAsia="Arial Unicode MS"/>
        </w:rPr>
        <w:t xml:space="preserve"> realizacj</w:t>
      </w:r>
      <w:r w:rsidR="00EE375D">
        <w:rPr>
          <w:rFonts w:eastAsia="Arial Unicode MS"/>
        </w:rPr>
        <w:t>i</w:t>
      </w:r>
      <w:r w:rsidRPr="004E5C70">
        <w:rPr>
          <w:rFonts w:eastAsia="Arial Unicode MS"/>
        </w:rPr>
        <w:t xml:space="preserve"> wniosków o udostępnienie informacji publicznej;</w:t>
      </w:r>
    </w:p>
    <w:p w14:paraId="16503BD0" w14:textId="77777777" w:rsidR="00605D92" w:rsidRDefault="00605D92" w:rsidP="00B54D8A">
      <w:pPr>
        <w:pStyle w:val="Bezodstpw"/>
        <w:numPr>
          <w:ilvl w:val="0"/>
          <w:numId w:val="17"/>
        </w:numPr>
        <w:spacing w:after="0"/>
        <w:ind w:left="1418" w:hanging="425"/>
        <w:rPr>
          <w:rFonts w:eastAsia="Arial Unicode MS"/>
        </w:rPr>
      </w:pPr>
      <w:r w:rsidRPr="004E5C70">
        <w:rPr>
          <w:rFonts w:eastAsia="Arial Unicode MS"/>
        </w:rPr>
        <w:t xml:space="preserve">koordynowanie działań </w:t>
      </w:r>
      <w:r w:rsidR="00EE375D">
        <w:rPr>
          <w:rFonts w:eastAsia="Arial Unicode MS"/>
        </w:rPr>
        <w:t>dotyczących</w:t>
      </w:r>
      <w:r w:rsidRPr="004E5C70">
        <w:rPr>
          <w:rFonts w:eastAsia="Arial Unicode MS"/>
        </w:rPr>
        <w:t xml:space="preserve"> rozpatrywani</w:t>
      </w:r>
      <w:r w:rsidR="00EE375D">
        <w:rPr>
          <w:rFonts w:eastAsia="Arial Unicode MS"/>
        </w:rPr>
        <w:t>a</w:t>
      </w:r>
      <w:r w:rsidRPr="004E5C70">
        <w:rPr>
          <w:rFonts w:eastAsia="Arial Unicode MS"/>
        </w:rPr>
        <w:t xml:space="preserve"> skarg, wniosków i petycji;</w:t>
      </w:r>
    </w:p>
    <w:p w14:paraId="1F1356E2" w14:textId="77777777" w:rsidR="00605D92" w:rsidRDefault="00605D92" w:rsidP="00B54D8A">
      <w:pPr>
        <w:numPr>
          <w:ilvl w:val="0"/>
          <w:numId w:val="17"/>
        </w:numPr>
        <w:spacing w:after="0"/>
        <w:ind w:left="1418" w:hanging="425"/>
        <w:rPr>
          <w:rFonts w:cs="Calibri"/>
          <w:color w:val="000000"/>
          <w:szCs w:val="22"/>
        </w:rPr>
      </w:pPr>
      <w:r>
        <w:rPr>
          <w:rFonts w:cs="Calibri"/>
          <w:color w:val="000000"/>
          <w:szCs w:val="22"/>
        </w:rPr>
        <w:t xml:space="preserve">koordynowanie działań </w:t>
      </w:r>
      <w:r w:rsidR="00EE375D">
        <w:rPr>
          <w:rFonts w:cs="Calibri"/>
          <w:color w:val="000000"/>
          <w:szCs w:val="22"/>
        </w:rPr>
        <w:t>dotyczących</w:t>
      </w:r>
      <w:r w:rsidRPr="00F65221">
        <w:rPr>
          <w:rFonts w:cs="Calibri"/>
          <w:color w:val="000000"/>
          <w:szCs w:val="22"/>
        </w:rPr>
        <w:t xml:space="preserve"> ochron</w:t>
      </w:r>
      <w:r w:rsidR="00EE375D">
        <w:rPr>
          <w:rFonts w:cs="Calibri"/>
          <w:color w:val="000000"/>
          <w:szCs w:val="22"/>
        </w:rPr>
        <w:t>y</w:t>
      </w:r>
      <w:r w:rsidRPr="00F65221">
        <w:rPr>
          <w:rFonts w:cs="Calibri"/>
          <w:color w:val="000000"/>
          <w:szCs w:val="22"/>
        </w:rPr>
        <w:t xml:space="preserve"> danych osobowych</w:t>
      </w:r>
      <w:r>
        <w:rPr>
          <w:rFonts w:cs="Calibri"/>
          <w:color w:val="000000"/>
          <w:szCs w:val="22"/>
        </w:rPr>
        <w:t>;</w:t>
      </w:r>
    </w:p>
    <w:p w14:paraId="43F8D80B" w14:textId="77777777" w:rsidR="00605D92" w:rsidRDefault="00605D92" w:rsidP="00B54D8A">
      <w:pPr>
        <w:pStyle w:val="Bezodstpw"/>
        <w:numPr>
          <w:ilvl w:val="0"/>
          <w:numId w:val="17"/>
        </w:numPr>
        <w:ind w:left="1418" w:hanging="425"/>
        <w:rPr>
          <w:rFonts w:eastAsia="Arial Unicode MS"/>
        </w:rPr>
      </w:pPr>
      <w:r w:rsidRPr="00667B99">
        <w:rPr>
          <w:rFonts w:eastAsia="Arial Unicode MS"/>
        </w:rPr>
        <w:t>koordynowanie działań Urzędu Dzielnicy w zakresie realizacji zadań dotyczących dostępności</w:t>
      </w:r>
      <w:r>
        <w:rPr>
          <w:rFonts w:eastAsia="Arial Unicode MS"/>
        </w:rPr>
        <w:t>;</w:t>
      </w:r>
    </w:p>
    <w:p w14:paraId="3C8503D3" w14:textId="77777777" w:rsidR="00605D92" w:rsidRPr="00605D92" w:rsidRDefault="00605D92" w:rsidP="00B54D8A">
      <w:pPr>
        <w:pStyle w:val="Bezodstpw"/>
        <w:numPr>
          <w:ilvl w:val="0"/>
          <w:numId w:val="17"/>
        </w:numPr>
        <w:spacing w:after="0"/>
        <w:ind w:left="1418" w:hanging="425"/>
        <w:contextualSpacing w:val="0"/>
        <w:rPr>
          <w:rFonts w:eastAsia="Arial Unicode MS"/>
        </w:rPr>
      </w:pPr>
      <w:r>
        <w:rPr>
          <w:rFonts w:eastAsia="Arial Unicode MS"/>
        </w:rPr>
        <w:t>koordynowanie działań</w:t>
      </w:r>
      <w:r w:rsidRPr="00FD63BD">
        <w:rPr>
          <w:rFonts w:eastAsia="Arial Unicode MS"/>
        </w:rPr>
        <w:t xml:space="preserve"> związanych z przeprowadzaniem wyborów i referendów w zakresie właściwym dla Dzielnicy</w:t>
      </w:r>
      <w:r>
        <w:rPr>
          <w:rFonts w:eastAsia="Arial Unicode MS"/>
        </w:rPr>
        <w:t>;</w:t>
      </w:r>
    </w:p>
    <w:p w14:paraId="55F089B9" w14:textId="77777777" w:rsidR="00EE6633" w:rsidRPr="004E5C70" w:rsidRDefault="00EE6633" w:rsidP="00B54D8A">
      <w:pPr>
        <w:pStyle w:val="Bezodstpw"/>
        <w:numPr>
          <w:ilvl w:val="0"/>
          <w:numId w:val="17"/>
        </w:numPr>
        <w:spacing w:after="0"/>
        <w:ind w:left="1418" w:hanging="425"/>
        <w:contextualSpacing w:val="0"/>
        <w:rPr>
          <w:rFonts w:eastAsia="Arial Unicode MS"/>
        </w:rPr>
      </w:pPr>
      <w:r w:rsidRPr="00F65221">
        <w:rPr>
          <w:rFonts w:cs="Calibri"/>
          <w:color w:val="000000"/>
        </w:rPr>
        <w:t>prowadzenie fi</w:t>
      </w:r>
      <w:r w:rsidR="00605D92">
        <w:rPr>
          <w:rFonts w:cs="Calibri"/>
          <w:color w:val="000000"/>
        </w:rPr>
        <w:t>lii archiwum zakładowego Urzędu</w:t>
      </w:r>
      <w:bookmarkEnd w:id="0"/>
      <w:r w:rsidR="00605D92">
        <w:rPr>
          <w:rFonts w:cs="Calibri"/>
          <w:color w:val="000000"/>
        </w:rPr>
        <w:t>.</w:t>
      </w:r>
    </w:p>
    <w:p w14:paraId="07E05068" w14:textId="77777777" w:rsidR="00553924" w:rsidRPr="00B54D8A" w:rsidRDefault="00553924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 xml:space="preserve">Rozdział </w:t>
      </w:r>
      <w:r w:rsidR="00043084" w:rsidRPr="00B54D8A">
        <w:rPr>
          <w:rFonts w:eastAsia="Arial Unicode MS"/>
        </w:rPr>
        <w:t>1</w:t>
      </w:r>
    </w:p>
    <w:p w14:paraId="43796339" w14:textId="77777777" w:rsidR="00553924" w:rsidRPr="00B54D8A" w:rsidRDefault="001431B8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>Referat</w:t>
      </w:r>
      <w:r w:rsidR="002A26CD" w:rsidRPr="00B54D8A">
        <w:rPr>
          <w:rFonts w:eastAsia="Arial Unicode MS"/>
        </w:rPr>
        <w:t xml:space="preserve"> </w:t>
      </w:r>
      <w:r w:rsidR="00553924" w:rsidRPr="00B54D8A">
        <w:rPr>
          <w:rFonts w:eastAsia="Arial Unicode MS"/>
        </w:rPr>
        <w:t>Kadr</w:t>
      </w:r>
    </w:p>
    <w:p w14:paraId="22E05973" w14:textId="77777777" w:rsidR="00FD63BD" w:rsidRPr="00F65221" w:rsidRDefault="00FD63BD" w:rsidP="00B54D8A">
      <w:pPr>
        <w:ind w:left="851"/>
        <w:contextualSpacing/>
        <w:rPr>
          <w:rFonts w:cs="Calibri"/>
          <w:color w:val="000000"/>
          <w:szCs w:val="22"/>
        </w:rPr>
      </w:pPr>
      <w:r w:rsidRPr="00B54D8A">
        <w:rPr>
          <w:rFonts w:cs="Calibri"/>
          <w:bCs/>
          <w:color w:val="000000"/>
          <w:szCs w:val="22"/>
        </w:rPr>
        <w:t xml:space="preserve">§ 56b. </w:t>
      </w:r>
      <w:r w:rsidRPr="00F65221">
        <w:rPr>
          <w:rFonts w:cs="Calibri"/>
          <w:color w:val="000000"/>
          <w:szCs w:val="22"/>
        </w:rPr>
        <w:t xml:space="preserve">Do zakresu działania </w:t>
      </w:r>
      <w:r w:rsidR="001431B8">
        <w:rPr>
          <w:rFonts w:cs="Calibri"/>
          <w:color w:val="000000"/>
          <w:szCs w:val="22"/>
        </w:rPr>
        <w:t>Referatu</w:t>
      </w:r>
      <w:r w:rsidR="00CF2E44">
        <w:rPr>
          <w:rFonts w:cs="Calibri"/>
          <w:color w:val="000000"/>
          <w:szCs w:val="22"/>
        </w:rPr>
        <w:t xml:space="preserve"> Kadr</w:t>
      </w:r>
      <w:r w:rsidR="00FF4C01">
        <w:rPr>
          <w:rFonts w:cs="Calibri"/>
          <w:color w:val="000000"/>
          <w:szCs w:val="22"/>
        </w:rPr>
        <w:t xml:space="preserve">, </w:t>
      </w:r>
      <w:r w:rsidR="00FF4C01" w:rsidRPr="00FF4C01">
        <w:rPr>
          <w:rFonts w:cs="Calibri"/>
          <w:color w:val="000000"/>
          <w:szCs w:val="22"/>
        </w:rPr>
        <w:t>wchodzącego w skład Wydziału Organizacji i Kadr dla Dzielnicy Targówek</w:t>
      </w:r>
      <w:r w:rsidR="00FF4C01">
        <w:rPr>
          <w:rFonts w:cs="Calibri"/>
          <w:color w:val="000000"/>
          <w:szCs w:val="22"/>
        </w:rPr>
        <w:t>,</w:t>
      </w:r>
      <w:r w:rsidRPr="00F65221">
        <w:rPr>
          <w:rFonts w:cs="Calibri"/>
          <w:color w:val="000000"/>
          <w:szCs w:val="22"/>
        </w:rPr>
        <w:t xml:space="preserve"> należy w szczególności:</w:t>
      </w:r>
    </w:p>
    <w:p w14:paraId="13D45F28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bookmarkStart w:id="1" w:name="_Hlk169707549"/>
      <w:r w:rsidRPr="00F65221">
        <w:rPr>
          <w:rFonts w:cs="Calibri"/>
          <w:color w:val="000000"/>
          <w:szCs w:val="22"/>
        </w:rPr>
        <w:t>realiz</w:t>
      </w:r>
      <w:r w:rsidR="00600F46">
        <w:rPr>
          <w:rFonts w:cs="Calibri"/>
          <w:color w:val="000000"/>
          <w:szCs w:val="22"/>
        </w:rPr>
        <w:t>owanie</w:t>
      </w:r>
      <w:r w:rsidRPr="00F65221">
        <w:rPr>
          <w:rFonts w:cs="Calibri"/>
          <w:color w:val="000000"/>
          <w:szCs w:val="22"/>
        </w:rPr>
        <w:t xml:space="preserve"> spraw wynikających ze stosunku pracy pracowników Urzędu Dzielnicy, dyrektorów jednostek organizacyjnych m.st. Warszawy oraz dyrektorów instytucji kultury położonych na terenie Dzielnicy, w zakresie udzielonych pełnomocnictw;</w:t>
      </w:r>
    </w:p>
    <w:p w14:paraId="555334DB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gospodarowanie etatami i funduszem płac w zakresie udzielonych pełnomocnictw;</w:t>
      </w:r>
    </w:p>
    <w:p w14:paraId="741F9FA7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kontrola przestrzegania dyscypliny pracy w komórkach organizacyjnych Urzędu Dzielnicy;</w:t>
      </w:r>
    </w:p>
    <w:p w14:paraId="7C3CD1A9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realiz</w:t>
      </w:r>
      <w:r w:rsidR="00600F46">
        <w:rPr>
          <w:rFonts w:cs="Calibri"/>
          <w:color w:val="000000"/>
          <w:szCs w:val="22"/>
        </w:rPr>
        <w:t>owanie</w:t>
      </w:r>
      <w:r w:rsidRPr="00F65221">
        <w:rPr>
          <w:rFonts w:cs="Calibri"/>
          <w:color w:val="000000"/>
          <w:szCs w:val="22"/>
        </w:rPr>
        <w:t xml:space="preserve"> zapisów Regulaminu Zakładowego Funduszu Świadczeń Socjalnych na rzecz pracowników Urzędu Dzielnicy i innych osób uprawnionych;</w:t>
      </w:r>
    </w:p>
    <w:p w14:paraId="4444344F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realiz</w:t>
      </w:r>
      <w:r w:rsidR="00600F46">
        <w:rPr>
          <w:rFonts w:cs="Calibri"/>
          <w:color w:val="000000"/>
          <w:szCs w:val="22"/>
        </w:rPr>
        <w:t>owanie</w:t>
      </w:r>
      <w:r w:rsidRPr="00F65221">
        <w:rPr>
          <w:rFonts w:cs="Calibri"/>
          <w:color w:val="000000"/>
          <w:szCs w:val="22"/>
        </w:rPr>
        <w:t xml:space="preserve"> polityki kadrowej Urzędu Dzielnicy w zakresie rekrutacji, selekcji, systemu ocen oraz systemu szkoleń;</w:t>
      </w:r>
    </w:p>
    <w:p w14:paraId="0797948B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nadzorowanie i realiz</w:t>
      </w:r>
      <w:r w:rsidR="00600F46">
        <w:rPr>
          <w:rFonts w:cs="Calibri"/>
          <w:color w:val="000000"/>
          <w:szCs w:val="22"/>
        </w:rPr>
        <w:t>owanie</w:t>
      </w:r>
      <w:r w:rsidRPr="00F65221">
        <w:rPr>
          <w:rFonts w:cs="Calibri"/>
          <w:color w:val="000000"/>
          <w:szCs w:val="22"/>
        </w:rPr>
        <w:t xml:space="preserve"> procesu podnoszenia kwalifikacji zawodowych pracowników komórek organizacyjnych Urzędu Dzielnicy;</w:t>
      </w:r>
    </w:p>
    <w:p w14:paraId="5D2A43CE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sporządzanie sprawozdań w części dotyczącej spraw zatrudnienia;</w:t>
      </w:r>
    </w:p>
    <w:p w14:paraId="39780F3A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organizowanie ślubowania dla pracowników Urzędu Dzielnicy;</w:t>
      </w:r>
    </w:p>
    <w:p w14:paraId="4DECF24C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284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 xml:space="preserve">współpraca z </w:t>
      </w:r>
      <w:r>
        <w:rPr>
          <w:rFonts w:cs="Calibri"/>
          <w:color w:val="000000"/>
          <w:szCs w:val="22"/>
        </w:rPr>
        <w:t>biurem właściwym do spraw zarządzania zasobami ludzkimi</w:t>
      </w:r>
      <w:r w:rsidRPr="00F65221">
        <w:rPr>
          <w:rFonts w:cs="Calibri"/>
          <w:color w:val="000000"/>
          <w:szCs w:val="22"/>
        </w:rPr>
        <w:t xml:space="preserve"> w zakresie organizacji służby przygotowawczej dla pracowników Urzędu Dzielnicy;</w:t>
      </w:r>
    </w:p>
    <w:p w14:paraId="1618195D" w14:textId="4F201690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organizowanie praktyk studenckich, wolontariatu oraz staży dla bezrobotnych we współpracy z Urzędem Pracy m.st. Warszawy;</w:t>
      </w:r>
    </w:p>
    <w:p w14:paraId="3591D0C3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opracowywanie projektu planu wydatków uchwały budżetowej m.st. Warszawy dotyczącego wynagrodzeń, szkoleń i wydatków osobowych nie zaliczanych do wynagrodzeń pracowników Urzędu Dzielnicy;</w:t>
      </w:r>
    </w:p>
    <w:p w14:paraId="3602A9B9" w14:textId="06B50FC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 xml:space="preserve">współpraca z </w:t>
      </w:r>
      <w:r>
        <w:rPr>
          <w:rFonts w:cs="Calibri"/>
          <w:color w:val="000000"/>
          <w:szCs w:val="22"/>
        </w:rPr>
        <w:t>biurem właściwym do spraw zarządzania zasobami ludzkimi</w:t>
      </w:r>
      <w:r w:rsidRPr="00F65221">
        <w:rPr>
          <w:rFonts w:cs="Calibri"/>
          <w:color w:val="000000"/>
          <w:szCs w:val="22"/>
        </w:rPr>
        <w:t xml:space="preserve"> w zakresie realizacji w Urzędzie Dzielnicy przepisów BHP;</w:t>
      </w:r>
    </w:p>
    <w:p w14:paraId="1F35F2BA" w14:textId="77777777" w:rsidR="00FD63BD" w:rsidRPr="00F65221" w:rsidRDefault="00FD63BD" w:rsidP="00B54D8A">
      <w:pPr>
        <w:numPr>
          <w:ilvl w:val="1"/>
          <w:numId w:val="21"/>
        </w:numPr>
        <w:tabs>
          <w:tab w:val="clear" w:pos="720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prowadzenie spraw z zakresu ubezpieczeń społecznych</w:t>
      </w:r>
      <w:bookmarkEnd w:id="1"/>
      <w:r w:rsidR="003C243D">
        <w:rPr>
          <w:rFonts w:cs="Calibri"/>
          <w:color w:val="000000"/>
          <w:szCs w:val="22"/>
        </w:rPr>
        <w:t>.</w:t>
      </w:r>
    </w:p>
    <w:p w14:paraId="73AD9F36" w14:textId="77777777" w:rsidR="00CF2E44" w:rsidRPr="00B54D8A" w:rsidRDefault="00CF2E44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 xml:space="preserve">Rozdział </w:t>
      </w:r>
      <w:r w:rsidR="00043084" w:rsidRPr="00B54D8A">
        <w:rPr>
          <w:rFonts w:eastAsia="Arial Unicode MS"/>
        </w:rPr>
        <w:t>2</w:t>
      </w:r>
    </w:p>
    <w:p w14:paraId="66C1CC0E" w14:textId="77777777" w:rsidR="00CF2E44" w:rsidRPr="00B54D8A" w:rsidRDefault="001431B8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  <w:color w:val="000000" w:themeColor="text1"/>
        </w:rPr>
      </w:pPr>
      <w:r w:rsidRPr="00B54D8A">
        <w:rPr>
          <w:rFonts w:eastAsia="Arial Unicode MS"/>
        </w:rPr>
        <w:t>Referat</w:t>
      </w:r>
      <w:r w:rsidR="000E4A27" w:rsidRPr="00B54D8A">
        <w:rPr>
          <w:rFonts w:eastAsia="Arial Unicode MS"/>
          <w:color w:val="000000" w:themeColor="text1"/>
        </w:rPr>
        <w:t xml:space="preserve"> </w:t>
      </w:r>
      <w:r w:rsidR="00CF2E44" w:rsidRPr="00B54D8A">
        <w:rPr>
          <w:rFonts w:eastAsia="Arial Unicode MS"/>
          <w:color w:val="000000" w:themeColor="text1"/>
        </w:rPr>
        <w:t>Organizacyjn</w:t>
      </w:r>
      <w:r w:rsidRPr="00B54D8A">
        <w:rPr>
          <w:rFonts w:eastAsia="Arial Unicode MS"/>
          <w:color w:val="000000" w:themeColor="text1"/>
        </w:rPr>
        <w:t>y</w:t>
      </w:r>
    </w:p>
    <w:p w14:paraId="33BE3597" w14:textId="77777777" w:rsidR="00A000D7" w:rsidRPr="009D0360" w:rsidRDefault="00A000D7" w:rsidP="00B54D8A">
      <w:pPr>
        <w:spacing w:after="0"/>
        <w:ind w:left="851"/>
        <w:contextualSpacing/>
        <w:rPr>
          <w:rFonts w:asciiTheme="minorHAnsi" w:hAnsiTheme="minorHAnsi" w:cstheme="minorHAnsi"/>
          <w:color w:val="000000"/>
          <w:szCs w:val="22"/>
        </w:rPr>
      </w:pPr>
      <w:r w:rsidRPr="00B54D8A">
        <w:rPr>
          <w:rFonts w:asciiTheme="minorHAnsi" w:hAnsiTheme="minorHAnsi" w:cstheme="minorHAnsi"/>
          <w:bCs/>
          <w:color w:val="000000"/>
          <w:szCs w:val="22"/>
        </w:rPr>
        <w:t xml:space="preserve">§ 56c. </w:t>
      </w:r>
      <w:r w:rsidRPr="009D0360">
        <w:rPr>
          <w:rFonts w:asciiTheme="minorHAnsi" w:hAnsiTheme="minorHAnsi" w:cstheme="minorHAnsi"/>
          <w:color w:val="000000"/>
          <w:szCs w:val="22"/>
        </w:rPr>
        <w:t xml:space="preserve">Do zakresu działania </w:t>
      </w:r>
      <w:r w:rsidR="001431B8">
        <w:rPr>
          <w:rFonts w:asciiTheme="minorHAnsi" w:hAnsiTheme="minorHAnsi" w:cstheme="minorHAnsi"/>
          <w:color w:val="000000"/>
          <w:szCs w:val="22"/>
        </w:rPr>
        <w:t>Referatu</w:t>
      </w:r>
      <w:r w:rsidR="001431B8">
        <w:rPr>
          <w:rFonts w:asciiTheme="minorHAnsi" w:hAnsiTheme="minorHAnsi" w:cstheme="minorHAnsi"/>
          <w:color w:val="000000" w:themeColor="text1"/>
          <w:szCs w:val="22"/>
        </w:rPr>
        <w:t xml:space="preserve"> Organizacyjnego</w:t>
      </w:r>
      <w:r w:rsidRPr="009D0360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9D0360">
        <w:rPr>
          <w:rFonts w:asciiTheme="minorHAnsi" w:hAnsiTheme="minorHAnsi" w:cstheme="minorHAnsi"/>
          <w:color w:val="000000"/>
          <w:szCs w:val="22"/>
        </w:rPr>
        <w:t>wchodzącego w skład Wydziału Organizacji i Kadr dla Dzielnicy Targówek, należy w szczególności:</w:t>
      </w:r>
    </w:p>
    <w:p w14:paraId="231AA90A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284"/>
        <w:rPr>
          <w:rFonts w:asciiTheme="minorHAnsi" w:eastAsia="Arial Unicode MS" w:hAnsiTheme="minorHAnsi"/>
        </w:rPr>
      </w:pPr>
      <w:bookmarkStart w:id="2" w:name="_Hlk169708287"/>
      <w:r w:rsidRPr="00492AF1">
        <w:rPr>
          <w:rFonts w:asciiTheme="minorHAnsi" w:eastAsia="Arial Unicode MS" w:hAnsiTheme="minorHAnsi"/>
        </w:rPr>
        <w:t>obsługa administracyjno-techniczna i organizacyjna Rady Dzielnicy, w tym m.in. przygotowywanie materiałów na sesję, sporządzanie protokołów z sesji, prowadzenie rejestru uchwał i stanowisk oraz druków kierowanych na sesje, przekazywanie uchwał i stanowisk do odpowiednich organów m.st. Warszawy a także komórek organizacyjnych Urzędu i Urzędu Dzielnicy</w:t>
      </w:r>
      <w:r w:rsidRPr="009D0360">
        <w:rPr>
          <w:rFonts w:asciiTheme="minorHAnsi" w:eastAsia="Arial Unicode MS" w:hAnsiTheme="minorHAnsi"/>
        </w:rPr>
        <w:t>;</w:t>
      </w:r>
    </w:p>
    <w:p w14:paraId="50D3AD8A" w14:textId="77777777" w:rsidR="00A000D7" w:rsidRPr="00E81ECF" w:rsidRDefault="00A000D7" w:rsidP="00B54D8A">
      <w:pPr>
        <w:pStyle w:val="Akapitzlist"/>
        <w:numPr>
          <w:ilvl w:val="0"/>
          <w:numId w:val="31"/>
        </w:numPr>
        <w:spacing w:after="200"/>
        <w:ind w:left="1418" w:hanging="284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obsługa organizacyjno-techniczna komisji Rady Dzielnicy poprzez przygotowywanie materiałów na posiedzenia, sporządzanie protokołów z posiedzeń komisji Rady, prowadzenie wykazu uchwał i stanowisk oraz sporządzanie i aktualizowanie harmonogramu posiedzeń;</w:t>
      </w:r>
    </w:p>
    <w:p w14:paraId="63B556DB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prowadzenie rejestrów interpelacji i zapytań radnych Dzielnicy</w:t>
      </w:r>
      <w:r>
        <w:rPr>
          <w:rFonts w:asciiTheme="minorHAnsi" w:hAnsiTheme="minorHAnsi" w:cstheme="minorHAnsi"/>
          <w:color w:val="000000"/>
        </w:rPr>
        <w:t>;</w:t>
      </w:r>
    </w:p>
    <w:p w14:paraId="3ED1F397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wprowadzanie, aktualizacja i zatwierdzanie w Biuletynie Informacji Publicznej m.st. Warszawy informacji z zakresu działania Rady Dzielnicy</w:t>
      </w:r>
      <w:r>
        <w:rPr>
          <w:rFonts w:asciiTheme="minorHAnsi" w:hAnsiTheme="minorHAnsi" w:cstheme="minorHAnsi"/>
          <w:color w:val="000000"/>
        </w:rPr>
        <w:t>;</w:t>
      </w:r>
    </w:p>
    <w:p w14:paraId="177AAE24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przygotowywanie i przekazywanie do opublikowania na stronie internetowej Dzielnicy informacji dotyczących organizacji i funkcjonowania Rady Dzielnicy</w:t>
      </w:r>
      <w:r>
        <w:rPr>
          <w:rFonts w:asciiTheme="minorHAnsi" w:hAnsiTheme="minorHAnsi" w:cstheme="minorHAnsi"/>
          <w:color w:val="000000"/>
        </w:rPr>
        <w:t>;</w:t>
      </w:r>
    </w:p>
    <w:p w14:paraId="58775D17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obsługa kancelaryjno-biurowa radnych Dzielnicy</w:t>
      </w:r>
      <w:r>
        <w:rPr>
          <w:rFonts w:asciiTheme="minorHAnsi" w:hAnsiTheme="minorHAnsi" w:cstheme="minorHAnsi"/>
          <w:color w:val="000000"/>
        </w:rPr>
        <w:t>;</w:t>
      </w:r>
    </w:p>
    <w:p w14:paraId="763B162A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zbieranie, rejestrowanie, przechowywanie i przygotowywanie do publikacji kopii oświadczeń majątkowych radnych złożonych Przewodniczącemu Rady Dzielnicy</w:t>
      </w:r>
      <w:bookmarkEnd w:id="2"/>
      <w:r>
        <w:rPr>
          <w:rFonts w:asciiTheme="minorHAnsi" w:hAnsiTheme="minorHAnsi" w:cstheme="minorHAnsi"/>
          <w:color w:val="000000"/>
        </w:rPr>
        <w:t>;</w:t>
      </w:r>
    </w:p>
    <w:p w14:paraId="53CE4F27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prowadzenie spraw funkcjonowania jednostek niższego rzędu w Dzielnicy;</w:t>
      </w:r>
    </w:p>
    <w:p w14:paraId="2CBF7BC9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284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opracowywanie planów wydatków funkcjonowania Rady Dzielnicy;</w:t>
      </w:r>
    </w:p>
    <w:p w14:paraId="48FCA815" w14:textId="77777777" w:rsidR="00A000D7" w:rsidRDefault="00A000D7" w:rsidP="00B54D8A">
      <w:pPr>
        <w:pStyle w:val="Akapitzlist"/>
        <w:numPr>
          <w:ilvl w:val="0"/>
          <w:numId w:val="31"/>
        </w:numPr>
        <w:spacing w:after="0"/>
        <w:ind w:left="1418" w:hanging="425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przygotowywanie sprawozdań i analiz dotyczących Rady Dzielnicy</w:t>
      </w:r>
      <w:r>
        <w:rPr>
          <w:rFonts w:asciiTheme="minorHAnsi" w:hAnsiTheme="minorHAnsi" w:cstheme="minorHAnsi"/>
          <w:color w:val="000000"/>
        </w:rPr>
        <w:t>;</w:t>
      </w:r>
    </w:p>
    <w:p w14:paraId="1FC91435" w14:textId="77777777" w:rsidR="00A000D7" w:rsidRPr="00E81ECF" w:rsidRDefault="00A000D7" w:rsidP="00B54D8A">
      <w:pPr>
        <w:pStyle w:val="Akapitzlist"/>
        <w:numPr>
          <w:ilvl w:val="0"/>
          <w:numId w:val="31"/>
        </w:numPr>
        <w:spacing w:after="0"/>
        <w:ind w:left="1418" w:hanging="425"/>
        <w:contextualSpacing w:val="0"/>
        <w:rPr>
          <w:rFonts w:asciiTheme="minorHAnsi" w:hAnsiTheme="minorHAnsi" w:cstheme="minorHAnsi"/>
          <w:color w:val="000000"/>
        </w:rPr>
      </w:pPr>
      <w:r w:rsidRPr="00E81ECF">
        <w:rPr>
          <w:rFonts w:asciiTheme="minorHAnsi" w:hAnsiTheme="minorHAnsi" w:cstheme="minorHAnsi"/>
          <w:color w:val="000000"/>
        </w:rPr>
        <w:t>organizowanie spotkań okolicznościowych radnych Dzielnicy</w:t>
      </w:r>
      <w:r>
        <w:rPr>
          <w:rFonts w:asciiTheme="minorHAnsi" w:hAnsiTheme="minorHAnsi" w:cstheme="minorHAnsi"/>
          <w:color w:val="000000"/>
        </w:rPr>
        <w:t>;</w:t>
      </w:r>
    </w:p>
    <w:p w14:paraId="00190249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contextualSpacing w:val="0"/>
        <w:rPr>
          <w:rFonts w:asciiTheme="minorHAnsi" w:eastAsia="Arial Unicode MS" w:hAnsiTheme="minorHAnsi"/>
        </w:rPr>
      </w:pPr>
      <w:r w:rsidRPr="00CC563D">
        <w:rPr>
          <w:rFonts w:asciiTheme="minorHAnsi" w:eastAsia="Arial Unicode MS" w:hAnsiTheme="minorHAnsi"/>
        </w:rPr>
        <w:t>obsługa techniczna i organizacyjna spotkań, narad z udziałem członków Zarządu Dzielnicy</w:t>
      </w:r>
      <w:r w:rsidRPr="009D0360">
        <w:rPr>
          <w:rFonts w:asciiTheme="minorHAnsi" w:eastAsia="Arial Unicode MS" w:hAnsiTheme="minorHAnsi"/>
        </w:rPr>
        <w:t>;</w:t>
      </w:r>
    </w:p>
    <w:p w14:paraId="5A795381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CC563D">
        <w:rPr>
          <w:rFonts w:asciiTheme="minorHAnsi" w:eastAsia="Arial Unicode MS" w:hAnsiTheme="minorHAnsi"/>
        </w:rPr>
        <w:t>obsługa kancelaryjno-biurowa Zarządu Dzielnicy</w:t>
      </w:r>
      <w:r w:rsidRPr="009D0360">
        <w:rPr>
          <w:rFonts w:asciiTheme="minorHAnsi" w:eastAsia="Arial Unicode MS" w:hAnsiTheme="minorHAnsi"/>
        </w:rPr>
        <w:t>;</w:t>
      </w:r>
    </w:p>
    <w:p w14:paraId="7B85636A" w14:textId="77777777" w:rsidR="00A000D7" w:rsidRPr="00E81ECF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9D0360">
        <w:rPr>
          <w:rFonts w:asciiTheme="minorHAnsi" w:eastAsia="Arial Unicode MS" w:hAnsiTheme="minorHAnsi"/>
        </w:rPr>
        <w:t>prowadzenie wykazu pełnomocnictw i upoważnień udzielonych przez Prezydenta m.st. Warszawy;</w:t>
      </w:r>
    </w:p>
    <w:p w14:paraId="4743C208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>
        <w:rPr>
          <w:rFonts w:eastAsia="Arial Unicode MS"/>
        </w:rPr>
        <w:t>koordynowanie działań dotyczących realizacji wniosków o udostępnienie informacji publicznej</w:t>
      </w:r>
      <w:r w:rsidRPr="009D0360">
        <w:rPr>
          <w:rFonts w:asciiTheme="minorHAnsi" w:eastAsia="Arial Unicode MS" w:hAnsiTheme="minorHAnsi"/>
        </w:rPr>
        <w:t>;</w:t>
      </w:r>
    </w:p>
    <w:p w14:paraId="0D7795BC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>
        <w:rPr>
          <w:rFonts w:eastAsia="Arial Unicode MS"/>
        </w:rPr>
        <w:t>koordynowanie działań w zakresie rozpatrywania skarg, wniosków i petycji</w:t>
      </w:r>
      <w:r w:rsidRPr="009D0360">
        <w:rPr>
          <w:rFonts w:asciiTheme="minorHAnsi" w:eastAsia="Arial Unicode MS" w:hAnsiTheme="minorHAnsi"/>
        </w:rPr>
        <w:t>;</w:t>
      </w:r>
    </w:p>
    <w:p w14:paraId="3FB80532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9D0360">
        <w:rPr>
          <w:rFonts w:asciiTheme="minorHAnsi" w:eastAsia="Arial Unicode MS" w:hAnsiTheme="minorHAnsi"/>
        </w:rPr>
        <w:t>koordynowanie współpracy pomiędzy komórkami organizacyjnymi Urzędu Dzielnicy;</w:t>
      </w:r>
    </w:p>
    <w:p w14:paraId="11AC15F9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9D0360">
        <w:rPr>
          <w:rFonts w:asciiTheme="minorHAnsi" w:eastAsia="Arial Unicode MS" w:hAnsiTheme="minorHAnsi"/>
        </w:rPr>
        <w:t>prowadzenie polityki informacyjnej Dzielnicy oraz wewnętrznej polityki informacyjnej;</w:t>
      </w:r>
    </w:p>
    <w:p w14:paraId="11D3BDE3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9D0360">
        <w:rPr>
          <w:rFonts w:asciiTheme="minorHAnsi" w:eastAsia="Arial Unicode MS" w:hAnsiTheme="minorHAnsi"/>
        </w:rPr>
        <w:t>redagowanie stron Biuletynu Informacji Publicznej m.st. Warszawy poprzez wprowadzanie nowych informacji, aktualizowanie już wprowadzonych oraz monitorowanie i zatwierdzanie</w:t>
      </w:r>
    </w:p>
    <w:p w14:paraId="03286B6F" w14:textId="77777777" w:rsidR="00A000D7" w:rsidRPr="009D0360" w:rsidRDefault="00A000D7" w:rsidP="00B54D8A">
      <w:pPr>
        <w:pStyle w:val="Bezodstpw"/>
        <w:numPr>
          <w:ilvl w:val="0"/>
          <w:numId w:val="31"/>
        </w:numPr>
        <w:spacing w:after="0"/>
        <w:ind w:left="1418" w:hanging="425"/>
        <w:rPr>
          <w:rFonts w:asciiTheme="minorHAnsi" w:eastAsia="Arial Unicode MS" w:hAnsiTheme="minorHAnsi"/>
        </w:rPr>
      </w:pPr>
      <w:r w:rsidRPr="009D0360">
        <w:rPr>
          <w:rFonts w:asciiTheme="minorHAnsi" w:hAnsiTheme="minorHAnsi"/>
          <w:color w:val="000000"/>
        </w:rPr>
        <w:t>administrowanie stroną internetową Dzielnicy we współpracy z innymi komórkami organizacyjnymi</w:t>
      </w:r>
      <w:r w:rsidRPr="009D0360">
        <w:rPr>
          <w:rFonts w:asciiTheme="minorHAnsi" w:eastAsia="Arial Unicode MS" w:hAnsiTheme="minorHAnsi"/>
        </w:rPr>
        <w:t>;</w:t>
      </w:r>
    </w:p>
    <w:p w14:paraId="40AE3D1E" w14:textId="77777777" w:rsidR="00CF2E44" w:rsidRPr="00EE6633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F65221">
        <w:rPr>
          <w:rFonts w:cs="Calibri"/>
          <w:color w:val="000000"/>
        </w:rPr>
        <w:t xml:space="preserve">prowadzenie filii archiwum zakładowego Urzędu, w </w:t>
      </w:r>
      <w:r w:rsidR="00EE375D">
        <w:rPr>
          <w:rFonts w:cs="Calibri"/>
          <w:color w:val="000000"/>
        </w:rPr>
        <w:t>tym</w:t>
      </w:r>
      <w:r>
        <w:rPr>
          <w:rFonts w:cs="Calibri"/>
          <w:color w:val="000000"/>
        </w:rPr>
        <w:t>:</w:t>
      </w:r>
    </w:p>
    <w:p w14:paraId="776B7FCA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przejmowanie dokumentacji spraw zakończonych z komórek organizacyjnych Urzędu Dzielnicy i </w:t>
      </w:r>
      <w:r w:rsidR="006459BF">
        <w:rPr>
          <w:rFonts w:eastAsia="Arial Unicode MS"/>
        </w:rPr>
        <w:t>d</w:t>
      </w:r>
      <w:r w:rsidRPr="00EE6633">
        <w:rPr>
          <w:rFonts w:eastAsia="Arial Unicode MS"/>
        </w:rPr>
        <w:t xml:space="preserve">elegatur </w:t>
      </w:r>
      <w:r w:rsidR="006459BF">
        <w:rPr>
          <w:rFonts w:eastAsia="Arial Unicode MS"/>
        </w:rPr>
        <w:t>b</w:t>
      </w:r>
      <w:r w:rsidRPr="00EE6633">
        <w:rPr>
          <w:rFonts w:eastAsia="Arial Unicode MS"/>
        </w:rPr>
        <w:t>iur,</w:t>
      </w:r>
    </w:p>
    <w:p w14:paraId="72125BB2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przejmowanie, za zgodą </w:t>
      </w:r>
      <w:r w:rsidR="00EE375D">
        <w:rPr>
          <w:rFonts w:eastAsia="Arial Unicode MS"/>
        </w:rPr>
        <w:t>b</w:t>
      </w:r>
      <w:r w:rsidRPr="00EE6633">
        <w:rPr>
          <w:rFonts w:eastAsia="Arial Unicode MS"/>
        </w:rPr>
        <w:t xml:space="preserve">iura </w:t>
      </w:r>
      <w:r w:rsidR="00EE375D">
        <w:rPr>
          <w:rFonts w:eastAsia="Arial Unicode MS"/>
        </w:rPr>
        <w:t>właściwego do spraw o</w:t>
      </w:r>
      <w:r w:rsidRPr="00EE6633">
        <w:rPr>
          <w:rFonts w:eastAsia="Arial Unicode MS"/>
        </w:rPr>
        <w:t xml:space="preserve">rganizacji </w:t>
      </w:r>
      <w:r w:rsidR="00EE375D">
        <w:rPr>
          <w:rFonts w:eastAsia="Arial Unicode MS"/>
        </w:rPr>
        <w:t>u</w:t>
      </w:r>
      <w:r w:rsidRPr="00EE6633">
        <w:rPr>
          <w:rFonts w:eastAsia="Arial Unicode MS"/>
        </w:rPr>
        <w:t>rzędu, dokumentacji niearchiwalnej po państwowych i samorządowych jednostkach organizacyjnych, których działalność ustała i które nie mają sukcesora oraz dla których organem założycielskim lub sprawującym nadzór był odpowiednio kierownik podmiotu lub organ jednostki samorządu terytorialnego,</w:t>
      </w:r>
    </w:p>
    <w:p w14:paraId="4554AA7C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przechowywanie i zabezpieczanie zgromadzonej dokumentacji oraz prowadzenie jej ewidencji, w formie papierowej i elektronicznej, zgodnie z wytycznymi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Pr="00EE6633">
        <w:rPr>
          <w:rFonts w:eastAsia="Arial Unicode MS"/>
        </w:rPr>
        <w:t>,</w:t>
      </w:r>
    </w:p>
    <w:p w14:paraId="5C1D2366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przeprowadzanie skontrum dokumentacji,</w:t>
      </w:r>
    </w:p>
    <w:p w14:paraId="64E3DD6A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porządkowanie dokumentacji przejętej w latach wcześniejszych,</w:t>
      </w:r>
    </w:p>
    <w:p w14:paraId="14B211CA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udostępnianie przechowywanej dokumentacji zgodnie z obowiązującymi w tym zakresie przepisami prawa,</w:t>
      </w:r>
    </w:p>
    <w:p w14:paraId="0E61238A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wycofywanie dokumentacji ze stanu archiwum zakładowego w przypadku wznowienia sprawy w komórce organizacyjnej,</w:t>
      </w:r>
    </w:p>
    <w:p w14:paraId="3F9D1E9A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przeprowadzanie, w tym na zlecenie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Pr="00EE6633">
        <w:rPr>
          <w:rFonts w:eastAsia="Arial Unicode MS"/>
        </w:rPr>
        <w:t>, kwerend archiwalnych,</w:t>
      </w:r>
    </w:p>
    <w:p w14:paraId="09ABE000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inicjowanie brakowania dokumentacji niearchiwalnej i udział w jej komisyjnym brakowaniu,</w:t>
      </w:r>
    </w:p>
    <w:p w14:paraId="21BD229D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realiz</w:t>
      </w:r>
      <w:r w:rsidR="00EE375D">
        <w:rPr>
          <w:rFonts w:eastAsia="Arial Unicode MS"/>
        </w:rPr>
        <w:t>owanie</w:t>
      </w:r>
      <w:r w:rsidRPr="00EE6633">
        <w:rPr>
          <w:rFonts w:eastAsia="Arial Unicode MS"/>
        </w:rPr>
        <w:t xml:space="preserve"> wytycznych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="005F6285">
        <w:rPr>
          <w:rFonts w:eastAsia="Arial Unicode MS"/>
        </w:rPr>
        <w:t xml:space="preserve"> </w:t>
      </w:r>
      <w:r w:rsidRPr="00EE6633">
        <w:rPr>
          <w:rFonts w:eastAsia="Arial Unicode MS"/>
        </w:rPr>
        <w:t>w zakresie właściwego postępowania z dokumentacją,</w:t>
      </w:r>
    </w:p>
    <w:p w14:paraId="6FE5A6DE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przygotowanie i przekazywanie materiałów archiwalnych do archiwum państwowego, w porozumieniu z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Pr="00EE6633">
        <w:rPr>
          <w:rFonts w:eastAsia="Arial Unicode MS"/>
        </w:rPr>
        <w:t>,</w:t>
      </w:r>
    </w:p>
    <w:p w14:paraId="583F7793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sporządzanie sprawozdań z działalności filii i stanu przechowywanej dokumentacji,</w:t>
      </w:r>
    </w:p>
    <w:p w14:paraId="15DB3605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>doradzanie komórkom organizacyjnym Urzędu Dzielnicy w zakresie właściwego postępowania z dokumentacją,</w:t>
      </w:r>
    </w:p>
    <w:p w14:paraId="15B41BB6" w14:textId="77777777" w:rsidR="00CF2E44" w:rsidRPr="00EE6633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typowanie dokumentacji do ekspertyz przeprowadzanych przez archiwum państwowe, w porozumieniu z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Pr="00EE6633">
        <w:rPr>
          <w:rFonts w:eastAsia="Arial Unicode MS"/>
        </w:rPr>
        <w:t>,</w:t>
      </w:r>
    </w:p>
    <w:p w14:paraId="3997C9F1" w14:textId="77777777" w:rsidR="00CF2E44" w:rsidRPr="004E5C70" w:rsidRDefault="00CF2E44" w:rsidP="00B54D8A">
      <w:pPr>
        <w:pStyle w:val="Bezodstpw"/>
        <w:numPr>
          <w:ilvl w:val="1"/>
          <w:numId w:val="31"/>
        </w:numPr>
        <w:ind w:left="1701" w:hanging="284"/>
        <w:rPr>
          <w:rFonts w:eastAsia="Arial Unicode MS"/>
        </w:rPr>
      </w:pPr>
      <w:r w:rsidRPr="00EE6633">
        <w:rPr>
          <w:rFonts w:eastAsia="Arial Unicode MS"/>
        </w:rPr>
        <w:t xml:space="preserve">zgłaszanie do </w:t>
      </w:r>
      <w:r w:rsidR="005F6285">
        <w:rPr>
          <w:rFonts w:eastAsia="Arial Unicode MS"/>
        </w:rPr>
        <w:t>b</w:t>
      </w:r>
      <w:r w:rsidR="005F6285" w:rsidRPr="00EE6633">
        <w:rPr>
          <w:rFonts w:eastAsia="Arial Unicode MS"/>
        </w:rPr>
        <w:t xml:space="preserve">iura </w:t>
      </w:r>
      <w:r w:rsidR="005F6285">
        <w:rPr>
          <w:rFonts w:eastAsia="Arial Unicode MS"/>
        </w:rPr>
        <w:t>właściwego do spraw o</w:t>
      </w:r>
      <w:r w:rsidR="005F6285" w:rsidRPr="00EE6633">
        <w:rPr>
          <w:rFonts w:eastAsia="Arial Unicode MS"/>
        </w:rPr>
        <w:t xml:space="preserve">rganizacji </w:t>
      </w:r>
      <w:r w:rsidR="005F6285">
        <w:rPr>
          <w:rFonts w:eastAsia="Arial Unicode MS"/>
        </w:rPr>
        <w:t>u</w:t>
      </w:r>
      <w:r w:rsidR="005F6285" w:rsidRPr="00EE6633">
        <w:rPr>
          <w:rFonts w:eastAsia="Arial Unicode MS"/>
        </w:rPr>
        <w:t>rzędu</w:t>
      </w:r>
      <w:r w:rsidR="005F6285">
        <w:rPr>
          <w:rFonts w:eastAsia="Arial Unicode MS"/>
        </w:rPr>
        <w:t xml:space="preserve"> </w:t>
      </w:r>
      <w:r w:rsidRPr="00EE6633">
        <w:rPr>
          <w:rFonts w:eastAsia="Arial Unicode MS"/>
        </w:rPr>
        <w:t>potrzeb w zakresie szkoleń kancelaryjno-archiwalnych d</w:t>
      </w:r>
      <w:r>
        <w:rPr>
          <w:rFonts w:eastAsia="Arial Unicode MS"/>
        </w:rPr>
        <w:t>la pracowników Urzędu Dzielnicy;</w:t>
      </w:r>
    </w:p>
    <w:p w14:paraId="0F2AFE91" w14:textId="77777777" w:rsidR="00CF2E44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4E5C70">
        <w:rPr>
          <w:rFonts w:eastAsia="Arial Unicode MS"/>
        </w:rPr>
        <w:t xml:space="preserve">współpraca z </w:t>
      </w:r>
      <w:r w:rsidRPr="00DA66BF">
        <w:rPr>
          <w:rFonts w:eastAsia="Arial Unicode MS"/>
        </w:rPr>
        <w:t>komórkami organizacyjnymi Urzędu Dzielnicy i Urzędu oraz jednostkami organizacyjnymi m.st. Warszawy</w:t>
      </w:r>
      <w:r>
        <w:rPr>
          <w:rFonts w:eastAsia="Arial Unicode MS"/>
        </w:rPr>
        <w:t>,</w:t>
      </w:r>
      <w:r w:rsidRPr="00DA66BF">
        <w:rPr>
          <w:rFonts w:eastAsia="Arial Unicode MS"/>
        </w:rPr>
        <w:t xml:space="preserve"> </w:t>
      </w:r>
      <w:r w:rsidRPr="004E5C70">
        <w:rPr>
          <w:rFonts w:eastAsia="Arial Unicode MS"/>
        </w:rPr>
        <w:t>instytucjami, grupami nieformalnymi oraz osobami prywatnymi w zakresie realizacji zadań Wydziału</w:t>
      </w:r>
      <w:r>
        <w:rPr>
          <w:rFonts w:eastAsia="Arial Unicode MS"/>
        </w:rPr>
        <w:t>;</w:t>
      </w:r>
    </w:p>
    <w:p w14:paraId="7F74B63F" w14:textId="77777777" w:rsidR="00CF2E44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807989">
        <w:rPr>
          <w:rFonts w:eastAsia="Arial Unicode MS"/>
        </w:rPr>
        <w:t>współprac</w:t>
      </w:r>
      <w:r w:rsidR="00EE375D">
        <w:rPr>
          <w:rFonts w:eastAsia="Arial Unicode MS"/>
        </w:rPr>
        <w:t>a</w:t>
      </w:r>
      <w:r w:rsidRPr="00807989">
        <w:rPr>
          <w:rFonts w:eastAsia="Arial Unicode MS"/>
        </w:rPr>
        <w:t xml:space="preserve"> z Wydziałem Budżetowo-Księgowym dla Dzielnicy Targówek </w:t>
      </w:r>
      <w:r w:rsidR="00EE375D">
        <w:rPr>
          <w:rFonts w:eastAsia="Arial Unicode MS"/>
        </w:rPr>
        <w:t xml:space="preserve">w zakresie </w:t>
      </w:r>
      <w:r w:rsidRPr="00807989">
        <w:rPr>
          <w:rFonts w:eastAsia="Arial Unicode MS"/>
        </w:rPr>
        <w:t>spraw finansowych Wydziału</w:t>
      </w:r>
      <w:r>
        <w:rPr>
          <w:rFonts w:eastAsia="Arial Unicode MS"/>
        </w:rPr>
        <w:t>;</w:t>
      </w:r>
    </w:p>
    <w:p w14:paraId="3B808A38" w14:textId="77777777" w:rsidR="00CF2E44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F65221">
        <w:rPr>
          <w:rFonts w:cs="Calibri"/>
          <w:color w:val="000000"/>
        </w:rPr>
        <w:t>archiwizowanie dokumentacji Wydziału</w:t>
      </w:r>
      <w:r>
        <w:rPr>
          <w:rFonts w:cs="Calibri"/>
          <w:color w:val="000000"/>
        </w:rPr>
        <w:t>;</w:t>
      </w:r>
    </w:p>
    <w:p w14:paraId="4D435F95" w14:textId="77777777" w:rsidR="00CF2E44" w:rsidRPr="00C67AD4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F65221">
        <w:rPr>
          <w:rFonts w:cs="Calibri"/>
          <w:color w:val="000000"/>
        </w:rPr>
        <w:t xml:space="preserve">prowadzenie w formie elektronicznej ewidencji zamówień publicznych w rejestrze zamówień </w:t>
      </w:r>
      <w:r>
        <w:rPr>
          <w:rFonts w:cs="Calibri"/>
          <w:color w:val="000000"/>
        </w:rPr>
        <w:t xml:space="preserve">publicznych </w:t>
      </w:r>
      <w:r w:rsidRPr="00F65221">
        <w:rPr>
          <w:rFonts w:cs="Calibri"/>
          <w:color w:val="000000"/>
        </w:rPr>
        <w:t>w zakresie działania Wydziału</w:t>
      </w:r>
      <w:r>
        <w:rPr>
          <w:rFonts w:cs="Calibri"/>
          <w:color w:val="000000"/>
        </w:rPr>
        <w:t>;</w:t>
      </w:r>
    </w:p>
    <w:p w14:paraId="2CB6BDC8" w14:textId="77777777" w:rsidR="00CF2E44" w:rsidRPr="00667B99" w:rsidRDefault="005F6285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>
        <w:rPr>
          <w:rFonts w:eastAsia="Arial Unicode MS" w:cs="Calibri"/>
        </w:rPr>
        <w:t>o</w:t>
      </w:r>
      <w:r w:rsidR="00CF2E44" w:rsidRPr="00DF2361">
        <w:rPr>
          <w:rFonts w:eastAsia="Arial Unicode MS" w:cs="Calibri"/>
        </w:rPr>
        <w:t>bsług</w:t>
      </w:r>
      <w:r w:rsidR="00EE375D">
        <w:rPr>
          <w:rFonts w:eastAsia="Arial Unicode MS" w:cs="Calibri"/>
        </w:rPr>
        <w:t xml:space="preserve">a </w:t>
      </w:r>
      <w:r w:rsidR="00CF2E44" w:rsidRPr="00DF2361">
        <w:rPr>
          <w:rFonts w:eastAsia="Arial Unicode MS" w:cs="Calibri"/>
        </w:rPr>
        <w:t>legislacyjn</w:t>
      </w:r>
      <w:r w:rsidR="00EE375D">
        <w:rPr>
          <w:rFonts w:eastAsia="Arial Unicode MS" w:cs="Calibri"/>
        </w:rPr>
        <w:t>a</w:t>
      </w:r>
      <w:r w:rsidR="00CF2E44" w:rsidRPr="00DF2361">
        <w:rPr>
          <w:rFonts w:eastAsia="Arial Unicode MS" w:cs="Calibri"/>
        </w:rPr>
        <w:t xml:space="preserve"> </w:t>
      </w:r>
      <w:r w:rsidR="00CF2E44">
        <w:rPr>
          <w:rFonts w:eastAsia="Arial Unicode MS" w:cs="Calibri"/>
        </w:rPr>
        <w:t>Rady Dzielnicy i Zarządu Dzielnicy;</w:t>
      </w:r>
    </w:p>
    <w:p w14:paraId="799B75A6" w14:textId="77777777" w:rsidR="00CF2E44" w:rsidRDefault="00CF2E44" w:rsidP="00B54D8A">
      <w:pPr>
        <w:pStyle w:val="Bezodstpw"/>
        <w:numPr>
          <w:ilvl w:val="0"/>
          <w:numId w:val="31"/>
        </w:numPr>
        <w:ind w:left="1418" w:hanging="425"/>
        <w:rPr>
          <w:rFonts w:eastAsia="Arial Unicode MS"/>
        </w:rPr>
      </w:pPr>
      <w:r w:rsidRPr="00667B99">
        <w:rPr>
          <w:rFonts w:eastAsia="Arial Unicode MS"/>
        </w:rPr>
        <w:t>koordynowanie działań Urzędu Dzielnicy w zakresie realizacji zadań dotyczących dostępności</w:t>
      </w:r>
      <w:r>
        <w:rPr>
          <w:rFonts w:eastAsia="Arial Unicode MS"/>
        </w:rPr>
        <w:t>;</w:t>
      </w:r>
    </w:p>
    <w:p w14:paraId="5BFD52E5" w14:textId="77777777" w:rsidR="00CF2E44" w:rsidRDefault="00CF2E44" w:rsidP="00B54D8A">
      <w:pPr>
        <w:pStyle w:val="Bezodstpw"/>
        <w:numPr>
          <w:ilvl w:val="0"/>
          <w:numId w:val="31"/>
        </w:numPr>
        <w:spacing w:after="0"/>
        <w:ind w:left="1418" w:hanging="425"/>
        <w:contextualSpacing w:val="0"/>
        <w:rPr>
          <w:rFonts w:eastAsia="Arial Unicode MS"/>
        </w:rPr>
      </w:pPr>
      <w:r w:rsidRPr="00FD63BD">
        <w:rPr>
          <w:rFonts w:eastAsia="Arial Unicode MS"/>
        </w:rPr>
        <w:t>koordyn</w:t>
      </w:r>
      <w:r w:rsidR="00EE375D">
        <w:rPr>
          <w:rFonts w:eastAsia="Arial Unicode MS"/>
        </w:rPr>
        <w:t>owanie</w:t>
      </w:r>
      <w:r w:rsidRPr="00FD63BD">
        <w:rPr>
          <w:rFonts w:eastAsia="Arial Unicode MS"/>
        </w:rPr>
        <w:t xml:space="preserve"> zadań oraz wykonywanie czynności związanych z przeprowadzaniem wyborów i referendów w zakresie właściwym dla Dzielnicy</w:t>
      </w:r>
      <w:r>
        <w:rPr>
          <w:rFonts w:eastAsia="Arial Unicode MS"/>
        </w:rPr>
        <w:t>;</w:t>
      </w:r>
    </w:p>
    <w:p w14:paraId="2062031F" w14:textId="0F219D6D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zapewnianie ochrony osób i mienia oraz nadzór nad realizacją umowy na ochronę osób i mieni</w:t>
      </w:r>
      <w:r w:rsidR="00B54D8A">
        <w:rPr>
          <w:rFonts w:cs="Calibri"/>
          <w:color w:val="000000"/>
          <w:szCs w:val="22"/>
        </w:rPr>
        <w:t>a w budynkach Urzędu Dzielnicy;</w:t>
      </w:r>
    </w:p>
    <w:p w14:paraId="6B1E6D43" w14:textId="77777777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nadzór nad stosowaniem zasad dostępu do pomieszczeń w budynkach Urzędu Dzielnicy;</w:t>
      </w:r>
    </w:p>
    <w:p w14:paraId="09529B9A" w14:textId="4505B77A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zakup i wydawanie pracownikom plomb lub</w:t>
      </w:r>
      <w:r w:rsidR="00B54D8A">
        <w:rPr>
          <w:rFonts w:cs="Calibri"/>
          <w:color w:val="000000"/>
          <w:szCs w:val="22"/>
        </w:rPr>
        <w:t xml:space="preserve"> innych środków zabezpieczenia;</w:t>
      </w:r>
    </w:p>
    <w:p w14:paraId="41282AF4" w14:textId="5D078F3B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wykonywanie zadań z zakresu zabezpieczania technicznego, w tym: projektowanie, rozbudowa oraz nadzór nad serwisem system</w:t>
      </w:r>
      <w:r w:rsidR="00B54D8A">
        <w:rPr>
          <w:rFonts w:cs="Calibri"/>
          <w:color w:val="000000"/>
          <w:szCs w:val="22"/>
        </w:rPr>
        <w:t>ów zabezpieczenia technicznego;</w:t>
      </w:r>
    </w:p>
    <w:p w14:paraId="3D049B79" w14:textId="573722E7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administrowanie systemami zabezpieczenia technicznego, systemu sygnalizacji włamania i napadu, systemu kontroli dos</w:t>
      </w:r>
      <w:r w:rsidR="00B54D8A">
        <w:rPr>
          <w:rFonts w:cs="Calibri"/>
          <w:color w:val="000000"/>
          <w:szCs w:val="22"/>
        </w:rPr>
        <w:t>tępu, systemu dozoru wizyjnego;</w:t>
      </w:r>
    </w:p>
    <w:p w14:paraId="74CD39B6" w14:textId="1B061BAE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dbałość i nadzór nad sprawnym funkcjonowanie</w:t>
      </w:r>
      <w:r>
        <w:rPr>
          <w:rFonts w:cs="Calibri"/>
          <w:color w:val="000000"/>
          <w:szCs w:val="22"/>
        </w:rPr>
        <w:t>m</w:t>
      </w:r>
      <w:r w:rsidRPr="00F65221">
        <w:rPr>
          <w:rFonts w:cs="Calibri"/>
          <w:color w:val="000000"/>
          <w:szCs w:val="22"/>
        </w:rPr>
        <w:t xml:space="preserve"> zabezpieczeń przeciwpożarowych oraz syst</w:t>
      </w:r>
      <w:r w:rsidR="00B54D8A">
        <w:rPr>
          <w:rFonts w:cs="Calibri"/>
          <w:color w:val="000000"/>
          <w:szCs w:val="22"/>
        </w:rPr>
        <w:t>emów zabezpieczeń technicznych;</w:t>
      </w:r>
    </w:p>
    <w:p w14:paraId="002BE346" w14:textId="77777777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realiz</w:t>
      </w:r>
      <w:r w:rsidR="00EE375D">
        <w:rPr>
          <w:rFonts w:cs="Calibri"/>
          <w:color w:val="000000"/>
          <w:szCs w:val="22"/>
        </w:rPr>
        <w:t xml:space="preserve">owanie </w:t>
      </w:r>
      <w:r w:rsidRPr="00F65221">
        <w:rPr>
          <w:rFonts w:cs="Calibri"/>
          <w:color w:val="000000"/>
          <w:szCs w:val="22"/>
        </w:rPr>
        <w:t xml:space="preserve">zadań </w:t>
      </w:r>
      <w:r w:rsidR="00EE375D">
        <w:rPr>
          <w:rFonts w:cs="Calibri"/>
          <w:color w:val="000000"/>
          <w:szCs w:val="22"/>
        </w:rPr>
        <w:t xml:space="preserve">w zakresie </w:t>
      </w:r>
      <w:r w:rsidRPr="00F65221">
        <w:rPr>
          <w:rFonts w:cs="Calibri"/>
          <w:color w:val="000000"/>
          <w:szCs w:val="22"/>
        </w:rPr>
        <w:t>bezpieczeństw</w:t>
      </w:r>
      <w:r w:rsidR="00EE375D">
        <w:rPr>
          <w:rFonts w:cs="Calibri"/>
          <w:color w:val="000000"/>
          <w:szCs w:val="22"/>
        </w:rPr>
        <w:t>a</w:t>
      </w:r>
      <w:r w:rsidRPr="00F65221">
        <w:rPr>
          <w:rFonts w:cs="Calibri"/>
          <w:color w:val="000000"/>
          <w:szCs w:val="22"/>
        </w:rPr>
        <w:t xml:space="preserve"> przeciwpożaro</w:t>
      </w:r>
      <w:r w:rsidR="00EE375D">
        <w:rPr>
          <w:rFonts w:cs="Calibri"/>
          <w:color w:val="000000"/>
          <w:szCs w:val="22"/>
        </w:rPr>
        <w:t>wego</w:t>
      </w:r>
      <w:r w:rsidRPr="00F65221">
        <w:rPr>
          <w:rFonts w:cs="Calibri"/>
          <w:color w:val="000000"/>
          <w:szCs w:val="22"/>
        </w:rPr>
        <w:t>;</w:t>
      </w:r>
    </w:p>
    <w:p w14:paraId="2EBA9420" w14:textId="561CB73E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prowadzenie szkoleń dla pracowników z za</w:t>
      </w:r>
      <w:r w:rsidR="00B54D8A">
        <w:rPr>
          <w:rFonts w:cs="Calibri"/>
          <w:color w:val="000000"/>
          <w:szCs w:val="22"/>
        </w:rPr>
        <w:t>kresu ochrony przeciwpożarowej;</w:t>
      </w:r>
    </w:p>
    <w:p w14:paraId="46D16319" w14:textId="77777777" w:rsidR="00CF2E44" w:rsidRPr="00F65221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>organiz</w:t>
      </w:r>
      <w:r w:rsidR="00EE375D">
        <w:rPr>
          <w:rFonts w:cs="Calibri"/>
          <w:color w:val="000000"/>
          <w:szCs w:val="22"/>
        </w:rPr>
        <w:t>owanie</w:t>
      </w:r>
      <w:r w:rsidRPr="00F65221">
        <w:rPr>
          <w:rFonts w:cs="Calibri"/>
          <w:color w:val="000000"/>
          <w:szCs w:val="22"/>
        </w:rPr>
        <w:t xml:space="preserve"> i przeprowadzanie próbnych ewakuacji;</w:t>
      </w:r>
    </w:p>
    <w:p w14:paraId="69D38547" w14:textId="77777777" w:rsidR="00CF2E44" w:rsidRPr="00F65221" w:rsidRDefault="00EE375D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>
        <w:rPr>
          <w:rFonts w:cs="Calibri"/>
          <w:bCs/>
          <w:color w:val="000000"/>
          <w:szCs w:val="22"/>
        </w:rPr>
        <w:t>r</w:t>
      </w:r>
      <w:r w:rsidR="00CF2E44" w:rsidRPr="00F65221">
        <w:rPr>
          <w:rFonts w:cs="Calibri"/>
          <w:bCs/>
          <w:color w:val="000000"/>
          <w:szCs w:val="22"/>
        </w:rPr>
        <w:t>ealiz</w:t>
      </w:r>
      <w:r>
        <w:rPr>
          <w:rFonts w:cs="Calibri"/>
          <w:bCs/>
          <w:color w:val="000000"/>
          <w:szCs w:val="22"/>
        </w:rPr>
        <w:t>owanie</w:t>
      </w:r>
      <w:r w:rsidR="00CF2E44" w:rsidRPr="00F65221">
        <w:rPr>
          <w:rFonts w:cs="Calibri"/>
          <w:bCs/>
          <w:color w:val="000000"/>
          <w:szCs w:val="22"/>
        </w:rPr>
        <w:t xml:space="preserve"> zadań </w:t>
      </w:r>
      <w:r>
        <w:rPr>
          <w:rFonts w:cs="Calibri"/>
          <w:bCs/>
          <w:color w:val="000000"/>
          <w:szCs w:val="22"/>
        </w:rPr>
        <w:t>w zakresie</w:t>
      </w:r>
      <w:r w:rsidR="00CF2E44" w:rsidRPr="00F65221">
        <w:rPr>
          <w:rFonts w:cs="Calibri"/>
          <w:bCs/>
          <w:color w:val="000000"/>
          <w:szCs w:val="22"/>
        </w:rPr>
        <w:t xml:space="preserve"> bezpieczeństw</w:t>
      </w:r>
      <w:r>
        <w:rPr>
          <w:rFonts w:cs="Calibri"/>
          <w:bCs/>
          <w:color w:val="000000"/>
          <w:szCs w:val="22"/>
        </w:rPr>
        <w:t>a</w:t>
      </w:r>
      <w:r w:rsidR="00CF2E44" w:rsidRPr="00F65221">
        <w:rPr>
          <w:rFonts w:cs="Calibri"/>
          <w:bCs/>
          <w:color w:val="000000"/>
          <w:szCs w:val="22"/>
        </w:rPr>
        <w:t xml:space="preserve"> i higien</w:t>
      </w:r>
      <w:r>
        <w:rPr>
          <w:rFonts w:cs="Calibri"/>
          <w:bCs/>
          <w:color w:val="000000"/>
          <w:szCs w:val="22"/>
        </w:rPr>
        <w:t>y</w:t>
      </w:r>
      <w:r w:rsidR="00CF2E44" w:rsidRPr="00F65221">
        <w:rPr>
          <w:rFonts w:cs="Calibri"/>
          <w:bCs/>
          <w:color w:val="000000"/>
          <w:szCs w:val="22"/>
        </w:rPr>
        <w:t xml:space="preserve"> pracy;</w:t>
      </w:r>
    </w:p>
    <w:p w14:paraId="72ACF4C5" w14:textId="77777777" w:rsidR="00CF2E44" w:rsidRPr="00CF2E44" w:rsidRDefault="00CF2E44" w:rsidP="00B54D8A">
      <w:pPr>
        <w:numPr>
          <w:ilvl w:val="0"/>
          <w:numId w:val="31"/>
        </w:numPr>
        <w:tabs>
          <w:tab w:val="left" w:pos="426"/>
        </w:tabs>
        <w:spacing w:after="0"/>
        <w:ind w:left="1418" w:hanging="425"/>
        <w:rPr>
          <w:rFonts w:cs="Calibri"/>
          <w:color w:val="000000"/>
          <w:szCs w:val="22"/>
        </w:rPr>
      </w:pPr>
      <w:r w:rsidRPr="00F65221">
        <w:rPr>
          <w:rFonts w:cs="Calibri"/>
          <w:color w:val="000000"/>
          <w:szCs w:val="22"/>
        </w:rPr>
        <w:t xml:space="preserve">wykonywanie zadań </w:t>
      </w:r>
      <w:r w:rsidR="00EE375D">
        <w:rPr>
          <w:rFonts w:cs="Calibri"/>
          <w:color w:val="000000"/>
          <w:szCs w:val="22"/>
        </w:rPr>
        <w:t>k</w:t>
      </w:r>
      <w:r w:rsidRPr="00F65221">
        <w:rPr>
          <w:rFonts w:cs="Calibri"/>
          <w:color w:val="000000"/>
          <w:szCs w:val="22"/>
        </w:rPr>
        <w:t>oordynatora ochrony danych osobowych w Dzielnicy Targówek m.st. Warszawy.</w:t>
      </w:r>
    </w:p>
    <w:p w14:paraId="70370CB2" w14:textId="77777777" w:rsidR="00553924" w:rsidRPr="00B54D8A" w:rsidRDefault="00553924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 xml:space="preserve">Rozdział </w:t>
      </w:r>
      <w:r w:rsidR="0029273D" w:rsidRPr="00B54D8A">
        <w:rPr>
          <w:rFonts w:eastAsia="Arial Unicode MS"/>
        </w:rPr>
        <w:t>3</w:t>
      </w:r>
    </w:p>
    <w:p w14:paraId="0AEEEE7F" w14:textId="77777777" w:rsidR="00605D92" w:rsidRPr="00B54D8A" w:rsidRDefault="00605D92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>Jednoosobowe Stanowisko Pracy ds. Kontroli oraz Systemu Kontroli Zarządczej</w:t>
      </w:r>
    </w:p>
    <w:p w14:paraId="0B402BEC" w14:textId="77777777" w:rsidR="00605D92" w:rsidRPr="00F65221" w:rsidRDefault="00605D92" w:rsidP="00B54D8A">
      <w:pPr>
        <w:ind w:left="851"/>
        <w:contextualSpacing/>
        <w:rPr>
          <w:rFonts w:cs="Calibri"/>
          <w:bCs/>
          <w:iCs/>
          <w:color w:val="000000"/>
          <w:szCs w:val="22"/>
        </w:rPr>
      </w:pPr>
      <w:r w:rsidRPr="00B54D8A">
        <w:rPr>
          <w:rFonts w:cs="Calibri"/>
          <w:bCs/>
          <w:color w:val="000000"/>
          <w:szCs w:val="22"/>
        </w:rPr>
        <w:t xml:space="preserve">§ 56d. </w:t>
      </w:r>
      <w:r w:rsidRPr="00F65221">
        <w:rPr>
          <w:rFonts w:cs="Calibri"/>
          <w:bCs/>
          <w:iCs/>
          <w:color w:val="000000"/>
          <w:szCs w:val="22"/>
        </w:rPr>
        <w:t xml:space="preserve">Do zakresu działania Jednoosobowego Stanowiska Pracy ds. Kontroli oraz </w:t>
      </w:r>
      <w:r>
        <w:rPr>
          <w:rFonts w:cs="Calibri"/>
          <w:bCs/>
          <w:iCs/>
          <w:color w:val="000000"/>
          <w:szCs w:val="22"/>
        </w:rPr>
        <w:t>Systemu Kontroli Zarządczej</w:t>
      </w:r>
      <w:r w:rsidR="00E94B09">
        <w:rPr>
          <w:rFonts w:cs="Calibri"/>
          <w:bCs/>
          <w:iCs/>
          <w:color w:val="000000"/>
          <w:szCs w:val="22"/>
        </w:rPr>
        <w:t xml:space="preserve">, </w:t>
      </w:r>
      <w:r w:rsidR="00E94B09" w:rsidRPr="009D0360">
        <w:rPr>
          <w:rFonts w:asciiTheme="minorHAnsi" w:hAnsiTheme="minorHAnsi" w:cstheme="minorHAnsi"/>
          <w:color w:val="000000"/>
          <w:szCs w:val="22"/>
        </w:rPr>
        <w:t>wchodzącego w skład Wydziału Organizacji i Kadr</w:t>
      </w:r>
      <w:r w:rsidR="00823971">
        <w:rPr>
          <w:rFonts w:asciiTheme="minorHAnsi" w:hAnsiTheme="minorHAnsi" w:cstheme="minorHAnsi"/>
          <w:color w:val="000000"/>
          <w:szCs w:val="22"/>
        </w:rPr>
        <w:t xml:space="preserve"> dla Dzielnicy Targówek</w:t>
      </w:r>
      <w:r w:rsidR="00E94B09">
        <w:rPr>
          <w:rFonts w:asciiTheme="minorHAnsi" w:hAnsiTheme="minorHAnsi" w:cstheme="minorHAnsi"/>
          <w:color w:val="000000"/>
          <w:szCs w:val="22"/>
        </w:rPr>
        <w:t>,</w:t>
      </w:r>
      <w:r w:rsidR="00E94B09" w:rsidRPr="00F65221">
        <w:rPr>
          <w:rFonts w:cs="Calibri"/>
          <w:bCs/>
          <w:iCs/>
          <w:color w:val="000000"/>
          <w:szCs w:val="22"/>
        </w:rPr>
        <w:t xml:space="preserve"> </w:t>
      </w:r>
      <w:r w:rsidRPr="00F65221">
        <w:rPr>
          <w:rFonts w:cs="Calibri"/>
          <w:bCs/>
          <w:iCs/>
          <w:color w:val="000000"/>
          <w:szCs w:val="22"/>
        </w:rPr>
        <w:t>należy w szczególności:</w:t>
      </w:r>
    </w:p>
    <w:p w14:paraId="37E1AF89" w14:textId="77777777" w:rsidR="00605D92" w:rsidRDefault="00605D92" w:rsidP="00B54D8A">
      <w:pPr>
        <w:numPr>
          <w:ilvl w:val="1"/>
          <w:numId w:val="22"/>
        </w:numPr>
        <w:tabs>
          <w:tab w:val="clear" w:pos="720"/>
        </w:tabs>
        <w:spacing w:after="0"/>
        <w:ind w:left="1418" w:hanging="284"/>
        <w:rPr>
          <w:rFonts w:cs="Calibri"/>
          <w:bCs/>
          <w:iCs/>
          <w:color w:val="000000"/>
          <w:szCs w:val="22"/>
        </w:rPr>
      </w:pPr>
      <w:r w:rsidRPr="00F65221">
        <w:rPr>
          <w:rFonts w:cs="Calibri"/>
          <w:bCs/>
          <w:iCs/>
          <w:color w:val="000000"/>
          <w:szCs w:val="22"/>
        </w:rPr>
        <w:t>przygotowywanie rocznych planów kontroli i przekazywanie ich Prezydentowi m.st. Warszawy;</w:t>
      </w:r>
    </w:p>
    <w:p w14:paraId="6817FA73" w14:textId="77777777" w:rsidR="00605D92" w:rsidRDefault="00605D92" w:rsidP="00B54D8A">
      <w:pPr>
        <w:numPr>
          <w:ilvl w:val="1"/>
          <w:numId w:val="22"/>
        </w:numPr>
        <w:tabs>
          <w:tab w:val="clear" w:pos="720"/>
        </w:tabs>
        <w:spacing w:after="0"/>
        <w:ind w:left="1418" w:hanging="284"/>
        <w:contextualSpacing/>
        <w:rPr>
          <w:rFonts w:cs="Calibri"/>
          <w:bCs/>
          <w:iCs/>
          <w:color w:val="000000"/>
          <w:szCs w:val="22"/>
        </w:rPr>
      </w:pPr>
      <w:r w:rsidRPr="00F65221">
        <w:rPr>
          <w:rFonts w:cs="Calibri"/>
          <w:bCs/>
          <w:iCs/>
          <w:color w:val="000000"/>
          <w:szCs w:val="22"/>
        </w:rPr>
        <w:t>przygotowywanie sprawozdań z realizacji rocznych planów kontroli i przekazywanie ich Prezydentowi m.st. Warszawy;</w:t>
      </w:r>
    </w:p>
    <w:p w14:paraId="7AF00C41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przeprowadzanie kontroli działalności komórek organizacyjnych Urzędu Dzielnicy i jednostek organizacyjnych m.st. Warszawy położonych na obszarze Dzielnicy i niezaliczonych uchwałą Rady m.st Warszawy do jednostek organizacyjnych m.st. Warszawy o znaczeniu ponaddzielnicowym;</w:t>
      </w:r>
    </w:p>
    <w:p w14:paraId="66130AD4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nadzór nad wykonywaniem i przestrzeganiem zaleceń pokontrolnych;</w:t>
      </w:r>
    </w:p>
    <w:p w14:paraId="0393528B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prowadzenie rejestru kontroli zewnętrznych w Urzędzie Dzielnicy;</w:t>
      </w:r>
    </w:p>
    <w:p w14:paraId="45D244B6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koordynacja działań komórek organizacyjnych Urzędu Dzielnicy podczas kontroli prowadzonych przez zewnętrzne organy kontrolne;</w:t>
      </w:r>
    </w:p>
    <w:p w14:paraId="2EA2C605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 xml:space="preserve">realizowanie zadań </w:t>
      </w:r>
      <w:r w:rsidR="00745653">
        <w:rPr>
          <w:rFonts w:cs="Calibri"/>
          <w:bCs/>
          <w:iCs/>
          <w:color w:val="000000"/>
          <w:szCs w:val="22"/>
        </w:rPr>
        <w:t xml:space="preserve">w zakresie </w:t>
      </w:r>
      <w:r w:rsidRPr="00FF4C01">
        <w:rPr>
          <w:rFonts w:cs="Calibri"/>
          <w:bCs/>
          <w:iCs/>
          <w:color w:val="000000"/>
          <w:szCs w:val="22"/>
        </w:rPr>
        <w:t>funkcjonowani</w:t>
      </w:r>
      <w:r w:rsidR="00745653">
        <w:rPr>
          <w:rFonts w:cs="Calibri"/>
          <w:bCs/>
          <w:iCs/>
          <w:color w:val="000000"/>
          <w:szCs w:val="22"/>
        </w:rPr>
        <w:t>a</w:t>
      </w:r>
      <w:r w:rsidRPr="00FF4C01">
        <w:rPr>
          <w:rFonts w:cs="Calibri"/>
          <w:bCs/>
          <w:iCs/>
          <w:color w:val="000000"/>
          <w:szCs w:val="22"/>
        </w:rPr>
        <w:t xml:space="preserve"> systemu kontroli zarządczej;</w:t>
      </w:r>
    </w:p>
    <w:p w14:paraId="359387BB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koordynowanie procesu samooceny kontroli zarządczej;</w:t>
      </w:r>
    </w:p>
    <w:p w14:paraId="77CAE992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284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monitorowanie realizacji działań podjętych przez komórki organizacyjne w celu zwiększenia skuteczności i efektywności funkcjonowania kontroli zarządczej;</w:t>
      </w:r>
    </w:p>
    <w:p w14:paraId="3E6F81AC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425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inicjowanie rozwiązań zapobiegających wystąpieniu nieprawidłowości oraz zgłaszanie propozycji usprawnień systemu kontroli zarządczej;</w:t>
      </w:r>
    </w:p>
    <w:p w14:paraId="56CE723C" w14:textId="77777777" w:rsidR="008547F2" w:rsidRDefault="008547F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425"/>
        <w:rPr>
          <w:rFonts w:cs="Calibri"/>
          <w:bCs/>
          <w:iCs/>
          <w:color w:val="000000"/>
          <w:szCs w:val="22"/>
        </w:rPr>
      </w:pPr>
      <w:r>
        <w:rPr>
          <w:rFonts w:cs="Calibri"/>
          <w:bCs/>
          <w:iCs/>
          <w:color w:val="000000"/>
          <w:szCs w:val="22"/>
        </w:rPr>
        <w:t>wykonywanie zadań koordynatora ds. ryzyka;</w:t>
      </w:r>
    </w:p>
    <w:p w14:paraId="49013DF7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425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koordynowanie zadań związanych z wdrażaniem systemu zarządzania jakością w Urzędzie Dzielnicy;</w:t>
      </w:r>
    </w:p>
    <w:p w14:paraId="4FB30239" w14:textId="77777777" w:rsidR="00605D92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425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bCs/>
          <w:iCs/>
          <w:color w:val="000000"/>
          <w:szCs w:val="22"/>
        </w:rPr>
        <w:t>monitorowanie rekomendacji biura właściwego ds. audytu wewnętrznego</w:t>
      </w:r>
      <w:r w:rsidR="0029273D">
        <w:rPr>
          <w:rFonts w:cs="Calibri"/>
          <w:bCs/>
          <w:iCs/>
          <w:color w:val="000000"/>
          <w:szCs w:val="22"/>
        </w:rPr>
        <w:t>;</w:t>
      </w:r>
    </w:p>
    <w:p w14:paraId="21692837" w14:textId="77777777" w:rsidR="00605D92" w:rsidRPr="00FF4C01" w:rsidRDefault="00605D92" w:rsidP="00B54D8A">
      <w:pPr>
        <w:pStyle w:val="Akapitzlist"/>
        <w:numPr>
          <w:ilvl w:val="1"/>
          <w:numId w:val="22"/>
        </w:numPr>
        <w:tabs>
          <w:tab w:val="clear" w:pos="720"/>
        </w:tabs>
        <w:ind w:left="1418" w:hanging="425"/>
        <w:rPr>
          <w:rFonts w:cs="Calibri"/>
          <w:bCs/>
          <w:iCs/>
          <w:color w:val="000000"/>
          <w:szCs w:val="22"/>
        </w:rPr>
      </w:pPr>
      <w:r w:rsidRPr="00FF4C01">
        <w:rPr>
          <w:rFonts w:cs="Calibri"/>
          <w:color w:val="000000"/>
        </w:rPr>
        <w:t>współpraca i koordynowanie procesu samooceny kontroli zarządczej w Dzielnicy we współpracy z Biurem Audytu Wewnętrznego i Biurem Kontroli, w tym:</w:t>
      </w:r>
    </w:p>
    <w:p w14:paraId="5A3881D9" w14:textId="77777777" w:rsidR="00605D92" w:rsidRPr="00FF4C01" w:rsidRDefault="00605D92" w:rsidP="00B54D8A">
      <w:pPr>
        <w:pStyle w:val="Akapitzlist"/>
        <w:numPr>
          <w:ilvl w:val="1"/>
          <w:numId w:val="23"/>
        </w:numPr>
        <w:spacing w:after="0"/>
        <w:ind w:left="1701" w:hanging="284"/>
        <w:rPr>
          <w:rFonts w:cs="Calibri"/>
          <w:color w:val="000000"/>
        </w:rPr>
      </w:pPr>
      <w:r w:rsidRPr="00F65221">
        <w:rPr>
          <w:rFonts w:cs="Calibri"/>
          <w:color w:val="000000"/>
        </w:rPr>
        <w:t>administrowanie węzłem struktury organizacyjnej grupy użytkowników (jednostki organizacyjne m.st. Warszawy, komórki organizacyjne Urzędu Dzielnicy) przy sporządzaniu corocznej samooceny kontroli zarządczej,</w:t>
      </w:r>
    </w:p>
    <w:p w14:paraId="44DA40B1" w14:textId="77777777" w:rsidR="00605D92" w:rsidRPr="00F65221" w:rsidRDefault="00605D92" w:rsidP="00B54D8A">
      <w:pPr>
        <w:pStyle w:val="Akapitzlist"/>
        <w:numPr>
          <w:ilvl w:val="1"/>
          <w:numId w:val="23"/>
        </w:numPr>
        <w:spacing w:after="0"/>
        <w:ind w:left="1701" w:hanging="284"/>
        <w:rPr>
          <w:rFonts w:cs="Calibri"/>
          <w:color w:val="000000"/>
        </w:rPr>
      </w:pPr>
      <w:r w:rsidRPr="00F65221">
        <w:rPr>
          <w:rFonts w:cs="Calibri"/>
          <w:color w:val="000000"/>
        </w:rPr>
        <w:t>aktywacja kont i nadawanie uprawnień dla sporządzających, zatwierdzających i weryfikujących w systemie kontroli zarządczej,</w:t>
      </w:r>
    </w:p>
    <w:p w14:paraId="03F09E7F" w14:textId="77777777" w:rsidR="00605D92" w:rsidRPr="00F65221" w:rsidRDefault="00605D92" w:rsidP="00B54D8A">
      <w:pPr>
        <w:pStyle w:val="Akapitzlist"/>
        <w:numPr>
          <w:ilvl w:val="1"/>
          <w:numId w:val="23"/>
        </w:numPr>
        <w:spacing w:after="0"/>
        <w:ind w:left="1701" w:hanging="284"/>
        <w:rPr>
          <w:rFonts w:cs="Calibri"/>
          <w:color w:val="000000"/>
        </w:rPr>
      </w:pPr>
      <w:r w:rsidRPr="00F65221">
        <w:rPr>
          <w:rFonts w:cs="Calibri"/>
          <w:color w:val="000000"/>
        </w:rPr>
        <w:t>realizacja procesu samooceny kontroli zarządczej zgodnie z harmonogramem,</w:t>
      </w:r>
    </w:p>
    <w:p w14:paraId="40FD1998" w14:textId="79B7E566" w:rsidR="00605D92" w:rsidRPr="00807989" w:rsidRDefault="00605D92" w:rsidP="00B54D8A">
      <w:pPr>
        <w:pStyle w:val="Akapitzlist"/>
        <w:numPr>
          <w:ilvl w:val="1"/>
          <w:numId w:val="23"/>
        </w:numPr>
        <w:spacing w:after="0"/>
        <w:ind w:left="1701" w:hanging="284"/>
        <w:contextualSpacing w:val="0"/>
        <w:rPr>
          <w:rFonts w:cs="Calibri"/>
          <w:color w:val="000000"/>
        </w:rPr>
      </w:pPr>
      <w:r w:rsidRPr="00F65221">
        <w:rPr>
          <w:rFonts w:cs="Calibri"/>
          <w:color w:val="000000"/>
        </w:rPr>
        <w:t>przesyłanie do Biura Audytu Wewnętrznego wersji papierowej „Informacji o stanie kontroli zarządczej” z Dzielnicy i jednostek organizacyjnych m.st. Warszawy</w:t>
      </w:r>
      <w:r w:rsidRPr="00FF4C01">
        <w:rPr>
          <w:rFonts w:cs="Calibri"/>
          <w:bCs/>
          <w:iCs/>
          <w:color w:val="000000"/>
          <w:szCs w:val="22"/>
        </w:rPr>
        <w:t>.</w:t>
      </w:r>
    </w:p>
    <w:p w14:paraId="48CBC38B" w14:textId="77777777" w:rsidR="00605D92" w:rsidRPr="00B54D8A" w:rsidRDefault="00605D92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 xml:space="preserve">Rozdział </w:t>
      </w:r>
      <w:r w:rsidR="0029273D" w:rsidRPr="00B54D8A">
        <w:rPr>
          <w:rFonts w:eastAsia="Arial Unicode MS"/>
        </w:rPr>
        <w:t>4</w:t>
      </w:r>
    </w:p>
    <w:p w14:paraId="4C1997D8" w14:textId="77777777" w:rsidR="00553924" w:rsidRPr="00B54D8A" w:rsidRDefault="00553924" w:rsidP="00B54D8A">
      <w:pPr>
        <w:pStyle w:val="Bezodstpw"/>
        <w:spacing w:after="0"/>
        <w:ind w:left="851"/>
        <w:contextualSpacing w:val="0"/>
        <w:jc w:val="center"/>
        <w:rPr>
          <w:rFonts w:eastAsia="Arial Unicode MS"/>
        </w:rPr>
      </w:pPr>
      <w:r w:rsidRPr="00B54D8A">
        <w:rPr>
          <w:rFonts w:eastAsia="Arial Unicode MS"/>
        </w:rPr>
        <w:t>Jednoosobowe Stanowisko Pracy – Rzecznik prasowy w Dzielnicy</w:t>
      </w:r>
    </w:p>
    <w:p w14:paraId="0CE305F9" w14:textId="3103112C" w:rsidR="00A81F5E" w:rsidRDefault="00553924" w:rsidP="00B54D8A">
      <w:pPr>
        <w:pStyle w:val="Bezodstpw"/>
        <w:ind w:left="851"/>
        <w:rPr>
          <w:rFonts w:eastAsia="Arial Unicode MS"/>
        </w:rPr>
      </w:pPr>
      <w:r w:rsidRPr="00B54D8A">
        <w:rPr>
          <w:rFonts w:eastAsia="Arial Unicode MS"/>
        </w:rPr>
        <w:t>§ 56</w:t>
      </w:r>
      <w:r w:rsidR="00605D92" w:rsidRPr="00B54D8A">
        <w:rPr>
          <w:rFonts w:eastAsia="Arial Unicode MS"/>
        </w:rPr>
        <w:t>e</w:t>
      </w:r>
      <w:r w:rsidRPr="00B54D8A">
        <w:rPr>
          <w:rFonts w:eastAsia="Arial Unicode MS"/>
        </w:rPr>
        <w:t xml:space="preserve">. </w:t>
      </w:r>
      <w:r w:rsidR="00A81F5E" w:rsidRPr="00A81F5E">
        <w:rPr>
          <w:rFonts w:eastAsia="Arial Unicode MS"/>
        </w:rPr>
        <w:t xml:space="preserve">Do zakresu działania Jednoosobowego Stanowiska Pracy – Rzecznik prasowy w Dzielnicy, wchodzącego w skład Wydziału </w:t>
      </w:r>
      <w:r w:rsidR="00A81F5E">
        <w:rPr>
          <w:rFonts w:eastAsia="Arial Unicode MS"/>
        </w:rPr>
        <w:t>Organizacji i Kadr</w:t>
      </w:r>
      <w:r w:rsidR="00823971">
        <w:rPr>
          <w:rFonts w:eastAsia="Arial Unicode MS"/>
        </w:rPr>
        <w:t xml:space="preserve"> dla Dzielnicy Targówek</w:t>
      </w:r>
      <w:r w:rsidR="00A81F5E">
        <w:rPr>
          <w:rFonts w:eastAsia="Arial Unicode MS"/>
        </w:rPr>
        <w:t>,</w:t>
      </w:r>
      <w:r w:rsidR="00A81F5E" w:rsidRPr="00A81F5E">
        <w:rPr>
          <w:rFonts w:eastAsia="Arial Unicode MS"/>
        </w:rPr>
        <w:t xml:space="preserve"> należy realizacja polityki informacyjn</w:t>
      </w:r>
      <w:r w:rsidR="00A81F5E">
        <w:rPr>
          <w:rFonts w:eastAsia="Arial Unicode MS"/>
        </w:rPr>
        <w:t>ej Dzielnicy, a szczególności:</w:t>
      </w:r>
    </w:p>
    <w:p w14:paraId="7C68E663" w14:textId="77777777" w:rsidR="00FF4C01" w:rsidRPr="00FF4C01" w:rsidRDefault="00A81F5E" w:rsidP="00B54D8A">
      <w:pPr>
        <w:pStyle w:val="Bezodstpw"/>
        <w:numPr>
          <w:ilvl w:val="0"/>
          <w:numId w:val="20"/>
        </w:numPr>
        <w:tabs>
          <w:tab w:val="clear" w:pos="720"/>
        </w:tabs>
        <w:ind w:left="1418" w:hanging="284"/>
        <w:rPr>
          <w:rFonts w:eastAsia="Arial Unicode MS"/>
        </w:rPr>
      </w:pPr>
      <w:r w:rsidRPr="00A81F5E">
        <w:rPr>
          <w:rFonts w:eastAsia="Arial Unicode MS"/>
        </w:rPr>
        <w:t>utrzymywanie bieżących kontaktów z mediami, we współpracy w tym zakresie z Rzecznikiem prasowym Urzędu;</w:t>
      </w:r>
    </w:p>
    <w:p w14:paraId="5F5B685D" w14:textId="77777777" w:rsidR="00A81F5E" w:rsidRDefault="00A81F5E" w:rsidP="00B54D8A">
      <w:pPr>
        <w:pStyle w:val="Bezodstpw"/>
        <w:numPr>
          <w:ilvl w:val="0"/>
          <w:numId w:val="20"/>
        </w:numPr>
        <w:tabs>
          <w:tab w:val="clear" w:pos="720"/>
        </w:tabs>
        <w:ind w:left="1418" w:hanging="284"/>
        <w:rPr>
          <w:rFonts w:eastAsia="Arial Unicode MS"/>
        </w:rPr>
      </w:pPr>
      <w:r w:rsidRPr="00A81F5E">
        <w:rPr>
          <w:rFonts w:eastAsia="Arial Unicode MS"/>
        </w:rPr>
        <w:t>przygotowywanie, organizacja i obsługa konferencji prasowych z przeds</w:t>
      </w:r>
      <w:r>
        <w:rPr>
          <w:rFonts w:eastAsia="Arial Unicode MS"/>
        </w:rPr>
        <w:t xml:space="preserve">tawicielami mediów oraz </w:t>
      </w:r>
      <w:r w:rsidRPr="00A81F5E">
        <w:rPr>
          <w:rFonts w:eastAsia="Arial Unicode MS"/>
        </w:rPr>
        <w:t>spotkań z mieszkańcami Dzielnicy i imprez lokalnych;</w:t>
      </w:r>
    </w:p>
    <w:p w14:paraId="50BF9020" w14:textId="77777777" w:rsidR="00A81F5E" w:rsidRDefault="00A81F5E" w:rsidP="00B54D8A">
      <w:pPr>
        <w:pStyle w:val="Bezodstpw"/>
        <w:numPr>
          <w:ilvl w:val="0"/>
          <w:numId w:val="20"/>
        </w:numPr>
        <w:tabs>
          <w:tab w:val="clear" w:pos="720"/>
        </w:tabs>
        <w:ind w:left="1418" w:hanging="284"/>
        <w:rPr>
          <w:rFonts w:eastAsia="Arial Unicode MS"/>
        </w:rPr>
      </w:pPr>
      <w:r w:rsidRPr="00A81F5E">
        <w:rPr>
          <w:rFonts w:eastAsia="Arial Unicode MS"/>
        </w:rPr>
        <w:t>udzielanie</w:t>
      </w:r>
      <w:r>
        <w:rPr>
          <w:rFonts w:eastAsia="Arial Unicode MS"/>
        </w:rPr>
        <w:t xml:space="preserve"> odpowiedzi na artykuły prasowe</w:t>
      </w:r>
      <w:r w:rsidRPr="00A81F5E">
        <w:rPr>
          <w:rFonts w:eastAsia="Arial Unicode MS"/>
        </w:rPr>
        <w:t xml:space="preserve"> dotyczące zadań wykonywanych przez Dzielnicę;</w:t>
      </w:r>
    </w:p>
    <w:p w14:paraId="6008FB62" w14:textId="77777777" w:rsidR="00A81F5E" w:rsidRDefault="00A81F5E" w:rsidP="00B54D8A">
      <w:pPr>
        <w:pStyle w:val="Bezodstpw"/>
        <w:numPr>
          <w:ilvl w:val="0"/>
          <w:numId w:val="20"/>
        </w:numPr>
        <w:tabs>
          <w:tab w:val="clear" w:pos="720"/>
        </w:tabs>
        <w:ind w:left="1418" w:hanging="284"/>
        <w:rPr>
          <w:rFonts w:eastAsia="Arial Unicode MS"/>
        </w:rPr>
      </w:pPr>
      <w:r w:rsidRPr="00A81F5E">
        <w:rPr>
          <w:rFonts w:eastAsia="Arial Unicode MS"/>
        </w:rPr>
        <w:t>realizacja polityki informacyjnej Dzielnicy poprzez utrzymywanie stałej współpracy z Biurem Marketingu Miasta;</w:t>
      </w:r>
    </w:p>
    <w:p w14:paraId="53A0BDAF" w14:textId="1EE88546" w:rsidR="00A81F5E" w:rsidRPr="00A81F5E" w:rsidRDefault="00A81F5E" w:rsidP="00B54D8A">
      <w:pPr>
        <w:pStyle w:val="Bezodstpw"/>
        <w:numPr>
          <w:ilvl w:val="0"/>
          <w:numId w:val="20"/>
        </w:numPr>
        <w:tabs>
          <w:tab w:val="clear" w:pos="720"/>
        </w:tabs>
        <w:spacing w:after="0"/>
        <w:ind w:left="1418" w:hanging="284"/>
        <w:contextualSpacing w:val="0"/>
        <w:rPr>
          <w:rFonts w:eastAsia="Arial Unicode MS"/>
        </w:rPr>
      </w:pPr>
      <w:r w:rsidRPr="00A81F5E">
        <w:rPr>
          <w:rFonts w:eastAsia="Arial Unicode MS"/>
        </w:rPr>
        <w:t>współpraca z komórkami organizacyjnymi Urzędu Dzielnicy w zakresie przygotowywania in</w:t>
      </w:r>
      <w:r>
        <w:rPr>
          <w:rFonts w:eastAsia="Arial Unicode MS"/>
        </w:rPr>
        <w:t>formacji przekazywanych mediom.</w:t>
      </w:r>
      <w:r w:rsidR="00605D92">
        <w:rPr>
          <w:rFonts w:eastAsia="Arial Unicode MS"/>
        </w:rPr>
        <w:t>”</w:t>
      </w:r>
      <w:r w:rsidR="009F69AA">
        <w:rPr>
          <w:rFonts w:eastAsia="Arial Unicode MS"/>
        </w:rPr>
        <w:t>;</w:t>
      </w:r>
    </w:p>
    <w:p w14:paraId="5899CFAB" w14:textId="77777777" w:rsidR="00807989" w:rsidRDefault="00026A26" w:rsidP="00B54D8A">
      <w:pPr>
        <w:pStyle w:val="Bezodstpw"/>
        <w:numPr>
          <w:ilvl w:val="0"/>
          <w:numId w:val="16"/>
        </w:numPr>
        <w:ind w:left="851" w:hanging="425"/>
      </w:pPr>
      <w:r>
        <w:t>uchyla się dział XVIII;</w:t>
      </w:r>
    </w:p>
    <w:p w14:paraId="1FC0BEF2" w14:textId="77777777" w:rsidR="00807989" w:rsidRPr="00807989" w:rsidRDefault="00807989" w:rsidP="00B54D8A">
      <w:pPr>
        <w:pStyle w:val="Bezodstpw"/>
        <w:numPr>
          <w:ilvl w:val="0"/>
          <w:numId w:val="16"/>
        </w:numPr>
        <w:ind w:left="851" w:hanging="425"/>
      </w:pPr>
      <w:r>
        <w:t>uchyla się dział XXI.</w:t>
      </w:r>
    </w:p>
    <w:p w14:paraId="406A0C00" w14:textId="77777777" w:rsidR="00395FCD" w:rsidRPr="00AE0471" w:rsidRDefault="00131068" w:rsidP="00EE6633">
      <w:pPr>
        <w:ind w:firstLine="567"/>
      </w:pPr>
      <w:r w:rsidRPr="00AE0471">
        <w:rPr>
          <w:b/>
        </w:rPr>
        <w:t>§ </w:t>
      </w:r>
      <w:r w:rsidR="00807989">
        <w:rPr>
          <w:b/>
        </w:rPr>
        <w:t>2</w:t>
      </w:r>
      <w:r w:rsidR="003B3E41" w:rsidRPr="00AE0471">
        <w:rPr>
          <w:b/>
        </w:rPr>
        <w:t>.</w:t>
      </w:r>
      <w:r w:rsidR="003B3E41" w:rsidRPr="00AE0471">
        <w:t xml:space="preserve"> Wykonanie </w:t>
      </w:r>
      <w:r w:rsidR="00B52299">
        <w:t>zarządzenia powierza się Burmistrzowi Dzielnicy Targówek m.st. Warszawy</w:t>
      </w:r>
      <w:r w:rsidR="00395FCD" w:rsidRPr="00AE0471">
        <w:t>.</w:t>
      </w:r>
    </w:p>
    <w:p w14:paraId="3F5B3DC8" w14:textId="77777777" w:rsidR="003B3E41" w:rsidRPr="00AE0471" w:rsidRDefault="00131068" w:rsidP="00EE6633">
      <w:pPr>
        <w:ind w:firstLine="567"/>
      </w:pPr>
      <w:r w:rsidRPr="00AE0471">
        <w:rPr>
          <w:b/>
        </w:rPr>
        <w:t>§ </w:t>
      </w:r>
      <w:r w:rsidR="00807989">
        <w:rPr>
          <w:b/>
        </w:rPr>
        <w:t>3</w:t>
      </w:r>
      <w:r w:rsidR="003B3E41" w:rsidRPr="00AE0471">
        <w:rPr>
          <w:b/>
        </w:rPr>
        <w:t>.</w:t>
      </w:r>
      <w:r w:rsidRPr="00AE0471">
        <w:rPr>
          <w:b/>
        </w:rPr>
        <w:t> </w:t>
      </w:r>
      <w:r w:rsidR="003B3E41" w:rsidRPr="00AE0471">
        <w:t xml:space="preserve">1. </w:t>
      </w:r>
      <w:r w:rsidR="00D22945" w:rsidRPr="00AE0471">
        <w:t>Zarządzenie</w:t>
      </w:r>
      <w:r w:rsidRPr="00AE0471">
        <w:t xml:space="preserve"> podlega publikacji w Biuletynie Informacji Publicznej </w:t>
      </w:r>
      <w:r w:rsidR="00B52299">
        <w:t>m.st.</w:t>
      </w:r>
      <w:r w:rsidRPr="00AE0471">
        <w:t xml:space="preserve"> Warszawy.</w:t>
      </w:r>
    </w:p>
    <w:p w14:paraId="2A5DFD12" w14:textId="420399C5" w:rsidR="00523C77" w:rsidRDefault="005827E3" w:rsidP="000269A5">
      <w:pPr>
        <w:pStyle w:val="Akapitzlist"/>
        <w:numPr>
          <w:ilvl w:val="0"/>
          <w:numId w:val="22"/>
        </w:numPr>
        <w:tabs>
          <w:tab w:val="clear" w:pos="360"/>
          <w:tab w:val="left" w:pos="851"/>
        </w:tabs>
        <w:ind w:left="0" w:firstLine="567"/>
        <w:contextualSpacing w:val="0"/>
      </w:pPr>
      <w:r w:rsidRPr="00AE0471">
        <w:t xml:space="preserve">Zarządzenie wchodzi w życie </w:t>
      </w:r>
      <w:r w:rsidR="00B52299">
        <w:t>z dniem podpisania.</w:t>
      </w:r>
    </w:p>
    <w:p w14:paraId="61DE1564" w14:textId="7CB516A5" w:rsidR="00C40677" w:rsidRPr="00C40677" w:rsidRDefault="00C40677" w:rsidP="000269A5">
      <w:pPr>
        <w:pStyle w:val="Akapitzlist"/>
        <w:spacing w:after="0"/>
        <w:ind w:left="5103"/>
        <w:rPr>
          <w:b/>
          <w:bCs/>
        </w:rPr>
      </w:pPr>
      <w:r w:rsidRPr="00C40677">
        <w:rPr>
          <w:b/>
          <w:bCs/>
        </w:rPr>
        <w:t>Prezydent</w:t>
      </w:r>
    </w:p>
    <w:p w14:paraId="1FE799A3" w14:textId="4A32ADBA" w:rsidR="00C40677" w:rsidRPr="00C40677" w:rsidRDefault="00C40677" w:rsidP="000269A5">
      <w:pPr>
        <w:pStyle w:val="Akapitzlist"/>
        <w:spacing w:after="0"/>
        <w:ind w:left="4253"/>
        <w:rPr>
          <w:b/>
          <w:bCs/>
        </w:rPr>
      </w:pPr>
      <w:r w:rsidRPr="00C40677">
        <w:rPr>
          <w:b/>
          <w:bCs/>
        </w:rPr>
        <w:t>Miasta Stołecznego Warszawy</w:t>
      </w:r>
    </w:p>
    <w:p w14:paraId="3CFC9C43" w14:textId="153FA718" w:rsidR="00C40677" w:rsidRPr="00C40677" w:rsidRDefault="00C40677" w:rsidP="000269A5">
      <w:pPr>
        <w:pStyle w:val="Akapitzlist"/>
        <w:spacing w:after="0"/>
        <w:ind w:left="4678"/>
        <w:rPr>
          <w:b/>
          <w:bCs/>
        </w:rPr>
      </w:pPr>
      <w:r w:rsidRPr="00C40677">
        <w:rPr>
          <w:b/>
          <w:bCs/>
        </w:rPr>
        <w:t>/-/ Ra</w:t>
      </w:r>
      <w:bookmarkStart w:id="3" w:name="_GoBack"/>
      <w:bookmarkEnd w:id="3"/>
      <w:r w:rsidRPr="00C40677">
        <w:rPr>
          <w:b/>
          <w:bCs/>
        </w:rPr>
        <w:t>fał Trzaskowski</w:t>
      </w:r>
    </w:p>
    <w:sectPr w:rsidR="00C40677" w:rsidRPr="00C40677" w:rsidSect="005B4D72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2C032" w14:textId="77777777" w:rsidR="00E66281" w:rsidRDefault="00E66281">
      <w:r>
        <w:separator/>
      </w:r>
    </w:p>
  </w:endnote>
  <w:endnote w:type="continuationSeparator" w:id="0">
    <w:p w14:paraId="13FC3F0A" w14:textId="77777777" w:rsidR="00E66281" w:rsidRDefault="00E6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6A5E6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3760F8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026061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0FD00292" w14:textId="4227E786" w:rsidR="002E12CF" w:rsidRPr="000A1B0B" w:rsidRDefault="00E85C9C" w:rsidP="00E85C9C">
            <w:pPr>
              <w:pStyle w:val="Stopka"/>
              <w:jc w:val="right"/>
              <w:rPr>
                <w:szCs w:val="22"/>
              </w:rPr>
            </w:pPr>
            <w:r w:rsidRPr="000A1B0B">
              <w:rPr>
                <w:bCs/>
                <w:szCs w:val="22"/>
              </w:rPr>
              <w:fldChar w:fldCharType="begin"/>
            </w:r>
            <w:r w:rsidRPr="000A1B0B">
              <w:rPr>
                <w:bCs/>
                <w:szCs w:val="22"/>
              </w:rPr>
              <w:instrText>PAGE</w:instrText>
            </w:r>
            <w:r w:rsidRPr="000A1B0B">
              <w:rPr>
                <w:bCs/>
                <w:szCs w:val="22"/>
              </w:rPr>
              <w:fldChar w:fldCharType="separate"/>
            </w:r>
            <w:r w:rsidR="000269A5">
              <w:rPr>
                <w:bCs/>
                <w:noProof/>
                <w:szCs w:val="22"/>
              </w:rPr>
              <w:t>8</w:t>
            </w:r>
            <w:r w:rsidRPr="000A1B0B">
              <w:rPr>
                <w:bCs/>
                <w:szCs w:val="22"/>
              </w:rPr>
              <w:fldChar w:fldCharType="end"/>
            </w:r>
            <w:r w:rsidRPr="000A1B0B">
              <w:rPr>
                <w:szCs w:val="22"/>
              </w:rPr>
              <w:t>/</w:t>
            </w:r>
            <w:r w:rsidRPr="000A1B0B">
              <w:rPr>
                <w:bCs/>
                <w:szCs w:val="22"/>
              </w:rPr>
              <w:fldChar w:fldCharType="begin"/>
            </w:r>
            <w:r w:rsidRPr="000A1B0B">
              <w:rPr>
                <w:bCs/>
                <w:szCs w:val="22"/>
              </w:rPr>
              <w:instrText>NUMPAGES</w:instrText>
            </w:r>
            <w:r w:rsidRPr="000A1B0B">
              <w:rPr>
                <w:bCs/>
                <w:szCs w:val="22"/>
              </w:rPr>
              <w:fldChar w:fldCharType="separate"/>
            </w:r>
            <w:r w:rsidR="000269A5">
              <w:rPr>
                <w:bCs/>
                <w:noProof/>
                <w:szCs w:val="22"/>
              </w:rPr>
              <w:t>8</w:t>
            </w:r>
            <w:r w:rsidRPr="000A1B0B">
              <w:rPr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CDAC0" w14:textId="77777777" w:rsidR="00E66281" w:rsidRDefault="00E66281" w:rsidP="00E85C9C">
      <w:pPr>
        <w:spacing w:after="0"/>
      </w:pPr>
      <w:r>
        <w:separator/>
      </w:r>
    </w:p>
  </w:footnote>
  <w:footnote w:type="continuationSeparator" w:id="0">
    <w:p w14:paraId="518466C5" w14:textId="77777777" w:rsidR="00E66281" w:rsidRDefault="00E66281">
      <w:r>
        <w:continuationSeparator/>
      </w:r>
    </w:p>
  </w:footnote>
  <w:footnote w:id="1">
    <w:p w14:paraId="02B6A559" w14:textId="592BA2AC" w:rsidR="00F367EE" w:rsidRPr="005B4D72" w:rsidRDefault="00F367EE" w:rsidP="00B54D8A">
      <w:pPr>
        <w:spacing w:after="0"/>
        <w:rPr>
          <w:rFonts w:cs="Calibri"/>
        </w:rPr>
      </w:pPr>
      <w:r w:rsidRPr="005B4D72">
        <w:rPr>
          <w:rStyle w:val="Odwoanieprzypisudolnego"/>
          <w:rFonts w:asciiTheme="minorHAnsi" w:hAnsiTheme="minorHAnsi" w:cstheme="minorHAnsi"/>
          <w:szCs w:val="22"/>
        </w:rPr>
        <w:footnoteRef/>
      </w:r>
      <w:r w:rsidR="000B2613" w:rsidRPr="008A6B30">
        <w:rPr>
          <w:rFonts w:cs="Calibri"/>
          <w:vertAlign w:val="superscript"/>
        </w:rPr>
        <w:t>)</w:t>
      </w:r>
      <w:r w:rsidRPr="005B4D72">
        <w:rPr>
          <w:rFonts w:asciiTheme="minorHAnsi" w:hAnsiTheme="minorHAnsi" w:cstheme="minorHAnsi"/>
          <w:szCs w:val="22"/>
        </w:rPr>
        <w:t xml:space="preserve"> </w:t>
      </w:r>
      <w:r w:rsidR="005B4D72" w:rsidRPr="00444D2C">
        <w:rPr>
          <w:rFonts w:cstheme="minorHAnsi"/>
        </w:rPr>
        <w:t>Zmiany wymienionego zarządzenia zostały wprowadzone zarządzeniami Prezydenta m.st. Warszawy nr 739/2007 z 28 sierpnia 2007 r., nr 895/2007 z 18 października 2007 r., nr 1010/2007 z 29 listopada 2007 r. i nr 1102/2007 z 27 grudnia 2007 r., nr 1186/2008 z 18 stycznia 2008 r., nr 1199/2008 z 22 stycznia 2008 r., nr 1401/2008 z 10 marca 2008 r., nr 1440/2008 z 20 marca 2008 r., n</w:t>
      </w:r>
      <w:r w:rsidR="005B4D72" w:rsidRPr="00444D2C">
        <w:rPr>
          <w:rFonts w:cstheme="minorHAnsi"/>
          <w:bCs/>
        </w:rPr>
        <w:t>r 1541/2008 z 18 kwietnia 2008 r., nr 1646/2008 z 21 maja 2008 r., nr 1729/2008 z 12 czerwca 2008 r., nr 1792/2008 z 1 lipca 2008 r., nr 1919/2008 z 1 sierpnia 2008 r., nr 2019/2008 z 27 sierpnia 2008 r., nr 2193/2008 z 17 października 2008 r., nr 2357/2008 z 2 grudnia 2008 r. i nr 2467/2008 z 31 grudnia 2008 r., nr 2853/2009 z 14 kwietnia 2009 r., nr 3005/2009 z 8 maja 2009 r., nr 3145/2009 z 2 czerwca 2009 r., nr 3162/2009 z 3 czerwca 2009 r., nr 3252/2009 z 26 czerwca 2009 r., nr 3259/2009 z 29 c</w:t>
      </w:r>
      <w:r w:rsidR="005B4D72">
        <w:rPr>
          <w:rFonts w:cstheme="minorHAnsi"/>
          <w:bCs/>
        </w:rPr>
        <w:t>zerwca 2009 r., nr 3328/2009 z </w:t>
      </w:r>
      <w:r w:rsidR="005B4D72" w:rsidRPr="00444D2C">
        <w:rPr>
          <w:rFonts w:cstheme="minorHAnsi"/>
          <w:bCs/>
        </w:rPr>
        <w:t>14 lipca 2009 r., nr 3573/2009 z 20 sierpnia 2009 r., nr 3606/2009 z 1 września 2009 r., nr 3916/2009 z 4 grudnia 2009 r. i nr 4009/2009 z 30 grudnia 2009 r., nr 4175/2010 z 5 lutego 2010 r., nr 4210/2010 z 17 lutego 2010 r., nr 4399/2010 z 1 kwietnia 2010 r., nr 4486/2010 z 14 kwietnia 2010 r., nr 4763/2010 z 7 czerwca 2010 r., nr 5187/2010 z 4 sierpnia 2010 r., nr 5272/2010 z 27 sierpnia 2010 r., nr 5276/2010 z 31 sierpnia 2010 r. i nr 72/2010 z 20 grudnia 2010 r., nr 395/2011 z 15 marca 2011 r., nr 487/2011 z 3</w:t>
      </w:r>
      <w:r w:rsidR="005B4D72">
        <w:rPr>
          <w:rFonts w:cstheme="minorHAnsi"/>
          <w:bCs/>
        </w:rPr>
        <w:t>1 marca 2011 r., nr 890/2011 z </w:t>
      </w:r>
      <w:r w:rsidR="005B4D72" w:rsidRPr="00444D2C">
        <w:rPr>
          <w:rFonts w:cstheme="minorHAnsi"/>
          <w:bCs/>
        </w:rPr>
        <w:t>30 maja 2011 r., nr 1333/2011 z 28 lipca 2011 r., nr 1494/2011 z 13 września 2011 r., nr 1698/2011 z 31 października 2011 r., nr 1804/2011 z 25 listopada 2011 r. i nr 1860/2011 z 20 grudnia 2011 r., nr 2029/2012 z 31 stycznia 2012 r., nr 2099/2012 z 15 lutego 2012 r., nr 2118/2012 z 21 lutego 2012 r., nr 2456/2012 z 27 kwietnia 2012 r., nr 2832/2012 z 2 lipca 2012 r., nr 2916/2012 z 13 lipca 2012 r., nr 3295/2012 z 3 września 2012 r., nr 3383/2012 z 27 września 2012 r., nr 3415/2012 z 3 października 2012 r. i nr 3474/2012 z 26 października 2012 r., nr 3737/2013 z 8 stycznia 2013 r., nr 3871/2013 z 5 lutego 2013 r., nr 3946/2013 z 26 lutego 2013 r., nr 4220/2013 z 26 kwietnia 2013 r., nr 4954/2013 z 9 września 2013 r. i nr 5331/2013 z 18 grudnia 2013 r., nr 6167/2014 z 12 czerwca 2014 r., nr 6629/2014 z 30 września 2014 r. i nr 82/2014 z 31 grudnia 2014 r., nr 233/2015 z 27 lutego 2015 r., nr 333/2015 z 23 marca 2015 r., nr 553/2015 z 30 kwietnia 2015 r., nr 769/2015 z 28 maja 2015 r., nr 1095/2015 z 30 lipca 2015 r. i nr 1734/2015 z 28 grudnia 2015 r., nr 200/2016 z 17 lutego 2016 r., nr 601/2016 z 26 kwietnia 2016 r., nr 638/2016 z 4 maja 2016 r., nr 988/2016 z 8 lipca 2016 r., nr 1407/2016 z 19 września 2016 r., nr 1476/2016 z 30 wr</w:t>
      </w:r>
      <w:r w:rsidR="005B4D72">
        <w:rPr>
          <w:rFonts w:cstheme="minorHAnsi"/>
          <w:bCs/>
        </w:rPr>
        <w:t>ześnia 2016 r., nr 1527/2016 z </w:t>
      </w:r>
      <w:r w:rsidR="005B4D72" w:rsidRPr="00444D2C">
        <w:rPr>
          <w:rFonts w:cstheme="minorHAnsi"/>
          <w:bCs/>
        </w:rPr>
        <w:t>10 października 2016 r., nr 1688/2016 z 23 listopada 2016 r., nr 1701/2016 z 23 listopada 2016 r., nr 1843/2016 z 16 grudnia 2016 r. i nr 1887/2016 z 29 grudnia 2016 r., nr 156/2017 z 3 lutego 2017 r. 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r, nr 1162/2018 z 19 lipca 2018 r., nr 1437/2018 z 31 sierpnia 2018 r., nr 1469/2018 z 10 września 2018 r., nr 1559/2018 z 1 października 2018 r. i nr 1851/2018</w:t>
      </w:r>
      <w:r w:rsidR="005B4D72" w:rsidRPr="00444D2C">
        <w:rPr>
          <w:rFonts w:cstheme="minorHAnsi"/>
        </w:rPr>
        <w:t xml:space="preserve"> z 27 listopada 2018 r</w:t>
      </w:r>
      <w:r w:rsidR="005B4D72" w:rsidRPr="00444D2C">
        <w:rPr>
          <w:rFonts w:cstheme="minorHAnsi"/>
          <w:bCs/>
        </w:rPr>
        <w:t>., nr 160/2019 z 5 lutego 2019 r., nr 624/2019 z 11 kwietnia 2019 r., nr 906/2019 z 29 maja 2019 r., nr 1037/2019 z 19 czerwca</w:t>
      </w:r>
      <w:r w:rsidR="005B4D72">
        <w:rPr>
          <w:rFonts w:cstheme="minorHAnsi"/>
          <w:bCs/>
        </w:rPr>
        <w:t xml:space="preserve"> </w:t>
      </w:r>
      <w:r w:rsidR="005B4D72" w:rsidRPr="00444D2C">
        <w:rPr>
          <w:rFonts w:cstheme="minorHAnsi"/>
          <w:bCs/>
        </w:rPr>
        <w:t xml:space="preserve">2019 r., nr 1294/2019 z 2 sierpnia 2019 r., nr 1404/2019 z 30 sierpnia 2019 r., nr 1668/2019 z 12 listopada 2019 r. i </w:t>
      </w:r>
      <w:r w:rsidR="005B4D72" w:rsidRPr="00444D2C">
        <w:rPr>
          <w:rFonts w:cstheme="minorHAnsi"/>
          <w:bCs/>
          <w:color w:val="000000"/>
        </w:rPr>
        <w:t>nr</w:t>
      </w:r>
      <w:r w:rsidR="005B4D72">
        <w:rPr>
          <w:rFonts w:cstheme="minorHAnsi"/>
          <w:bCs/>
          <w:color w:val="000000"/>
        </w:rPr>
        <w:t xml:space="preserve"> 1868/2019 z 19 grudnia 2019 r., </w:t>
      </w:r>
      <w:r w:rsidR="005B4D72" w:rsidRPr="00444D2C">
        <w:rPr>
          <w:rFonts w:cstheme="minorHAnsi"/>
          <w:bCs/>
          <w:color w:val="000000"/>
        </w:rPr>
        <w:t>nr 83/2020 z 28 stycznia 2020 r., nr 167/2020 z 10 lutego 2020 r., nr 10</w:t>
      </w:r>
      <w:r w:rsidR="005B4D72">
        <w:rPr>
          <w:rFonts w:cstheme="minorHAnsi"/>
          <w:bCs/>
          <w:color w:val="000000"/>
        </w:rPr>
        <w:t xml:space="preserve">76/2020 z 26 sierpnia 2020 r. i </w:t>
      </w:r>
      <w:r w:rsidR="005B4D72" w:rsidRPr="00444D2C">
        <w:rPr>
          <w:rFonts w:cstheme="minorHAnsi"/>
          <w:bCs/>
          <w:color w:val="000000"/>
        </w:rPr>
        <w:t xml:space="preserve">nr 1280/2020 z 28 października </w:t>
      </w:r>
      <w:r w:rsidR="005B4D72">
        <w:rPr>
          <w:rFonts w:cstheme="minorHAnsi"/>
          <w:bCs/>
          <w:color w:val="000000"/>
        </w:rPr>
        <w:t xml:space="preserve">2020 r., </w:t>
      </w:r>
      <w:r w:rsidR="005B4D72" w:rsidRPr="00EE09E6">
        <w:rPr>
          <w:rFonts w:cstheme="minorHAnsi"/>
          <w:bCs/>
          <w:color w:val="000000"/>
        </w:rPr>
        <w:t xml:space="preserve">nr </w:t>
      </w:r>
      <w:r w:rsidR="005B4D72" w:rsidRPr="00EE09E6">
        <w:rPr>
          <w:rFonts w:cstheme="minorHAnsi"/>
        </w:rPr>
        <w:t>178/2021</w:t>
      </w:r>
      <w:r w:rsidR="005B4D72" w:rsidRPr="0012242F">
        <w:rPr>
          <w:rFonts w:cstheme="minorHAnsi"/>
        </w:rPr>
        <w:t xml:space="preserve"> z 10 lutego 2021 r.</w:t>
      </w:r>
      <w:r w:rsidR="005B4D72">
        <w:rPr>
          <w:rFonts w:cstheme="minorHAnsi"/>
        </w:rPr>
        <w:t xml:space="preserve">, </w:t>
      </w:r>
      <w:r w:rsidR="005B4D72" w:rsidRPr="0012242F">
        <w:rPr>
          <w:rFonts w:cstheme="minorHAnsi"/>
        </w:rPr>
        <w:t>nr 475/2021 z 26 marca 2021 r.</w:t>
      </w:r>
      <w:r w:rsidR="005B4D72">
        <w:rPr>
          <w:rFonts w:cstheme="minorHAnsi"/>
        </w:rPr>
        <w:t xml:space="preserve">, nr 1146/2021 z 16 lipca 2021 r., nr 1828/2021 z </w:t>
      </w:r>
      <w:r w:rsidR="005B4D72" w:rsidRPr="008D494C">
        <w:rPr>
          <w:rFonts w:cstheme="minorHAnsi"/>
        </w:rPr>
        <w:t>18 listopada 2021 r.</w:t>
      </w:r>
      <w:r w:rsidR="005B4D72">
        <w:rPr>
          <w:rFonts w:cstheme="minorHAnsi"/>
        </w:rPr>
        <w:t xml:space="preserve"> i </w:t>
      </w:r>
      <w:r w:rsidR="005B4D72" w:rsidRPr="008D494C">
        <w:rPr>
          <w:rFonts w:cstheme="minorHAnsi"/>
        </w:rPr>
        <w:t>nr 1950/2021 z 9 grudnia 2021 r.</w:t>
      </w:r>
      <w:r w:rsidR="005B4D72">
        <w:rPr>
          <w:rFonts w:cstheme="minorHAnsi"/>
        </w:rPr>
        <w:t xml:space="preserve">, </w:t>
      </w:r>
      <w:r w:rsidR="005B4D72" w:rsidRPr="008D494C">
        <w:rPr>
          <w:rFonts w:cstheme="minorHAnsi"/>
        </w:rPr>
        <w:t>nr 29/2022 z 11 stycznia 2022 r.</w:t>
      </w:r>
      <w:r w:rsidR="005B4D72">
        <w:rPr>
          <w:rFonts w:cstheme="minorHAnsi"/>
        </w:rPr>
        <w:t>, nr 1268/2022 z 29 lipca 2022 r. i nr 1518/2022 z 30 września 2022 r.</w:t>
      </w:r>
      <w:r w:rsidR="00D44FD2">
        <w:rPr>
          <w:rFonts w:cstheme="minorHAnsi"/>
        </w:rPr>
        <w:t>,</w:t>
      </w:r>
      <w:r w:rsidR="005B4D72">
        <w:rPr>
          <w:rFonts w:cstheme="minorHAnsi"/>
        </w:rPr>
        <w:t xml:space="preserve"> </w:t>
      </w:r>
      <w:r w:rsidR="005B4D72" w:rsidRPr="008D494C">
        <w:rPr>
          <w:rFonts w:cstheme="minorHAnsi"/>
        </w:rPr>
        <w:t>nr 22/2023 z 9 stycznia 2023 r.</w:t>
      </w:r>
      <w:r w:rsidR="005B4D72">
        <w:rPr>
          <w:rFonts w:cstheme="minorHAnsi"/>
        </w:rPr>
        <w:t>,</w:t>
      </w:r>
      <w:r w:rsidR="005B4D72" w:rsidRPr="008D494C">
        <w:t xml:space="preserve"> </w:t>
      </w:r>
      <w:r w:rsidR="005B4D72" w:rsidRPr="008D494C">
        <w:rPr>
          <w:rFonts w:cstheme="minorHAnsi"/>
        </w:rPr>
        <w:t>nr 167/2023 z 1 lutego 2023 r.</w:t>
      </w:r>
      <w:r w:rsidR="005B4D72">
        <w:rPr>
          <w:rFonts w:cstheme="minorHAnsi"/>
        </w:rPr>
        <w:t>, nr 812/2023 z 9 maja 2023 r., nr</w:t>
      </w:r>
      <w:r w:rsidR="00194AEA">
        <w:rPr>
          <w:rFonts w:cstheme="minorHAnsi"/>
        </w:rPr>
        <w:t xml:space="preserve"> 1217/2023 z 20 lipca 2023 r.</w:t>
      </w:r>
      <w:r w:rsidR="00D44FD2">
        <w:rPr>
          <w:rFonts w:cstheme="minorHAnsi"/>
        </w:rPr>
        <w:t xml:space="preserve"> i </w:t>
      </w:r>
      <w:r w:rsidR="005B4D72">
        <w:rPr>
          <w:rFonts w:cstheme="minorHAnsi"/>
        </w:rPr>
        <w:t>nr 1754/</w:t>
      </w:r>
      <w:r w:rsidR="005B4D72" w:rsidRPr="00194AEA">
        <w:rPr>
          <w:rFonts w:cstheme="minorHAnsi"/>
          <w:color w:val="000000" w:themeColor="text1"/>
        </w:rPr>
        <w:t>2023 z 30 listopada 2023 r.</w:t>
      </w:r>
      <w:r w:rsidR="00194AEA" w:rsidRPr="00194AEA">
        <w:rPr>
          <w:rFonts w:cstheme="minorHAnsi"/>
          <w:color w:val="000000" w:themeColor="text1"/>
        </w:rPr>
        <w:t xml:space="preserve"> </w:t>
      </w:r>
      <w:r w:rsidR="00D44FD2">
        <w:rPr>
          <w:rFonts w:cstheme="minorHAnsi"/>
          <w:color w:val="000000" w:themeColor="text1"/>
        </w:rPr>
        <w:t>oraz</w:t>
      </w:r>
      <w:r w:rsidR="00194AEA" w:rsidRPr="00194AEA">
        <w:rPr>
          <w:rFonts w:cstheme="minorHAnsi"/>
          <w:color w:val="000000" w:themeColor="text1"/>
        </w:rPr>
        <w:t xml:space="preserve"> </w:t>
      </w:r>
      <w:r w:rsidR="00194AEA" w:rsidRPr="00194AEA">
        <w:rPr>
          <w:color w:val="000000" w:themeColor="text1"/>
        </w:rPr>
        <w:t>nr 983</w:t>
      </w:r>
      <w:r w:rsidR="00194AEA">
        <w:t>/2024 z 4 czerwca 2024 r.</w:t>
      </w:r>
      <w:r w:rsidR="00501250">
        <w:t xml:space="preserve"> </w:t>
      </w:r>
      <w:r w:rsidR="00501250">
        <w:rPr>
          <w:szCs w:val="22"/>
        </w:rPr>
        <w:t xml:space="preserve">i nr </w:t>
      </w:r>
      <w:r w:rsidR="00501250" w:rsidRPr="00221D12">
        <w:rPr>
          <w:szCs w:val="22"/>
        </w:rPr>
        <w:t>1736/2024</w:t>
      </w:r>
      <w:r w:rsidR="00501250">
        <w:rPr>
          <w:szCs w:val="22"/>
        </w:rPr>
        <w:t xml:space="preserve"> z 29 października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C1123" w14:textId="2B39EB80" w:rsidR="00C40677" w:rsidRDefault="00C40677">
    <w:pPr>
      <w:pStyle w:val="Nagwek"/>
    </w:pPr>
    <w:r>
      <w:t>GP-OR.0050.1819.2024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322AD"/>
    <w:multiLevelType w:val="hybridMultilevel"/>
    <w:tmpl w:val="F2869A70"/>
    <w:lvl w:ilvl="0" w:tplc="5D9EE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4FDC"/>
    <w:multiLevelType w:val="hybridMultilevel"/>
    <w:tmpl w:val="8AE85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466F"/>
    <w:multiLevelType w:val="hybridMultilevel"/>
    <w:tmpl w:val="11506D06"/>
    <w:lvl w:ilvl="0" w:tplc="0040EEF4">
      <w:start w:val="1"/>
      <w:numFmt w:val="decimal"/>
      <w:lvlText w:val="%1)"/>
      <w:lvlJc w:val="left"/>
      <w:pPr>
        <w:tabs>
          <w:tab w:val="num" w:pos="720"/>
        </w:tabs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9C13EA9"/>
    <w:multiLevelType w:val="multilevel"/>
    <w:tmpl w:val="42645596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F2FE5"/>
    <w:multiLevelType w:val="multilevel"/>
    <w:tmpl w:val="D7D0F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1185D49"/>
    <w:multiLevelType w:val="multilevel"/>
    <w:tmpl w:val="BF407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E37092"/>
    <w:multiLevelType w:val="hybridMultilevel"/>
    <w:tmpl w:val="EAB26556"/>
    <w:lvl w:ilvl="0" w:tplc="46164394">
      <w:start w:val="1"/>
      <w:numFmt w:val="decimal"/>
      <w:lvlText w:val="%1)"/>
      <w:lvlJc w:val="left"/>
      <w:pPr>
        <w:tabs>
          <w:tab w:val="num" w:pos="1214"/>
        </w:tabs>
        <w:ind w:left="1214" w:hanging="8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8C817FF"/>
    <w:multiLevelType w:val="hybridMultilevel"/>
    <w:tmpl w:val="700ACC48"/>
    <w:lvl w:ilvl="0" w:tplc="FFFFFFFF">
      <w:start w:val="1"/>
      <w:numFmt w:val="lowerLetter"/>
      <w:lvlText w:val="%1)"/>
      <w:lvlJc w:val="left"/>
      <w:pPr>
        <w:tabs>
          <w:tab w:val="num" w:pos="2227"/>
        </w:tabs>
        <w:ind w:left="2227" w:hanging="360"/>
      </w:pPr>
    </w:lvl>
    <w:lvl w:ilvl="1" w:tplc="FFFFFFFF">
      <w:start w:val="3"/>
      <w:numFmt w:val="decimal"/>
      <w:lvlText w:val="%2)"/>
      <w:lvlJc w:val="left"/>
      <w:pPr>
        <w:tabs>
          <w:tab w:val="num" w:pos="2947"/>
        </w:tabs>
        <w:ind w:left="2947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67"/>
        </w:tabs>
        <w:ind w:left="3667" w:hanging="180"/>
      </w:pPr>
    </w:lvl>
    <w:lvl w:ilvl="3" w:tplc="04150011">
      <w:start w:val="1"/>
      <w:numFmt w:val="decimal"/>
      <w:lvlText w:val="%4)"/>
      <w:lvlJc w:val="left"/>
      <w:pPr>
        <w:tabs>
          <w:tab w:val="num" w:pos="4387"/>
        </w:tabs>
        <w:ind w:left="43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107"/>
        </w:tabs>
        <w:ind w:left="51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27"/>
        </w:tabs>
        <w:ind w:left="58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47"/>
        </w:tabs>
        <w:ind w:left="65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67"/>
        </w:tabs>
        <w:ind w:left="72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87"/>
        </w:tabs>
        <w:ind w:left="7987" w:hanging="180"/>
      </w:pPr>
    </w:lvl>
  </w:abstractNum>
  <w:abstractNum w:abstractNumId="16" w15:restartNumberingAfterBreak="0">
    <w:nsid w:val="3911727F"/>
    <w:multiLevelType w:val="hybridMultilevel"/>
    <w:tmpl w:val="72C2109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B32AF"/>
    <w:multiLevelType w:val="hybridMultilevel"/>
    <w:tmpl w:val="A2D6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F70E282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D645D97"/>
    <w:multiLevelType w:val="hybridMultilevel"/>
    <w:tmpl w:val="1EC84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CA4DD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062CE"/>
    <w:multiLevelType w:val="hybridMultilevel"/>
    <w:tmpl w:val="9DAC6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545E"/>
    <w:multiLevelType w:val="multilevel"/>
    <w:tmpl w:val="A2B0CC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9F58B8"/>
    <w:multiLevelType w:val="hybridMultilevel"/>
    <w:tmpl w:val="9C6C7A5E"/>
    <w:lvl w:ilvl="0" w:tplc="56962B9E">
      <w:start w:val="8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31F61"/>
    <w:multiLevelType w:val="hybridMultilevel"/>
    <w:tmpl w:val="4B2A1336"/>
    <w:lvl w:ilvl="0" w:tplc="1B3C2E8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CF7551"/>
    <w:multiLevelType w:val="hybridMultilevel"/>
    <w:tmpl w:val="029EA1D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7EB70E38"/>
    <w:multiLevelType w:val="hybridMultilevel"/>
    <w:tmpl w:val="780E38E0"/>
    <w:lvl w:ilvl="0" w:tplc="F1C840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19"/>
  </w:num>
  <w:num w:numId="3">
    <w:abstractNumId w:val="11"/>
  </w:num>
  <w:num w:numId="4">
    <w:abstractNumId w:val="17"/>
  </w:num>
  <w:num w:numId="5">
    <w:abstractNumId w:val="0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4"/>
  </w:num>
  <w:num w:numId="13">
    <w:abstractNumId w:val="7"/>
  </w:num>
  <w:num w:numId="14">
    <w:abstractNumId w:val="25"/>
  </w:num>
  <w:num w:numId="15">
    <w:abstractNumId w:val="2"/>
  </w:num>
  <w:num w:numId="16">
    <w:abstractNumId w:val="4"/>
  </w:num>
  <w:num w:numId="17">
    <w:abstractNumId w:val="24"/>
  </w:num>
  <w:num w:numId="18">
    <w:abstractNumId w:val="3"/>
  </w:num>
  <w:num w:numId="19">
    <w:abstractNumId w:val="12"/>
  </w:num>
  <w:num w:numId="20">
    <w:abstractNumId w:val="5"/>
  </w:num>
  <w:num w:numId="21">
    <w:abstractNumId w:val="9"/>
  </w:num>
  <w:num w:numId="22">
    <w:abstractNumId w:val="8"/>
  </w:num>
  <w:num w:numId="23">
    <w:abstractNumId w:val="18"/>
  </w:num>
  <w:num w:numId="24">
    <w:abstractNumId w:val="2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6"/>
  </w:num>
  <w:num w:numId="28">
    <w:abstractNumId w:val="28"/>
  </w:num>
  <w:num w:numId="29">
    <w:abstractNumId w:val="16"/>
  </w:num>
  <w:num w:numId="30">
    <w:abstractNumId w:val="23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4562"/>
    <w:rsid w:val="000069C8"/>
    <w:rsid w:val="000269A5"/>
    <w:rsid w:val="00026A26"/>
    <w:rsid w:val="00027519"/>
    <w:rsid w:val="00032C9A"/>
    <w:rsid w:val="00043084"/>
    <w:rsid w:val="00045569"/>
    <w:rsid w:val="00045F49"/>
    <w:rsid w:val="00046E39"/>
    <w:rsid w:val="00053274"/>
    <w:rsid w:val="00054BDA"/>
    <w:rsid w:val="00077DF4"/>
    <w:rsid w:val="000A1B0B"/>
    <w:rsid w:val="000A73D4"/>
    <w:rsid w:val="000B2613"/>
    <w:rsid w:val="000B2B6D"/>
    <w:rsid w:val="000B5919"/>
    <w:rsid w:val="000C2F52"/>
    <w:rsid w:val="000D301D"/>
    <w:rsid w:val="000D4C22"/>
    <w:rsid w:val="000E11EF"/>
    <w:rsid w:val="000E4A27"/>
    <w:rsid w:val="000E5F48"/>
    <w:rsid w:val="000E62D0"/>
    <w:rsid w:val="000F4A90"/>
    <w:rsid w:val="000F7C18"/>
    <w:rsid w:val="001128B5"/>
    <w:rsid w:val="00114347"/>
    <w:rsid w:val="00131068"/>
    <w:rsid w:val="00133EBF"/>
    <w:rsid w:val="001340D5"/>
    <w:rsid w:val="00140C8A"/>
    <w:rsid w:val="001431B8"/>
    <w:rsid w:val="00154296"/>
    <w:rsid w:val="001548AF"/>
    <w:rsid w:val="0015561B"/>
    <w:rsid w:val="00162803"/>
    <w:rsid w:val="0016449B"/>
    <w:rsid w:val="00170CFD"/>
    <w:rsid w:val="0018129F"/>
    <w:rsid w:val="00184FA7"/>
    <w:rsid w:val="0018554A"/>
    <w:rsid w:val="00194AEA"/>
    <w:rsid w:val="001A5F75"/>
    <w:rsid w:val="001C34A5"/>
    <w:rsid w:val="001C4984"/>
    <w:rsid w:val="001C5AFE"/>
    <w:rsid w:val="001C77B5"/>
    <w:rsid w:val="001F466A"/>
    <w:rsid w:val="001F7A7F"/>
    <w:rsid w:val="00202108"/>
    <w:rsid w:val="00212C09"/>
    <w:rsid w:val="0021368D"/>
    <w:rsid w:val="00213E0D"/>
    <w:rsid w:val="0022351D"/>
    <w:rsid w:val="00230345"/>
    <w:rsid w:val="00234E7F"/>
    <w:rsid w:val="00267FAA"/>
    <w:rsid w:val="00281F21"/>
    <w:rsid w:val="00284692"/>
    <w:rsid w:val="0029273D"/>
    <w:rsid w:val="002928E9"/>
    <w:rsid w:val="002931F0"/>
    <w:rsid w:val="002A26CD"/>
    <w:rsid w:val="002A581D"/>
    <w:rsid w:val="002C6828"/>
    <w:rsid w:val="002D7267"/>
    <w:rsid w:val="002D7400"/>
    <w:rsid w:val="002E12CF"/>
    <w:rsid w:val="002E6383"/>
    <w:rsid w:val="002F5356"/>
    <w:rsid w:val="0030112A"/>
    <w:rsid w:val="0030137C"/>
    <w:rsid w:val="00337FB0"/>
    <w:rsid w:val="00344CF0"/>
    <w:rsid w:val="0036580A"/>
    <w:rsid w:val="0037144B"/>
    <w:rsid w:val="003749F8"/>
    <w:rsid w:val="00395FCD"/>
    <w:rsid w:val="003B0906"/>
    <w:rsid w:val="003B3E41"/>
    <w:rsid w:val="003B4B27"/>
    <w:rsid w:val="003B58F1"/>
    <w:rsid w:val="003C243D"/>
    <w:rsid w:val="003D391E"/>
    <w:rsid w:val="003D42A7"/>
    <w:rsid w:val="003E0299"/>
    <w:rsid w:val="003F4B03"/>
    <w:rsid w:val="0040494C"/>
    <w:rsid w:val="004102E7"/>
    <w:rsid w:val="00417396"/>
    <w:rsid w:val="004269AA"/>
    <w:rsid w:val="00427083"/>
    <w:rsid w:val="00430ED1"/>
    <w:rsid w:val="00441773"/>
    <w:rsid w:val="00441E35"/>
    <w:rsid w:val="00443DCB"/>
    <w:rsid w:val="00443F58"/>
    <w:rsid w:val="004451D5"/>
    <w:rsid w:val="004630B9"/>
    <w:rsid w:val="00463FA6"/>
    <w:rsid w:val="004676BE"/>
    <w:rsid w:val="00495279"/>
    <w:rsid w:val="004B202B"/>
    <w:rsid w:val="004B619D"/>
    <w:rsid w:val="004D1EB7"/>
    <w:rsid w:val="004D4779"/>
    <w:rsid w:val="004E5C70"/>
    <w:rsid w:val="004F294F"/>
    <w:rsid w:val="004F2BFF"/>
    <w:rsid w:val="004F3B3A"/>
    <w:rsid w:val="004F3C50"/>
    <w:rsid w:val="004F440A"/>
    <w:rsid w:val="004F7746"/>
    <w:rsid w:val="004F7C7E"/>
    <w:rsid w:val="00500704"/>
    <w:rsid w:val="00501250"/>
    <w:rsid w:val="00504BE3"/>
    <w:rsid w:val="005054EC"/>
    <w:rsid w:val="00507A79"/>
    <w:rsid w:val="00515C07"/>
    <w:rsid w:val="005167BC"/>
    <w:rsid w:val="00523C77"/>
    <w:rsid w:val="00526AA6"/>
    <w:rsid w:val="00544A46"/>
    <w:rsid w:val="00545F8D"/>
    <w:rsid w:val="00546A1D"/>
    <w:rsid w:val="00553924"/>
    <w:rsid w:val="00560884"/>
    <w:rsid w:val="005827E3"/>
    <w:rsid w:val="00586270"/>
    <w:rsid w:val="005A3C8A"/>
    <w:rsid w:val="005B10B1"/>
    <w:rsid w:val="005B4D72"/>
    <w:rsid w:val="005B5238"/>
    <w:rsid w:val="005C05D7"/>
    <w:rsid w:val="005D1467"/>
    <w:rsid w:val="005F6285"/>
    <w:rsid w:val="00600F46"/>
    <w:rsid w:val="00604075"/>
    <w:rsid w:val="00605D92"/>
    <w:rsid w:val="00607ABC"/>
    <w:rsid w:val="00611BA5"/>
    <w:rsid w:val="00613FEE"/>
    <w:rsid w:val="00615BBD"/>
    <w:rsid w:val="0061635F"/>
    <w:rsid w:val="00616BEB"/>
    <w:rsid w:val="00617BCE"/>
    <w:rsid w:val="006206AA"/>
    <w:rsid w:val="00623AB3"/>
    <w:rsid w:val="006459BF"/>
    <w:rsid w:val="00650E2F"/>
    <w:rsid w:val="00667B99"/>
    <w:rsid w:val="0068153F"/>
    <w:rsid w:val="00685F22"/>
    <w:rsid w:val="00696C34"/>
    <w:rsid w:val="006A20ED"/>
    <w:rsid w:val="006A736C"/>
    <w:rsid w:val="006C47E2"/>
    <w:rsid w:val="006C5C47"/>
    <w:rsid w:val="006C5F01"/>
    <w:rsid w:val="006E692A"/>
    <w:rsid w:val="00700966"/>
    <w:rsid w:val="00701A16"/>
    <w:rsid w:val="00702159"/>
    <w:rsid w:val="0071463B"/>
    <w:rsid w:val="007154C0"/>
    <w:rsid w:val="00722DED"/>
    <w:rsid w:val="0072644C"/>
    <w:rsid w:val="00727AFE"/>
    <w:rsid w:val="00727CBC"/>
    <w:rsid w:val="00731CCD"/>
    <w:rsid w:val="00734BC6"/>
    <w:rsid w:val="00735DC3"/>
    <w:rsid w:val="00741DED"/>
    <w:rsid w:val="00745653"/>
    <w:rsid w:val="007555C1"/>
    <w:rsid w:val="00760B17"/>
    <w:rsid w:val="007643BA"/>
    <w:rsid w:val="00771439"/>
    <w:rsid w:val="00793C58"/>
    <w:rsid w:val="00794678"/>
    <w:rsid w:val="007951AC"/>
    <w:rsid w:val="007D090F"/>
    <w:rsid w:val="007E34FC"/>
    <w:rsid w:val="007E5B5E"/>
    <w:rsid w:val="007F0C99"/>
    <w:rsid w:val="007F4E55"/>
    <w:rsid w:val="007F73E6"/>
    <w:rsid w:val="00805717"/>
    <w:rsid w:val="00807989"/>
    <w:rsid w:val="00820B7C"/>
    <w:rsid w:val="00823971"/>
    <w:rsid w:val="00831635"/>
    <w:rsid w:val="00836B3A"/>
    <w:rsid w:val="00851A22"/>
    <w:rsid w:val="00851E4C"/>
    <w:rsid w:val="00851E8D"/>
    <w:rsid w:val="008547F2"/>
    <w:rsid w:val="00860BFB"/>
    <w:rsid w:val="00866DCE"/>
    <w:rsid w:val="00867D79"/>
    <w:rsid w:val="00875FC5"/>
    <w:rsid w:val="0088538E"/>
    <w:rsid w:val="00895D92"/>
    <w:rsid w:val="008B09B4"/>
    <w:rsid w:val="008B3DA9"/>
    <w:rsid w:val="008B6A50"/>
    <w:rsid w:val="008C1AE8"/>
    <w:rsid w:val="008C6218"/>
    <w:rsid w:val="008C742A"/>
    <w:rsid w:val="008D7EE2"/>
    <w:rsid w:val="008E0E3B"/>
    <w:rsid w:val="008E77D2"/>
    <w:rsid w:val="008F47A0"/>
    <w:rsid w:val="00927F6F"/>
    <w:rsid w:val="00942EC5"/>
    <w:rsid w:val="00945675"/>
    <w:rsid w:val="009460F5"/>
    <w:rsid w:val="00970AD7"/>
    <w:rsid w:val="00981BD9"/>
    <w:rsid w:val="00982738"/>
    <w:rsid w:val="00987836"/>
    <w:rsid w:val="00997621"/>
    <w:rsid w:val="009A7044"/>
    <w:rsid w:val="009A76CC"/>
    <w:rsid w:val="009B7E8E"/>
    <w:rsid w:val="009C65C4"/>
    <w:rsid w:val="009D3FCE"/>
    <w:rsid w:val="009D4733"/>
    <w:rsid w:val="009D7EE0"/>
    <w:rsid w:val="009D7F10"/>
    <w:rsid w:val="009E5119"/>
    <w:rsid w:val="009E7E1A"/>
    <w:rsid w:val="009F2DB3"/>
    <w:rsid w:val="009F69AA"/>
    <w:rsid w:val="00A000D7"/>
    <w:rsid w:val="00A004EF"/>
    <w:rsid w:val="00A021BF"/>
    <w:rsid w:val="00A15312"/>
    <w:rsid w:val="00A15AE2"/>
    <w:rsid w:val="00A411AC"/>
    <w:rsid w:val="00A457F6"/>
    <w:rsid w:val="00A47CEC"/>
    <w:rsid w:val="00A50B35"/>
    <w:rsid w:val="00A6418F"/>
    <w:rsid w:val="00A711D6"/>
    <w:rsid w:val="00A74E8E"/>
    <w:rsid w:val="00A7700E"/>
    <w:rsid w:val="00A80A64"/>
    <w:rsid w:val="00A81F5E"/>
    <w:rsid w:val="00A8511B"/>
    <w:rsid w:val="00A94980"/>
    <w:rsid w:val="00AA662D"/>
    <w:rsid w:val="00AB7306"/>
    <w:rsid w:val="00AD2148"/>
    <w:rsid w:val="00AD2860"/>
    <w:rsid w:val="00AD6914"/>
    <w:rsid w:val="00AE0471"/>
    <w:rsid w:val="00AE130E"/>
    <w:rsid w:val="00B141DD"/>
    <w:rsid w:val="00B15DCE"/>
    <w:rsid w:val="00B207BA"/>
    <w:rsid w:val="00B26DCD"/>
    <w:rsid w:val="00B32667"/>
    <w:rsid w:val="00B33F69"/>
    <w:rsid w:val="00B362F5"/>
    <w:rsid w:val="00B46B1C"/>
    <w:rsid w:val="00B52299"/>
    <w:rsid w:val="00B54D8A"/>
    <w:rsid w:val="00B55ACA"/>
    <w:rsid w:val="00B70C93"/>
    <w:rsid w:val="00B73093"/>
    <w:rsid w:val="00B76998"/>
    <w:rsid w:val="00B81800"/>
    <w:rsid w:val="00B84292"/>
    <w:rsid w:val="00BA2B1A"/>
    <w:rsid w:val="00BB0796"/>
    <w:rsid w:val="00BB1A46"/>
    <w:rsid w:val="00BC1097"/>
    <w:rsid w:val="00BC182B"/>
    <w:rsid w:val="00BC2790"/>
    <w:rsid w:val="00BC680A"/>
    <w:rsid w:val="00BD2427"/>
    <w:rsid w:val="00BF0BBF"/>
    <w:rsid w:val="00BF13CE"/>
    <w:rsid w:val="00BF340E"/>
    <w:rsid w:val="00C00EAE"/>
    <w:rsid w:val="00C070AD"/>
    <w:rsid w:val="00C1459C"/>
    <w:rsid w:val="00C205D0"/>
    <w:rsid w:val="00C30AB6"/>
    <w:rsid w:val="00C40677"/>
    <w:rsid w:val="00C446C2"/>
    <w:rsid w:val="00C6319C"/>
    <w:rsid w:val="00C63FE2"/>
    <w:rsid w:val="00C66448"/>
    <w:rsid w:val="00C67AD4"/>
    <w:rsid w:val="00C747CC"/>
    <w:rsid w:val="00C755D1"/>
    <w:rsid w:val="00CB3135"/>
    <w:rsid w:val="00CB3D6C"/>
    <w:rsid w:val="00CB3DF4"/>
    <w:rsid w:val="00CB637E"/>
    <w:rsid w:val="00CD3E93"/>
    <w:rsid w:val="00CD59C2"/>
    <w:rsid w:val="00CE4C13"/>
    <w:rsid w:val="00CF2E44"/>
    <w:rsid w:val="00CF6976"/>
    <w:rsid w:val="00D123B2"/>
    <w:rsid w:val="00D1405F"/>
    <w:rsid w:val="00D22945"/>
    <w:rsid w:val="00D27F5B"/>
    <w:rsid w:val="00D43D06"/>
    <w:rsid w:val="00D44FD2"/>
    <w:rsid w:val="00D47D62"/>
    <w:rsid w:val="00D51433"/>
    <w:rsid w:val="00D53770"/>
    <w:rsid w:val="00D65CA7"/>
    <w:rsid w:val="00D74229"/>
    <w:rsid w:val="00DA22D6"/>
    <w:rsid w:val="00DA66BF"/>
    <w:rsid w:val="00DA76CC"/>
    <w:rsid w:val="00DD4FA4"/>
    <w:rsid w:val="00DD7200"/>
    <w:rsid w:val="00DF0B70"/>
    <w:rsid w:val="00DF1610"/>
    <w:rsid w:val="00DF4656"/>
    <w:rsid w:val="00DF745C"/>
    <w:rsid w:val="00E02D28"/>
    <w:rsid w:val="00E041A9"/>
    <w:rsid w:val="00E05F9A"/>
    <w:rsid w:val="00E158F3"/>
    <w:rsid w:val="00E15B49"/>
    <w:rsid w:val="00E168BB"/>
    <w:rsid w:val="00E23749"/>
    <w:rsid w:val="00E26BB7"/>
    <w:rsid w:val="00E27F37"/>
    <w:rsid w:val="00E31C49"/>
    <w:rsid w:val="00E32764"/>
    <w:rsid w:val="00E45431"/>
    <w:rsid w:val="00E45AAF"/>
    <w:rsid w:val="00E638FA"/>
    <w:rsid w:val="00E66281"/>
    <w:rsid w:val="00E6795E"/>
    <w:rsid w:val="00E7398B"/>
    <w:rsid w:val="00E82E80"/>
    <w:rsid w:val="00E844EB"/>
    <w:rsid w:val="00E85C9C"/>
    <w:rsid w:val="00E91198"/>
    <w:rsid w:val="00E94B09"/>
    <w:rsid w:val="00E96AA7"/>
    <w:rsid w:val="00EA097B"/>
    <w:rsid w:val="00EA12C2"/>
    <w:rsid w:val="00EB276E"/>
    <w:rsid w:val="00EC1E32"/>
    <w:rsid w:val="00EC681B"/>
    <w:rsid w:val="00ED55B7"/>
    <w:rsid w:val="00EE1A29"/>
    <w:rsid w:val="00EE375D"/>
    <w:rsid w:val="00EE6633"/>
    <w:rsid w:val="00F164CC"/>
    <w:rsid w:val="00F16D6F"/>
    <w:rsid w:val="00F2406D"/>
    <w:rsid w:val="00F31246"/>
    <w:rsid w:val="00F367EE"/>
    <w:rsid w:val="00F36954"/>
    <w:rsid w:val="00F43407"/>
    <w:rsid w:val="00F46046"/>
    <w:rsid w:val="00F50880"/>
    <w:rsid w:val="00F50BD7"/>
    <w:rsid w:val="00F57727"/>
    <w:rsid w:val="00F637C8"/>
    <w:rsid w:val="00F65280"/>
    <w:rsid w:val="00F711F6"/>
    <w:rsid w:val="00FB326A"/>
    <w:rsid w:val="00FB5959"/>
    <w:rsid w:val="00FD63BD"/>
    <w:rsid w:val="00FE23EC"/>
    <w:rsid w:val="00FE26E0"/>
    <w:rsid w:val="00FE6684"/>
    <w:rsid w:val="00FF4C01"/>
    <w:rsid w:val="00FF56E2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E4080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92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6E692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6E692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6E692A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link w:val="BezodstpwZnak"/>
    <w:uiPriority w:val="3"/>
    <w:qFormat/>
    <w:rsid w:val="003B58F1"/>
    <w:pPr>
      <w:spacing w:after="240" w:line="300" w:lineRule="auto"/>
      <w:contextualSpacing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6E692A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6E692A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E8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85C9C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85C9C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6E692A"/>
    <w:pPr>
      <w:contextualSpacing/>
    </w:pPr>
  </w:style>
  <w:style w:type="character" w:customStyle="1" w:styleId="BezodstpwZnak">
    <w:name w:val="Bez odstępów Znak"/>
    <w:basedOn w:val="Domylnaczcionkaakapitu"/>
    <w:link w:val="Bezodstpw"/>
    <w:uiPriority w:val="3"/>
    <w:rsid w:val="003B58F1"/>
    <w:rPr>
      <w:rFonts w:ascii="Calibri" w:hAnsi="Calibri" w:cstheme="minorHAns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2"/>
    <w:rsid w:val="006E692A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6E692A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6E692A"/>
    <w:rPr>
      <w:rFonts w:ascii="Calibri" w:hAnsi="Calibri"/>
      <w:sz w:val="22"/>
    </w:rPr>
  </w:style>
  <w:style w:type="paragraph" w:styleId="Tekstpodstawowy2">
    <w:name w:val="Body Text 2"/>
    <w:basedOn w:val="Normalny"/>
    <w:link w:val="Tekstpodstawowy2Znak"/>
    <w:rsid w:val="004E5C7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E5C70"/>
    <w:rPr>
      <w:rFonts w:ascii="Calibri" w:hAnsi="Calibri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3C24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C243D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3C243D"/>
    <w:pPr>
      <w:spacing w:after="24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C243D"/>
    <w:rPr>
      <w:rFonts w:ascii="Calibri" w:hAnsi="Calibri"/>
      <w:sz w:val="22"/>
      <w:szCs w:val="24"/>
    </w:rPr>
  </w:style>
  <w:style w:type="character" w:styleId="Odwoaniedokomentarza">
    <w:name w:val="annotation reference"/>
    <w:basedOn w:val="Domylnaczcionkaakapitu"/>
    <w:rsid w:val="0028469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46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84692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46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4692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C6644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148c80e-3b8a-452c-89f1-51b111b34f15">
      <UserInfo>
        <DisplayName>Wiącek-Piechowicz Ewelina</DisplayName>
        <AccountId>185</AccountId>
        <AccountType/>
      </UserInfo>
    </SharedWithUsers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280A9-6B8A-4F86-82CC-077E96A0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B85591-AD7F-461D-82C0-049792F02A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43949-9A42-4E0C-ABD7-A361540E5DD7}">
  <ds:schemaRefs>
    <ds:schemaRef ds:uri="http://schemas.openxmlformats.org/package/2006/metadata/core-properties"/>
    <ds:schemaRef ds:uri="http://schemas.microsoft.com/office/2006/documentManagement/types"/>
    <ds:schemaRef ds:uri="a76367e0-8fac-413a-8694-6f435ae6d372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148c80e-3b8a-452c-89f1-51b111b34f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29E93B-978B-4AAB-BB46-F7CB11DF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1965</Words>
  <Characters>13394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w sprawie zmiany zarządzenia</vt:lpstr>
    </vt:vector>
  </TitlesOfParts>
  <Company/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w sprawie zmiany zarządzenia</dc:title>
  <dc:subject/>
  <dc:creator>ikobus</dc:creator>
  <cp:keywords/>
  <dc:description/>
  <cp:lastModifiedBy>Dudek Jerzy (GP)</cp:lastModifiedBy>
  <cp:revision>3</cp:revision>
  <cp:lastPrinted>2024-11-18T10:23:00Z</cp:lastPrinted>
  <dcterms:created xsi:type="dcterms:W3CDTF">2024-11-20T12:14:00Z</dcterms:created>
  <dcterms:modified xsi:type="dcterms:W3CDTF">2024-11-20T12:16:00Z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Order">
    <vt:r8>13741500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