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1408" w14:textId="1C75BE47" w:rsidR="00B370CA" w:rsidRDefault="00B370CA" w:rsidP="00817EC5">
      <w:pPr>
        <w:ind w:left="4956"/>
        <w:rPr>
          <w:lang w:eastAsia="en-US"/>
        </w:rPr>
      </w:pPr>
      <w:r w:rsidRPr="0037738F">
        <w:t>Załąc</w:t>
      </w:r>
      <w:r>
        <w:t xml:space="preserve">znik do zarządzenia nr </w:t>
      </w:r>
      <w:r w:rsidR="00550D1E">
        <w:t>86</w:t>
      </w:r>
      <w:r>
        <w:t>/2025</w:t>
      </w:r>
      <w:r w:rsidRPr="0037738F">
        <w:br/>
        <w:t xml:space="preserve">Prezydenta m.st. Warszawy z </w:t>
      </w:r>
      <w:r w:rsidR="00550D1E">
        <w:t xml:space="preserve">23.01.2025 </w:t>
      </w:r>
      <w:r w:rsidRPr="0037738F">
        <w:t>r.</w:t>
      </w:r>
    </w:p>
    <w:tbl>
      <w:tblPr>
        <w:tblStyle w:val="Tabelasiatki1jasna"/>
        <w:tblW w:w="5788" w:type="pct"/>
        <w:tblInd w:w="-431" w:type="dxa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422"/>
        <w:gridCol w:w="2272"/>
        <w:gridCol w:w="1985"/>
        <w:gridCol w:w="1706"/>
        <w:gridCol w:w="1559"/>
        <w:gridCol w:w="1417"/>
        <w:gridCol w:w="1129"/>
      </w:tblGrid>
      <w:tr w:rsidR="00EF3186" w:rsidRPr="00473E68" w14:paraId="38B122E1" w14:textId="77777777" w:rsidTr="00817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22" w:type="dxa"/>
            <w:shd w:val="clear" w:color="auto" w:fill="D9D9D9" w:themeFill="background1" w:themeFillShade="D9"/>
            <w:hideMark/>
          </w:tcPr>
          <w:p w14:paraId="62C2C05A" w14:textId="77777777" w:rsidR="00EF3186" w:rsidRPr="0037738F" w:rsidRDefault="00EF3186" w:rsidP="00DC127C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Lp.</w:t>
            </w:r>
          </w:p>
        </w:tc>
        <w:tc>
          <w:tcPr>
            <w:tcW w:w="2272" w:type="dxa"/>
            <w:shd w:val="clear" w:color="auto" w:fill="D9D9D9" w:themeFill="background1" w:themeFillShade="D9"/>
            <w:hideMark/>
          </w:tcPr>
          <w:p w14:paraId="645A3900" w14:textId="77777777" w:rsidR="00EF3186" w:rsidRPr="0037738F" w:rsidRDefault="00EF3186" w:rsidP="00DC127C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Nazwa oferenta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74499BF3" w14:textId="77777777" w:rsidR="00EF3186" w:rsidRPr="0037738F" w:rsidRDefault="00EF3186" w:rsidP="00DC127C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Tytuł zadania publicznego</w:t>
            </w:r>
          </w:p>
        </w:tc>
        <w:tc>
          <w:tcPr>
            <w:tcW w:w="1706" w:type="dxa"/>
            <w:shd w:val="clear" w:color="auto" w:fill="D9D9D9" w:themeFill="background1" w:themeFillShade="D9"/>
            <w:hideMark/>
          </w:tcPr>
          <w:p w14:paraId="46F0A925" w14:textId="6449549F" w:rsidR="00EF3186" w:rsidRPr="0037738F" w:rsidRDefault="00EF3186" w:rsidP="00EF3186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Wysokość przyznany</w:t>
            </w:r>
            <w:r>
              <w:rPr>
                <w:b w:val="0"/>
              </w:rPr>
              <w:t>ch środków publicznych w roku 2025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14:paraId="1995D1A0" w14:textId="55B585EA" w:rsidR="00EF3186" w:rsidRPr="0037738F" w:rsidRDefault="00EF3186" w:rsidP="00EF3186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Klasyfika</w:t>
            </w:r>
            <w:r>
              <w:rPr>
                <w:b w:val="0"/>
              </w:rPr>
              <w:t xml:space="preserve">cja budżetowa dotacji w roku 2025 </w:t>
            </w:r>
            <w:r w:rsidRPr="0037738F">
              <w:rPr>
                <w:b w:val="0"/>
              </w:rPr>
              <w:t>oraz w latach przyszłych</w:t>
            </w:r>
          </w:p>
        </w:tc>
        <w:tc>
          <w:tcPr>
            <w:tcW w:w="1417" w:type="dxa"/>
            <w:shd w:val="clear" w:color="auto" w:fill="D9D9D9" w:themeFill="background1" w:themeFillShade="D9"/>
            <w:hideMark/>
          </w:tcPr>
          <w:p w14:paraId="2397B128" w14:textId="0C8047C8" w:rsidR="00EF3186" w:rsidRPr="0037738F" w:rsidRDefault="00EF3186" w:rsidP="00EF3186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 xml:space="preserve">Wysokość przyznanych </w:t>
            </w:r>
            <w:r>
              <w:rPr>
                <w:b w:val="0"/>
              </w:rPr>
              <w:t xml:space="preserve">środków publicznych </w:t>
            </w:r>
            <w:r w:rsidRPr="0037738F">
              <w:rPr>
                <w:b w:val="0"/>
              </w:rPr>
              <w:t>w latach przyszłych</w:t>
            </w:r>
          </w:p>
        </w:tc>
        <w:tc>
          <w:tcPr>
            <w:tcW w:w="1129" w:type="dxa"/>
            <w:shd w:val="clear" w:color="auto" w:fill="D9D9D9" w:themeFill="background1" w:themeFillShade="D9"/>
            <w:hideMark/>
          </w:tcPr>
          <w:p w14:paraId="0D7410B2" w14:textId="0FF6BD07" w:rsidR="00EF3186" w:rsidRPr="0037738F" w:rsidRDefault="00EF3186" w:rsidP="00EF3186">
            <w:pPr>
              <w:pStyle w:val="Tretabeliu"/>
              <w:rPr>
                <w:b w:val="0"/>
              </w:rPr>
            </w:pPr>
            <w:r w:rsidRPr="0037738F">
              <w:rPr>
                <w:b w:val="0"/>
              </w:rPr>
              <w:t>Suma</w:t>
            </w:r>
          </w:p>
        </w:tc>
      </w:tr>
      <w:tr w:rsidR="00880B1F" w:rsidRPr="00473E68" w14:paraId="15AE3155" w14:textId="77777777" w:rsidTr="00817EC5">
        <w:tc>
          <w:tcPr>
            <w:tcW w:w="422" w:type="dxa"/>
          </w:tcPr>
          <w:p w14:paraId="7E93DDA3" w14:textId="77777777" w:rsidR="00EF3186" w:rsidRPr="00473E68" w:rsidRDefault="00EF3186" w:rsidP="00DC127C">
            <w:pPr>
              <w:pStyle w:val="Tretabeliu"/>
            </w:pPr>
            <w:r w:rsidRPr="00473E68">
              <w:t>1.</w:t>
            </w:r>
          </w:p>
        </w:tc>
        <w:tc>
          <w:tcPr>
            <w:tcW w:w="2272" w:type="dxa"/>
          </w:tcPr>
          <w:p w14:paraId="09AAB67F" w14:textId="35462C44" w:rsidR="00EF3186" w:rsidRPr="00473E68" w:rsidRDefault="00EF3186" w:rsidP="00DC127C">
            <w:pPr>
              <w:pStyle w:val="Tretabeliu"/>
            </w:pPr>
            <w:r>
              <w:t>Stowarzyszenie Pomocy Dzieciom „Gniazdo”</w:t>
            </w:r>
          </w:p>
        </w:tc>
        <w:tc>
          <w:tcPr>
            <w:tcW w:w="1985" w:type="dxa"/>
          </w:tcPr>
          <w:p w14:paraId="7527D869" w14:textId="7B94DEB1" w:rsidR="00EF3186" w:rsidRPr="00473E68" w:rsidRDefault="00EF3186" w:rsidP="00DC127C">
            <w:pPr>
              <w:pStyle w:val="Tretabeliu"/>
            </w:pPr>
            <w:r>
              <w:t>Gniazdowicze z Nowolipek</w:t>
            </w:r>
          </w:p>
        </w:tc>
        <w:tc>
          <w:tcPr>
            <w:tcW w:w="1706" w:type="dxa"/>
          </w:tcPr>
          <w:p w14:paraId="14A62FC7" w14:textId="74E72966" w:rsidR="00EF3186" w:rsidRPr="00473E68" w:rsidRDefault="00EF3186" w:rsidP="00DC127C">
            <w:pPr>
              <w:pStyle w:val="Tretabeliu"/>
            </w:pPr>
            <w:r>
              <w:t>228 220 zł</w:t>
            </w:r>
          </w:p>
        </w:tc>
        <w:tc>
          <w:tcPr>
            <w:tcW w:w="1559" w:type="dxa"/>
            <w:hideMark/>
          </w:tcPr>
          <w:p w14:paraId="4683B40B" w14:textId="2A5FB0C3" w:rsidR="00EF3186" w:rsidRPr="00473E68" w:rsidRDefault="00EF3186" w:rsidP="00DC127C">
            <w:pPr>
              <w:pStyle w:val="Tretabeliu"/>
            </w:pPr>
            <w:r>
              <w:t>Dział 851</w:t>
            </w:r>
          </w:p>
          <w:p w14:paraId="459EE02A" w14:textId="40950744" w:rsidR="00EF3186" w:rsidRPr="00473E68" w:rsidRDefault="00EF3186" w:rsidP="00DC127C">
            <w:pPr>
              <w:pStyle w:val="Tretabeliu"/>
            </w:pPr>
            <w:r>
              <w:t>Rozdział 85154</w:t>
            </w:r>
          </w:p>
          <w:p w14:paraId="7B0A80BF" w14:textId="07DA7A5C" w:rsidR="00EF3186" w:rsidRPr="00473E68" w:rsidRDefault="00EF3186" w:rsidP="00DC127C">
            <w:pPr>
              <w:pStyle w:val="Tretabeliu"/>
            </w:pPr>
            <w:r>
              <w:t>§ 2360</w:t>
            </w:r>
          </w:p>
        </w:tc>
        <w:tc>
          <w:tcPr>
            <w:tcW w:w="1417" w:type="dxa"/>
          </w:tcPr>
          <w:p w14:paraId="2CAB0F2E" w14:textId="77777777" w:rsidR="00EF3186" w:rsidRDefault="00EF3186" w:rsidP="00DC127C">
            <w:pPr>
              <w:pStyle w:val="Tretabeliu"/>
            </w:pPr>
            <w:r>
              <w:t>2026r.:</w:t>
            </w:r>
          </w:p>
          <w:p w14:paraId="2CF115F9" w14:textId="77777777" w:rsidR="00EF3186" w:rsidRDefault="00EF3186" w:rsidP="00DC127C">
            <w:pPr>
              <w:pStyle w:val="Tretabeliu"/>
            </w:pPr>
            <w:r>
              <w:t>246 200 zł</w:t>
            </w:r>
          </w:p>
          <w:p w14:paraId="0FB96D43" w14:textId="77777777" w:rsidR="00EF3186" w:rsidRDefault="00EF3186" w:rsidP="00DC127C">
            <w:pPr>
              <w:pStyle w:val="Tretabeliu"/>
            </w:pPr>
            <w:r>
              <w:t>2027r.:</w:t>
            </w:r>
          </w:p>
          <w:p w14:paraId="5CFA2941" w14:textId="437A0CF4" w:rsidR="00EF3186" w:rsidRPr="00473E68" w:rsidRDefault="00EF3186" w:rsidP="00DC127C">
            <w:pPr>
              <w:pStyle w:val="Tretabeliu"/>
            </w:pPr>
            <w:r>
              <w:t>233 240 zł</w:t>
            </w:r>
          </w:p>
        </w:tc>
        <w:tc>
          <w:tcPr>
            <w:tcW w:w="1129" w:type="dxa"/>
          </w:tcPr>
          <w:p w14:paraId="040D84D9" w14:textId="1C6F2B08" w:rsidR="00EF3186" w:rsidRPr="00473E68" w:rsidRDefault="00EF3186" w:rsidP="00DC127C">
            <w:pPr>
              <w:pStyle w:val="Tretabeliu"/>
            </w:pPr>
            <w:r>
              <w:t>707 660 zł</w:t>
            </w:r>
          </w:p>
        </w:tc>
      </w:tr>
      <w:tr w:rsidR="00EF3186" w:rsidRPr="00473E68" w14:paraId="0AFC4576" w14:textId="77777777" w:rsidTr="00817EC5">
        <w:tc>
          <w:tcPr>
            <w:tcW w:w="4679" w:type="dxa"/>
            <w:gridSpan w:val="3"/>
            <w:hideMark/>
          </w:tcPr>
          <w:p w14:paraId="14CA3DFA" w14:textId="77777777" w:rsidR="00EF3186" w:rsidRPr="00473E68" w:rsidRDefault="00EF3186" w:rsidP="00DC127C">
            <w:pPr>
              <w:pStyle w:val="Tretabeliu"/>
            </w:pPr>
            <w:r w:rsidRPr="00473E68">
              <w:t>Podsumowanie:</w:t>
            </w:r>
          </w:p>
        </w:tc>
        <w:tc>
          <w:tcPr>
            <w:tcW w:w="1706" w:type="dxa"/>
          </w:tcPr>
          <w:p w14:paraId="2DB856E5" w14:textId="7B66B7CD" w:rsidR="00EF3186" w:rsidRPr="00473E68" w:rsidRDefault="00EF3186" w:rsidP="00DC127C">
            <w:pPr>
              <w:pStyle w:val="Tretabeliu"/>
            </w:pPr>
            <w:r>
              <w:t>228 220 zł</w:t>
            </w:r>
          </w:p>
        </w:tc>
        <w:tc>
          <w:tcPr>
            <w:tcW w:w="1559" w:type="dxa"/>
          </w:tcPr>
          <w:p w14:paraId="13EA5614" w14:textId="77777777" w:rsidR="00EF3186" w:rsidRPr="00473E68" w:rsidRDefault="00EF3186" w:rsidP="00DC127C">
            <w:pPr>
              <w:pStyle w:val="Tretabeliu"/>
            </w:pPr>
          </w:p>
        </w:tc>
        <w:tc>
          <w:tcPr>
            <w:tcW w:w="1417" w:type="dxa"/>
            <w:hideMark/>
          </w:tcPr>
          <w:p w14:paraId="183D4FED" w14:textId="77777777" w:rsidR="00EF3186" w:rsidRDefault="00EF3186" w:rsidP="00DC127C">
            <w:pPr>
              <w:pStyle w:val="Tretabeliu"/>
            </w:pPr>
            <w:r>
              <w:t>2026r.:</w:t>
            </w:r>
          </w:p>
          <w:p w14:paraId="31B31C0C" w14:textId="77777777" w:rsidR="00EF3186" w:rsidRDefault="00EF3186" w:rsidP="00DC127C">
            <w:pPr>
              <w:pStyle w:val="Tretabeliu"/>
            </w:pPr>
            <w:r>
              <w:t>246 200 zł</w:t>
            </w:r>
          </w:p>
          <w:p w14:paraId="6D6F2C5C" w14:textId="77777777" w:rsidR="00EF3186" w:rsidRDefault="00EF3186" w:rsidP="00DC127C">
            <w:pPr>
              <w:pStyle w:val="Tretabeliu"/>
            </w:pPr>
            <w:r>
              <w:t>2027r.:</w:t>
            </w:r>
          </w:p>
          <w:p w14:paraId="1FF4EA4D" w14:textId="592D8866" w:rsidR="00EF3186" w:rsidRPr="00473E68" w:rsidRDefault="00EF3186" w:rsidP="00DC127C">
            <w:pPr>
              <w:pStyle w:val="Tretabeliu"/>
            </w:pPr>
            <w:r>
              <w:t>233 240 zł</w:t>
            </w:r>
          </w:p>
        </w:tc>
        <w:tc>
          <w:tcPr>
            <w:tcW w:w="1129" w:type="dxa"/>
          </w:tcPr>
          <w:p w14:paraId="11CD45D2" w14:textId="266B2D6B" w:rsidR="00EF3186" w:rsidRPr="00473E68" w:rsidRDefault="00EF3186" w:rsidP="00DC127C">
            <w:pPr>
              <w:pStyle w:val="Tretabeliu"/>
            </w:pPr>
            <w:r>
              <w:t>707 660 zł</w:t>
            </w:r>
          </w:p>
        </w:tc>
      </w:tr>
    </w:tbl>
    <w:p w14:paraId="10695F03" w14:textId="77777777" w:rsidR="00B370CA" w:rsidRPr="00473E68" w:rsidRDefault="00B370CA" w:rsidP="00B370CA"/>
    <w:sectPr w:rsidR="00B370CA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083BD298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186" w:rsidRPr="00EF3186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A778E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7CC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1D69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0D1E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6B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677C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EC5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369"/>
    <w:rsid w:val="0086551B"/>
    <w:rsid w:val="008669C4"/>
    <w:rsid w:val="00866F8A"/>
    <w:rsid w:val="00867E17"/>
    <w:rsid w:val="008707D3"/>
    <w:rsid w:val="0087361E"/>
    <w:rsid w:val="00874D9B"/>
    <w:rsid w:val="00875D5C"/>
    <w:rsid w:val="00880B1F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44CF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370CA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0DD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0BA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6285"/>
    <w:rsid w:val="00CF7184"/>
    <w:rsid w:val="00D01DD7"/>
    <w:rsid w:val="00D0253C"/>
    <w:rsid w:val="00D03ACB"/>
    <w:rsid w:val="00D04CA3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B7959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5A91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394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318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11D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3824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CF6285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CF628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62A8-42B8-41FA-A0BB-61881D99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2024-10-23T10:16:00Z</cp:lastPrinted>
  <dcterms:created xsi:type="dcterms:W3CDTF">2025-01-22T10:57:00Z</dcterms:created>
  <dcterms:modified xsi:type="dcterms:W3CDTF">2025-01-23T07:54:00Z</dcterms:modified>
</cp:coreProperties>
</file>