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ED" w:rsidRDefault="006B11ED" w:rsidP="006B11ED">
      <w:pPr>
        <w:jc w:val="center"/>
        <w:rPr>
          <w:b/>
        </w:rPr>
      </w:pPr>
      <w:r>
        <w:rPr>
          <w:b/>
        </w:rPr>
        <w:t>STANOWISKO NR 61</w:t>
      </w:r>
    </w:p>
    <w:p w:rsidR="006B11ED" w:rsidRDefault="006B11ED" w:rsidP="006B11ED">
      <w:pPr>
        <w:jc w:val="center"/>
        <w:rPr>
          <w:b/>
        </w:rPr>
      </w:pPr>
      <w:r>
        <w:rPr>
          <w:b/>
        </w:rPr>
        <w:t>RADY MIASTA STOŁECZNEGO WARSZAWY</w:t>
      </w:r>
    </w:p>
    <w:p w:rsidR="006B11ED" w:rsidRDefault="006B11ED" w:rsidP="006B11ED">
      <w:pPr>
        <w:jc w:val="center"/>
        <w:rPr>
          <w:b/>
        </w:rPr>
      </w:pPr>
      <w:r>
        <w:rPr>
          <w:b/>
        </w:rPr>
        <w:t>z dnia 8 lutego 2018 r.</w:t>
      </w:r>
    </w:p>
    <w:p w:rsidR="006B11ED" w:rsidRDefault="006B11ED" w:rsidP="006B11ED">
      <w:pPr>
        <w:spacing w:before="240" w:after="480"/>
        <w:jc w:val="center"/>
        <w:rPr>
          <w:b/>
        </w:rPr>
      </w:pPr>
      <w:r>
        <w:rPr>
          <w:b/>
        </w:rPr>
        <w:t>w sprawie sfinansowania z budżetu m.st. Warszawy zakupu i instalacji filtrów spalin i innych zanieczyszczeń oraz budowy stacji ciągłego pomiaru zanieczyszczeń powietrza w tunelu Południowej Obwodnicy Warszawy</w:t>
      </w:r>
    </w:p>
    <w:p w:rsidR="008A736D" w:rsidRDefault="006B11ED" w:rsidP="00422CED">
      <w:pPr>
        <w:spacing w:after="120"/>
        <w:jc w:val="both"/>
      </w:pPr>
      <w:r>
        <w:t>W Dzielnicy Ursynów m.st. Warszawy rozpoczęła się budowa tunelu Południowej Obwodnicy Warszawy, najdłuższego tunelu w Polsce. Konstrukcja o długości 2300 metrów będzie przechodziła przez sam środek dzielnicy zamieszkałej przez blisko 200 tysięcy mieszkańców.</w:t>
      </w:r>
    </w:p>
    <w:p w:rsidR="006B11ED" w:rsidRDefault="006B11ED" w:rsidP="00422CED">
      <w:pPr>
        <w:spacing w:after="120"/>
        <w:jc w:val="both"/>
      </w:pPr>
      <w:r>
        <w:t>Według prognoz tunelem przejedzie około 120 tys. pojazdów na dobę, w tym około 10 tys. samochodów ciężarowych. 75% tej liczby pojazdów, to samochody przejeżdżające w</w:t>
      </w:r>
      <w:r w:rsidR="00422CED">
        <w:t> </w:t>
      </w:r>
      <w:r>
        <w:t>tranzycie Wschód-Zachód, stanowiące dodatkowo wygenerowany ruch.</w:t>
      </w:r>
    </w:p>
    <w:p w:rsidR="006B11ED" w:rsidRDefault="006B11ED" w:rsidP="00422CED">
      <w:pPr>
        <w:spacing w:after="120"/>
        <w:jc w:val="both"/>
      </w:pPr>
      <w:r>
        <w:t>Niestety, pomimo wcześniejszych zapowiedzi inwestora tunelu Generalnej Dyrekcji Dróg Krajowych i Autostrad, inwestycja nie będzie posiadała systemu filtrującego zanieczyszczone powietrze powstające wewnątrz tunelu.</w:t>
      </w:r>
    </w:p>
    <w:p w:rsidR="006B11ED" w:rsidRDefault="006B11ED" w:rsidP="00422CED">
      <w:pPr>
        <w:jc w:val="both"/>
      </w:pPr>
      <w:r>
        <w:t>Biorąc pod uwagę problemy z jakością powietrza w Warszawie, ale i na Ursynowie jeszcze przed wybudowaniem tranzytowego tunelu, zwracamy się do Prezydent m.st. Warszawy o</w:t>
      </w:r>
      <w:r w:rsidR="00422CED">
        <w:t> </w:t>
      </w:r>
      <w:r>
        <w:t>zbadanie możliwości zawarcia porozumienia z inwestorem obwodnicy celem sfinansowania  zakupu i instalacji filtrów spalin i innych zanieczyszczeń oraz budowy stacji ciągłego pomiaru zan</w:t>
      </w:r>
      <w:r w:rsidR="00422CED">
        <w:t>ieczyszczeń powietrza w tunelu P</w:t>
      </w:r>
      <w:r>
        <w:t>ołudniowej</w:t>
      </w:r>
      <w:r w:rsidR="00422CED">
        <w:t xml:space="preserve"> Obwodnicy Warszawy z budżetu m.st. Warszawy.</w:t>
      </w:r>
    </w:p>
    <w:p w:rsidR="00422CED" w:rsidRDefault="00422CED" w:rsidP="006B11ED"/>
    <w:p w:rsidR="00422CED" w:rsidRDefault="00422CED" w:rsidP="006B11ED"/>
    <w:p w:rsidR="00422CED" w:rsidRDefault="00422CED" w:rsidP="006B11ED"/>
    <w:p w:rsidR="00422CED" w:rsidRPr="00422CED" w:rsidRDefault="00422CED" w:rsidP="00422CED">
      <w:pPr>
        <w:ind w:left="4536"/>
        <w:jc w:val="center"/>
        <w:rPr>
          <w:b/>
        </w:rPr>
      </w:pPr>
      <w:r w:rsidRPr="00422CED">
        <w:rPr>
          <w:b/>
        </w:rPr>
        <w:t>Przewodnicząca</w:t>
      </w:r>
    </w:p>
    <w:p w:rsidR="00422CED" w:rsidRPr="00422CED" w:rsidRDefault="00422CED" w:rsidP="00422CED">
      <w:pPr>
        <w:ind w:left="4536"/>
        <w:jc w:val="center"/>
        <w:rPr>
          <w:b/>
        </w:rPr>
      </w:pPr>
      <w:r w:rsidRPr="00422CED">
        <w:rPr>
          <w:b/>
        </w:rPr>
        <w:t>Rady m.st. Warszawy</w:t>
      </w:r>
    </w:p>
    <w:p w:rsidR="00422CED" w:rsidRPr="00422CED" w:rsidRDefault="00DF0C0A" w:rsidP="00422CED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422CED" w:rsidRPr="00422CED" w:rsidRDefault="00422CED" w:rsidP="00422CED">
      <w:pPr>
        <w:ind w:left="4536"/>
        <w:jc w:val="center"/>
        <w:rPr>
          <w:b/>
        </w:rPr>
      </w:pPr>
      <w:r w:rsidRPr="00422CED">
        <w:rPr>
          <w:b/>
        </w:rPr>
        <w:t>Ewa Malinowska-Grupińska</w:t>
      </w:r>
    </w:p>
    <w:p w:rsidR="00422CED" w:rsidRDefault="00422CED" w:rsidP="006B11ED"/>
    <w:sectPr w:rsidR="0042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A5"/>
    <w:rsid w:val="003808A5"/>
    <w:rsid w:val="00422CED"/>
    <w:rsid w:val="006B11ED"/>
    <w:rsid w:val="008A736D"/>
    <w:rsid w:val="00D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4</cp:revision>
  <dcterms:created xsi:type="dcterms:W3CDTF">2018-02-09T08:21:00Z</dcterms:created>
  <dcterms:modified xsi:type="dcterms:W3CDTF">2018-02-14T07:52:00Z</dcterms:modified>
</cp:coreProperties>
</file>