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81" w:rsidRPr="005047F3" w:rsidRDefault="00683781" w:rsidP="00683781">
      <w:pPr>
        <w:jc w:val="center"/>
        <w:rPr>
          <w:rFonts w:eastAsia="Times New Roman" w:cs="Times New Roman"/>
          <w:b/>
          <w:sz w:val="22"/>
        </w:rPr>
      </w:pPr>
      <w:r w:rsidRPr="005047F3">
        <w:rPr>
          <w:rFonts w:eastAsia="Times New Roman" w:cs="Times New Roman"/>
          <w:b/>
          <w:sz w:val="22"/>
        </w:rPr>
        <w:t>Tekst ujednolicony</w:t>
      </w:r>
    </w:p>
    <w:p w:rsidR="00683781" w:rsidRPr="005047F3" w:rsidRDefault="00683781" w:rsidP="00683781">
      <w:pPr>
        <w:jc w:val="center"/>
        <w:rPr>
          <w:rFonts w:eastAsia="Times New Roman" w:cs="Times New Roman"/>
          <w:sz w:val="22"/>
        </w:rPr>
      </w:pPr>
    </w:p>
    <w:p w:rsidR="00690809" w:rsidRPr="00E14D77" w:rsidRDefault="00683781" w:rsidP="00146852">
      <w:pPr>
        <w:spacing w:line="276" w:lineRule="auto"/>
        <w:jc w:val="both"/>
        <w:rPr>
          <w:rFonts w:eastAsia="Times New Roman" w:cs="Times New Roman"/>
          <w:sz w:val="22"/>
        </w:rPr>
      </w:pPr>
      <w:r w:rsidRPr="00810B90">
        <w:rPr>
          <w:rFonts w:eastAsia="Times New Roman" w:cs="Times New Roman"/>
          <w:sz w:val="22"/>
        </w:rPr>
        <w:t xml:space="preserve">uchwały nr </w:t>
      </w:r>
      <w:r>
        <w:rPr>
          <w:rFonts w:eastAsia="Times New Roman" w:cs="Times New Roman"/>
          <w:sz w:val="22"/>
        </w:rPr>
        <w:t>LIX/1570/2017</w:t>
      </w:r>
      <w:r w:rsidRPr="00810B90">
        <w:rPr>
          <w:rFonts w:eastAsia="Times New Roman" w:cs="Times New Roman"/>
          <w:sz w:val="22"/>
        </w:rPr>
        <w:t xml:space="preserve"> Rady Miasta Stołecznego Warszawy z dnia </w:t>
      </w:r>
      <w:r>
        <w:rPr>
          <w:rFonts w:eastAsia="Times New Roman" w:cs="Times New Roman"/>
          <w:sz w:val="22"/>
        </w:rPr>
        <w:t>15 grudnia 2017</w:t>
      </w:r>
      <w:r w:rsidRPr="00810B90">
        <w:rPr>
          <w:rFonts w:eastAsia="Times New Roman" w:cs="Times New Roman"/>
          <w:sz w:val="22"/>
        </w:rPr>
        <w:t xml:space="preserve"> r. w sprawie </w:t>
      </w:r>
      <w:r w:rsidRPr="00683781">
        <w:rPr>
          <w:rFonts w:eastAsia="Times New Roman" w:cs="Times New Roman"/>
          <w:sz w:val="22"/>
        </w:rPr>
        <w:t xml:space="preserve">wyrażenia zgody na udzielenie dotacji w wyższej wysokości dla niektórych przedszkoli, szkół </w:t>
      </w:r>
      <w:r w:rsidR="001D092E">
        <w:rPr>
          <w:rFonts w:eastAsia="Times New Roman" w:cs="Times New Roman"/>
          <w:sz w:val="22"/>
        </w:rPr>
        <w:br/>
      </w:r>
      <w:r w:rsidRPr="00683781">
        <w:rPr>
          <w:rFonts w:eastAsia="Times New Roman" w:cs="Times New Roman"/>
          <w:sz w:val="22"/>
        </w:rPr>
        <w:t>i placówek oświatowych prowadzonych na terenie m.st. Warszawy przez inne niż m.st. Warszawa osoby prawne i osoby fizyczne</w:t>
      </w:r>
      <w:r w:rsidRPr="005C3EA9">
        <w:rPr>
          <w:rFonts w:eastAsia="Times New Roman" w:cs="Times New Roman"/>
          <w:sz w:val="22"/>
        </w:rPr>
        <w:t xml:space="preserve">, </w:t>
      </w:r>
      <w:r w:rsidR="00D162FD" w:rsidRPr="005C3EA9">
        <w:rPr>
          <w:rFonts w:eastAsia="Times New Roman" w:cs="Times New Roman"/>
          <w:sz w:val="22"/>
        </w:rPr>
        <w:t xml:space="preserve">uwzględniający zmiany wynikające z uchwały </w:t>
      </w:r>
      <w:r w:rsidR="005E43E1">
        <w:rPr>
          <w:rFonts w:eastAsia="Times New Roman" w:cs="Times New Roman"/>
          <w:sz w:val="22"/>
        </w:rPr>
        <w:t xml:space="preserve">Nr </w:t>
      </w:r>
      <w:r w:rsidR="005E43E1" w:rsidRPr="005E43E1">
        <w:rPr>
          <w:rFonts w:eastAsia="Times New Roman" w:cs="Times New Roman"/>
          <w:sz w:val="22"/>
        </w:rPr>
        <w:t>LXVII/1868/2018</w:t>
      </w:r>
      <w:r w:rsidR="005E43E1">
        <w:rPr>
          <w:rFonts w:eastAsia="Times New Roman" w:cs="Times New Roman"/>
          <w:sz w:val="22"/>
        </w:rPr>
        <w:t xml:space="preserve"> </w:t>
      </w:r>
      <w:r w:rsidR="00D162FD" w:rsidRPr="005C3EA9">
        <w:rPr>
          <w:rFonts w:eastAsia="Times New Roman" w:cs="Times New Roman"/>
          <w:sz w:val="22"/>
        </w:rPr>
        <w:t>Rady Miasta Stołecznego Warszawy</w:t>
      </w:r>
      <w:r w:rsidR="005E43E1">
        <w:rPr>
          <w:rFonts w:eastAsia="Times New Roman" w:cs="Times New Roman"/>
          <w:sz w:val="22"/>
        </w:rPr>
        <w:t xml:space="preserve"> z dnia 24 maja 2018 r. </w:t>
      </w:r>
      <w:r w:rsidR="00D162FD" w:rsidRPr="005C3EA9">
        <w:rPr>
          <w:rFonts w:eastAsia="Times New Roman" w:cs="Times New Roman"/>
          <w:sz w:val="22"/>
        </w:rPr>
        <w:t>zmieniającej uchwałę w sprawie wyrażenia zgody na udzielenie dotacji w wyższej wysokości dla niektórych przedszkoli, szkół i placówek oświatowych prowadzonych na terenie m.st. Warszawy przez inne niż m.st. Warszawa osoby prawne i osoby fizyczne</w:t>
      </w:r>
      <w:r w:rsidR="005E43E1">
        <w:rPr>
          <w:rFonts w:eastAsia="Times New Roman" w:cs="Times New Roman"/>
          <w:sz w:val="22"/>
        </w:rPr>
        <w:t xml:space="preserve"> (</w:t>
      </w:r>
      <w:r w:rsidR="000100DF">
        <w:rPr>
          <w:rFonts w:eastAsia="Times New Roman" w:cs="Times New Roman"/>
          <w:sz w:val="22"/>
        </w:rPr>
        <w:t>Dz. Urz.</w:t>
      </w:r>
      <w:r w:rsidR="00E14D77">
        <w:rPr>
          <w:rFonts w:eastAsia="Times New Roman" w:cs="Times New Roman"/>
          <w:sz w:val="22"/>
        </w:rPr>
        <w:t xml:space="preserve"> Woj. Maz. z 2018 r. poz. 5834)</w:t>
      </w:r>
      <w:r w:rsidR="00690809">
        <w:rPr>
          <w:rFonts w:eastAsia="Times New Roman" w:cs="Times New Roman"/>
          <w:sz w:val="22"/>
        </w:rPr>
        <w:t xml:space="preserve">, </w:t>
      </w:r>
      <w:r w:rsidR="00E14D77" w:rsidRPr="00E14D77">
        <w:rPr>
          <w:rFonts w:eastAsia="Times New Roman" w:cs="Times New Roman"/>
          <w:sz w:val="22"/>
        </w:rPr>
        <w:t xml:space="preserve">uchwały Nr </w:t>
      </w:r>
      <w:r w:rsidR="00C33B4A">
        <w:rPr>
          <w:rFonts w:eastAsia="Times New Roman" w:cs="Times New Roman"/>
          <w:sz w:val="22"/>
        </w:rPr>
        <w:t>LXXIII/2028/2018</w:t>
      </w:r>
      <w:r w:rsidR="00E14D77" w:rsidRPr="00E14D77">
        <w:rPr>
          <w:rFonts w:eastAsia="Times New Roman" w:cs="Times New Roman"/>
          <w:sz w:val="22"/>
        </w:rPr>
        <w:t xml:space="preserve"> Rady Miasta Stołecznego Warszawy z dnia </w:t>
      </w:r>
      <w:r w:rsidR="00C33B4A">
        <w:rPr>
          <w:rFonts w:eastAsia="Times New Roman" w:cs="Times New Roman"/>
          <w:sz w:val="22"/>
        </w:rPr>
        <w:t>30 sierpnia 2018 r.</w:t>
      </w:r>
      <w:r w:rsidR="00E14D77" w:rsidRPr="00E14D77">
        <w:rPr>
          <w:rFonts w:eastAsia="Times New Roman" w:cs="Times New Roman"/>
          <w:sz w:val="22"/>
        </w:rPr>
        <w:t xml:space="preserve">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232DC1">
        <w:rPr>
          <w:rFonts w:eastAsia="Times New Roman" w:cs="Times New Roman"/>
          <w:sz w:val="22"/>
        </w:rPr>
        <w:t xml:space="preserve"> (Dz.</w:t>
      </w:r>
      <w:r w:rsidR="00690809">
        <w:rPr>
          <w:rFonts w:eastAsia="Times New Roman" w:cs="Times New Roman"/>
          <w:sz w:val="22"/>
        </w:rPr>
        <w:t xml:space="preserve"> </w:t>
      </w:r>
      <w:r w:rsidR="00232DC1">
        <w:rPr>
          <w:rFonts w:eastAsia="Times New Roman" w:cs="Times New Roman"/>
          <w:sz w:val="22"/>
        </w:rPr>
        <w:t xml:space="preserve">Urz. Woj. Maz. z 2018 r. poz. 8779) </w:t>
      </w:r>
      <w:r w:rsidR="00690809">
        <w:rPr>
          <w:rFonts w:eastAsia="Times New Roman" w:cs="Times New Roman"/>
          <w:sz w:val="22"/>
        </w:rPr>
        <w:t xml:space="preserve">oraz </w:t>
      </w:r>
      <w:r w:rsidR="00690809" w:rsidRPr="00E14D77">
        <w:rPr>
          <w:rFonts w:eastAsia="Times New Roman" w:cs="Times New Roman"/>
          <w:sz w:val="22"/>
        </w:rPr>
        <w:t xml:space="preserve">uchwały Nr </w:t>
      </w:r>
      <w:r w:rsidR="00690809">
        <w:rPr>
          <w:rFonts w:eastAsia="Times New Roman" w:cs="Times New Roman"/>
          <w:sz w:val="22"/>
        </w:rPr>
        <w:t>III/</w:t>
      </w:r>
      <w:r w:rsidR="00146852">
        <w:rPr>
          <w:rFonts w:eastAsia="Times New Roman" w:cs="Times New Roman"/>
          <w:sz w:val="22"/>
        </w:rPr>
        <w:t>53</w:t>
      </w:r>
      <w:r w:rsidR="00690809">
        <w:rPr>
          <w:rFonts w:eastAsia="Times New Roman" w:cs="Times New Roman"/>
          <w:sz w:val="22"/>
        </w:rPr>
        <w:t>/2018</w:t>
      </w:r>
      <w:r w:rsidR="00690809" w:rsidRPr="00E14D77">
        <w:rPr>
          <w:rFonts w:eastAsia="Times New Roman" w:cs="Times New Roman"/>
          <w:sz w:val="22"/>
        </w:rPr>
        <w:t xml:space="preserve"> Rady Miasta Stołecznego Warszawy z dnia </w:t>
      </w:r>
      <w:r w:rsidR="00266282">
        <w:rPr>
          <w:rFonts w:eastAsia="Times New Roman" w:cs="Times New Roman"/>
          <w:sz w:val="22"/>
        </w:rPr>
        <w:t xml:space="preserve">13 </w:t>
      </w:r>
      <w:r w:rsidR="00690809">
        <w:rPr>
          <w:rFonts w:eastAsia="Times New Roman" w:cs="Times New Roman"/>
          <w:sz w:val="22"/>
        </w:rPr>
        <w:t>grudnia</w:t>
      </w:r>
      <w:r w:rsidR="00266282">
        <w:rPr>
          <w:rFonts w:eastAsia="Times New Roman" w:cs="Times New Roman"/>
          <w:sz w:val="22"/>
        </w:rPr>
        <w:t xml:space="preserve"> </w:t>
      </w:r>
      <w:r w:rsidR="00690809">
        <w:rPr>
          <w:rFonts w:eastAsia="Times New Roman" w:cs="Times New Roman"/>
          <w:sz w:val="22"/>
        </w:rPr>
        <w:t>2018 r.</w:t>
      </w:r>
      <w:r w:rsidR="00690809" w:rsidRPr="00E14D77">
        <w:rPr>
          <w:rFonts w:eastAsia="Times New Roman" w:cs="Times New Roman"/>
          <w:sz w:val="22"/>
        </w:rPr>
        <w:t xml:space="preserve">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146852">
        <w:rPr>
          <w:rFonts w:eastAsia="Times New Roman" w:cs="Times New Roman"/>
          <w:sz w:val="22"/>
        </w:rPr>
        <w:t xml:space="preserve"> (Dz. Urz. Woj. Maz. z 2018 r. poz.</w:t>
      </w:r>
      <w:r w:rsidR="00232DC1">
        <w:rPr>
          <w:rFonts w:eastAsia="Times New Roman" w:cs="Times New Roman"/>
          <w:sz w:val="22"/>
        </w:rPr>
        <w:t xml:space="preserve"> </w:t>
      </w:r>
      <w:r w:rsidR="00146852">
        <w:rPr>
          <w:rFonts w:eastAsia="Times New Roman" w:cs="Times New Roman"/>
          <w:sz w:val="22"/>
        </w:rPr>
        <w:t>13004)</w:t>
      </w:r>
      <w:r w:rsidR="00436C38">
        <w:rPr>
          <w:rFonts w:eastAsia="Times New Roman" w:cs="Times New Roman"/>
          <w:sz w:val="22"/>
        </w:rPr>
        <w:t xml:space="preserve">, </w:t>
      </w:r>
      <w:r w:rsidR="00D649D4">
        <w:rPr>
          <w:rFonts w:eastAsia="Times New Roman" w:cs="Times New Roman"/>
          <w:sz w:val="22"/>
        </w:rPr>
        <w:t xml:space="preserve"> </w:t>
      </w:r>
      <w:r w:rsidR="00D649D4" w:rsidRPr="00E14D77">
        <w:rPr>
          <w:rFonts w:eastAsia="Times New Roman" w:cs="Times New Roman"/>
          <w:sz w:val="22"/>
        </w:rPr>
        <w:t xml:space="preserve">uchwały </w:t>
      </w:r>
      <w:r w:rsidR="00D649D4">
        <w:rPr>
          <w:rFonts w:eastAsia="Times New Roman" w:cs="Times New Roman"/>
          <w:sz w:val="22"/>
        </w:rPr>
        <w:t xml:space="preserve">Nr </w:t>
      </w:r>
      <w:r w:rsidR="00985F87">
        <w:rPr>
          <w:rFonts w:eastAsia="Times New Roman" w:cs="Times New Roman"/>
          <w:sz w:val="22"/>
        </w:rPr>
        <w:t xml:space="preserve">XV/358/2019 </w:t>
      </w:r>
      <w:r w:rsidR="00D649D4" w:rsidRPr="00E14D77">
        <w:rPr>
          <w:rFonts w:eastAsia="Times New Roman" w:cs="Times New Roman"/>
          <w:sz w:val="22"/>
        </w:rPr>
        <w:t xml:space="preserve">Rady Miasta Stołecznego Warszawy z dnia </w:t>
      </w:r>
      <w:r w:rsidR="00985F87">
        <w:rPr>
          <w:rFonts w:eastAsia="Times New Roman" w:cs="Times New Roman"/>
          <w:sz w:val="22"/>
        </w:rPr>
        <w:t>4 lipca 2019</w:t>
      </w:r>
      <w:r w:rsidR="00D649D4">
        <w:rPr>
          <w:rFonts w:eastAsia="Times New Roman" w:cs="Times New Roman"/>
          <w:sz w:val="22"/>
        </w:rPr>
        <w:t xml:space="preserve"> r.</w:t>
      </w:r>
      <w:r w:rsidR="00D649D4" w:rsidRPr="00E14D77">
        <w:rPr>
          <w:rFonts w:eastAsia="Times New Roman" w:cs="Times New Roman"/>
          <w:sz w:val="22"/>
        </w:rPr>
        <w:t xml:space="preserve">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436C38">
        <w:rPr>
          <w:rFonts w:eastAsia="Times New Roman" w:cs="Times New Roman"/>
          <w:sz w:val="22"/>
        </w:rPr>
        <w:t xml:space="preserve"> oraz </w:t>
      </w:r>
      <w:r w:rsidR="00436C38" w:rsidRPr="00E14D77">
        <w:rPr>
          <w:rFonts w:eastAsia="Times New Roman" w:cs="Times New Roman"/>
          <w:sz w:val="22"/>
        </w:rPr>
        <w:t xml:space="preserve">uchwały </w:t>
      </w:r>
      <w:r w:rsidR="00436C38">
        <w:rPr>
          <w:rFonts w:eastAsia="Times New Roman" w:cs="Times New Roman"/>
          <w:sz w:val="22"/>
        </w:rPr>
        <w:t xml:space="preserve">Nr </w:t>
      </w:r>
      <w:r w:rsidR="00334A65">
        <w:rPr>
          <w:rFonts w:eastAsia="Times New Roman" w:cs="Times New Roman"/>
          <w:sz w:val="22"/>
        </w:rPr>
        <w:t>XXV/711/2020</w:t>
      </w:r>
      <w:r w:rsidR="00436C38">
        <w:rPr>
          <w:rFonts w:eastAsia="Times New Roman" w:cs="Times New Roman"/>
          <w:sz w:val="22"/>
        </w:rPr>
        <w:t xml:space="preserve"> </w:t>
      </w:r>
      <w:r w:rsidR="00436C38" w:rsidRPr="00E14D77">
        <w:rPr>
          <w:rFonts w:eastAsia="Times New Roman" w:cs="Times New Roman"/>
          <w:sz w:val="22"/>
        </w:rPr>
        <w:t xml:space="preserve">Rady Miasta Stołecznego Warszawy z dnia </w:t>
      </w:r>
      <w:r w:rsidR="00334A65">
        <w:rPr>
          <w:rFonts w:eastAsia="Times New Roman" w:cs="Times New Roman"/>
          <w:sz w:val="22"/>
        </w:rPr>
        <w:t>16 stycznia 2020</w:t>
      </w:r>
      <w:r w:rsidR="00436C38">
        <w:rPr>
          <w:rFonts w:eastAsia="Times New Roman" w:cs="Times New Roman"/>
          <w:sz w:val="22"/>
        </w:rPr>
        <w:t xml:space="preserve"> r.</w:t>
      </w:r>
      <w:r w:rsidR="00436C38" w:rsidRPr="00E14D77">
        <w:rPr>
          <w:rFonts w:eastAsia="Times New Roman" w:cs="Times New Roman"/>
          <w:sz w:val="22"/>
        </w:rPr>
        <w:t xml:space="preserve"> zmieniającej uchwałę w sprawie wyrażenia zgody na udzielenie dotacji w wyższej wysokości dla niektórych przedszkoli, szkół</w:t>
      </w:r>
      <w:bookmarkStart w:id="0" w:name="_GoBack"/>
      <w:bookmarkEnd w:id="0"/>
      <w:r w:rsidR="00436C38" w:rsidRPr="00E14D77">
        <w:rPr>
          <w:rFonts w:eastAsia="Times New Roman" w:cs="Times New Roman"/>
          <w:sz w:val="22"/>
        </w:rPr>
        <w:t xml:space="preserve"> i placówek oświatowych prowadzonych na terenie m.st. Warszawy przez inne niż m.st. Warszawa osoby prawne i osoby fizyczne</w:t>
      </w:r>
      <w:r w:rsidR="00146852">
        <w:rPr>
          <w:rFonts w:eastAsia="Times New Roman" w:cs="Times New Roman"/>
          <w:sz w:val="22"/>
        </w:rPr>
        <w:t>.</w:t>
      </w:r>
    </w:p>
    <w:p w:rsidR="00683781" w:rsidRPr="00E14D77" w:rsidRDefault="00683781" w:rsidP="00E14D77">
      <w:pPr>
        <w:spacing w:line="276" w:lineRule="auto"/>
        <w:jc w:val="both"/>
        <w:rPr>
          <w:rFonts w:eastAsia="Times New Roman" w:cs="Times New Roman"/>
          <w:sz w:val="22"/>
        </w:rPr>
      </w:pPr>
    </w:p>
    <w:p w:rsidR="000100DF" w:rsidRPr="00BB255D" w:rsidRDefault="000100DF" w:rsidP="000100DF">
      <w:pPr>
        <w:spacing w:line="276" w:lineRule="auto"/>
        <w:jc w:val="both"/>
      </w:pPr>
    </w:p>
    <w:p w:rsidR="006111E4" w:rsidRPr="006111E4" w:rsidRDefault="006111E4" w:rsidP="006111E4">
      <w:pPr>
        <w:jc w:val="center"/>
        <w:rPr>
          <w:b/>
        </w:rPr>
      </w:pPr>
      <w:r w:rsidRPr="006111E4">
        <w:rPr>
          <w:b/>
        </w:rPr>
        <w:t>UCHWAŁA NR</w:t>
      </w:r>
      <w:r w:rsidR="00683781">
        <w:rPr>
          <w:b/>
        </w:rPr>
        <w:t xml:space="preserve"> LIX/1570/2017</w:t>
      </w:r>
    </w:p>
    <w:p w:rsidR="006111E4" w:rsidRPr="006111E4" w:rsidRDefault="006111E4" w:rsidP="006111E4">
      <w:pPr>
        <w:jc w:val="center"/>
        <w:rPr>
          <w:b/>
        </w:rPr>
      </w:pPr>
      <w:r w:rsidRPr="006111E4">
        <w:rPr>
          <w:b/>
        </w:rPr>
        <w:t>RADY MIASTA STOŁECZNEGO WARSZAWY</w:t>
      </w:r>
    </w:p>
    <w:p w:rsidR="006111E4" w:rsidRPr="006111E4" w:rsidRDefault="00683781" w:rsidP="006111E4">
      <w:pPr>
        <w:jc w:val="center"/>
        <w:rPr>
          <w:b/>
        </w:rPr>
      </w:pPr>
      <w:r>
        <w:rPr>
          <w:b/>
        </w:rPr>
        <w:t>z dnia 15 grudnia 2017</w:t>
      </w:r>
      <w:r w:rsidR="006111E4" w:rsidRPr="006111E4">
        <w:rPr>
          <w:b/>
        </w:rPr>
        <w:t xml:space="preserve"> r.</w:t>
      </w:r>
    </w:p>
    <w:p w:rsidR="006111E4" w:rsidRDefault="006111E4" w:rsidP="006111E4"/>
    <w:p w:rsidR="006111E4" w:rsidRPr="006111E4" w:rsidRDefault="006111E4" w:rsidP="00FB5E8E">
      <w:pPr>
        <w:jc w:val="both"/>
        <w:rPr>
          <w:b/>
        </w:rPr>
      </w:pPr>
      <w:r w:rsidRPr="006111E4">
        <w:rPr>
          <w:b/>
        </w:rPr>
        <w:t xml:space="preserve">w sprawie wyrażenia zgody na udzielenie dotacji w wyższej wysokości dla niektórych przedszkoli, szkół i placówek oświatowych prowadzonych na terenie m.st. Warszawy przez inne niż m.st. Warszawa osoby prawne i osoby fizyczne </w:t>
      </w:r>
    </w:p>
    <w:p w:rsidR="006111E4" w:rsidRDefault="006111E4" w:rsidP="00FB5E8E">
      <w:pPr>
        <w:jc w:val="both"/>
      </w:pPr>
    </w:p>
    <w:p w:rsidR="006111E4" w:rsidRDefault="006111E4" w:rsidP="00FB5E8E">
      <w:pPr>
        <w:jc w:val="both"/>
      </w:pPr>
      <w:r>
        <w:t xml:space="preserve">Na podstawie art. 18 ust. 2 pkt 15 ustawy z dnia 8 marca 1990 r. o samorządzie gminnym </w:t>
      </w:r>
      <w:r w:rsidR="001D092E">
        <w:br/>
      </w:r>
      <w:r>
        <w:t xml:space="preserve">(Dz. U. z 2017 r. poz. 1875 i 2232) oraz art. 39 ust. 1, ust. 2 pkt 1 i ust. 3 ustawy z dnia 27 października 2017 r. o finansowaniu zadań oświatowych (Dz. U. z 2017 r. poz. 2203) uchwala się, co następuje: </w:t>
      </w:r>
    </w:p>
    <w:p w:rsidR="006111E4" w:rsidRDefault="006111E4" w:rsidP="00FB5E8E">
      <w:pPr>
        <w:spacing w:after="0"/>
        <w:ind w:firstLine="708"/>
        <w:jc w:val="both"/>
      </w:pPr>
      <w:r w:rsidRPr="006111E4">
        <w:rPr>
          <w:b/>
        </w:rPr>
        <w:t>§ 1.</w:t>
      </w:r>
      <w:r>
        <w:t xml:space="preserve"> Wyraża się zgodę na:</w:t>
      </w:r>
    </w:p>
    <w:p w:rsidR="006111E4" w:rsidRDefault="006111E4" w:rsidP="00FB5E8E">
      <w:pPr>
        <w:spacing w:after="0" w:line="240" w:lineRule="auto"/>
        <w:ind w:firstLine="284"/>
        <w:jc w:val="both"/>
      </w:pPr>
      <w:r w:rsidRPr="006111E4">
        <w:t>1) udzielenie</w:t>
      </w:r>
      <w:r>
        <w:t xml:space="preserve"> dotacji na ucznia niepublicznego przedszkola niebędącego przedszkolem specjalnym, o której mowa w art. 17 ust. 3 ustawy z dnia 27 października 2017 r. o finansowaniu </w:t>
      </w:r>
      <w:r>
        <w:lastRenderedPageBreak/>
        <w:t xml:space="preserve">zadań oświatowych (Dz. U. z 2017 r. poz. 2203), zwanej dalej ustawą, w wysokości 78% podstawowej kwoty dotacji dla przedszkoli, z tym że na ucznia niepełnosprawnego w wysokości nie niższej niż kwota przewidziana na takiego ucznia niepełnosprawnego przedszkola w części oświatowej subwencji ogólnej dla m.st. Warszawy, z zastrzeżeniem pkt 2; </w:t>
      </w:r>
    </w:p>
    <w:p w:rsidR="006111E4" w:rsidRDefault="006111E4" w:rsidP="00FB5E8E">
      <w:pPr>
        <w:spacing w:after="0" w:line="240" w:lineRule="auto"/>
        <w:ind w:firstLine="284"/>
        <w:jc w:val="both"/>
      </w:pPr>
      <w:r>
        <w:t xml:space="preserve">2) udzielenie dotacji na ucznia niepublicznego przedszkola integracyjnego, o której mowa w art. 17 ust. 3 ustawy, w wysokości 115%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:rsidR="00436C38" w:rsidRDefault="00436C38" w:rsidP="00FB5E8E">
      <w:pPr>
        <w:spacing w:after="0" w:line="240" w:lineRule="auto"/>
        <w:ind w:firstLine="284"/>
        <w:jc w:val="both"/>
        <w:rPr>
          <w:sz w:val="23"/>
          <w:szCs w:val="23"/>
        </w:rPr>
      </w:pPr>
      <w:r>
        <w:t xml:space="preserve">2a) </w:t>
      </w:r>
      <w:r w:rsidRPr="00113D99">
        <w:rPr>
          <w:szCs w:val="24"/>
        </w:rPr>
        <w:t xml:space="preserve">udzielenie dotacji na ucznia niepublicznego przedszkola integracyjnego, o której mowa w art. 17 ust. 3 ustawy, w wysokości 80 % podstawowej kwoty dotacji dla przedszkoli, z tym że na ucznia niepełnosprawnego w wysokości nie niższej niż kwota przewidziana na takiego ucznia niepełnosprawnego przedszkola w części oświatowej subwencji ogólnej dla m.st. Warszawy, </w:t>
      </w:r>
      <w:r>
        <w:rPr>
          <w:sz w:val="23"/>
          <w:szCs w:val="23"/>
        </w:rPr>
        <w:t>z zastrzeżeniem pkt 2</w:t>
      </w:r>
      <w:r w:rsidR="00AD08E0">
        <w:rPr>
          <w:sz w:val="23"/>
          <w:szCs w:val="23"/>
        </w:rPr>
        <w:t>b</w:t>
      </w:r>
      <w:r>
        <w:rPr>
          <w:sz w:val="23"/>
          <w:szCs w:val="23"/>
        </w:rPr>
        <w:t>;</w:t>
      </w:r>
    </w:p>
    <w:p w:rsidR="00436C38" w:rsidRDefault="00436C38" w:rsidP="00FB5E8E">
      <w:pPr>
        <w:spacing w:after="0" w:line="240" w:lineRule="auto"/>
        <w:ind w:firstLine="284"/>
        <w:jc w:val="both"/>
      </w:pPr>
      <w:r>
        <w:rPr>
          <w:sz w:val="23"/>
          <w:szCs w:val="23"/>
        </w:rPr>
        <w:t xml:space="preserve">2b) </w:t>
      </w:r>
      <w:r w:rsidRPr="00E36B4F">
        <w:rPr>
          <w:szCs w:val="24"/>
        </w:rPr>
        <w:t>udzielenie dotacji na uc</w:t>
      </w:r>
      <w:r w:rsidRPr="00C94A95">
        <w:rPr>
          <w:szCs w:val="24"/>
        </w:rPr>
        <w:t xml:space="preserve">znia niepublicznego przedszkola </w:t>
      </w:r>
      <w:r w:rsidRPr="00E36B4F">
        <w:rPr>
          <w:szCs w:val="24"/>
        </w:rPr>
        <w:t>integracyjnego, o której mowa w art</w:t>
      </w:r>
      <w:r w:rsidRPr="00C94A95">
        <w:rPr>
          <w:szCs w:val="24"/>
        </w:rPr>
        <w:t xml:space="preserve">. 17 ust. 3 ustawy, w wysokości </w:t>
      </w:r>
      <w:r>
        <w:rPr>
          <w:szCs w:val="24"/>
        </w:rPr>
        <w:t xml:space="preserve">115 </w:t>
      </w:r>
      <w:r w:rsidRPr="00E36B4F">
        <w:rPr>
          <w:szCs w:val="24"/>
        </w:rPr>
        <w:t xml:space="preserve">% podstawowej kwoty dotacji dla </w:t>
      </w:r>
      <w:r w:rsidRPr="00C94A95">
        <w:rPr>
          <w:szCs w:val="24"/>
        </w:rPr>
        <w:t xml:space="preserve">przedszkoli, </w:t>
      </w:r>
      <w:r w:rsidRPr="00C85190">
        <w:rPr>
          <w:sz w:val="23"/>
          <w:szCs w:val="23"/>
        </w:rPr>
        <w:t>pod warunkiem, że liczba uczniów w każdym oddziale przedszkola integracyjnego wynosi nie więcej niż 20 i jednocześnie łączna liczba uczniów posiadających orzeczenie o potrzebie kształcenia specjalnego w przedszkolu integr</w:t>
      </w:r>
      <w:r>
        <w:rPr>
          <w:sz w:val="23"/>
          <w:szCs w:val="23"/>
        </w:rPr>
        <w:t xml:space="preserve">acyjnym stanowi co najmniej 15% łącznej liczby uczniów tego przedszkola, </w:t>
      </w:r>
      <w:r w:rsidRPr="00C94A95">
        <w:rPr>
          <w:szCs w:val="24"/>
        </w:rPr>
        <w:t xml:space="preserve">z tym że na </w:t>
      </w:r>
      <w:r w:rsidRPr="00E36B4F">
        <w:rPr>
          <w:szCs w:val="24"/>
        </w:rPr>
        <w:t xml:space="preserve">ucznia niepełnosprawnego w wysokości nie niższej niż kwota przewidziana na takiego ucznia </w:t>
      </w:r>
      <w:r w:rsidRPr="00C94A95">
        <w:rPr>
          <w:szCs w:val="24"/>
        </w:rPr>
        <w:t xml:space="preserve">niepełnosprawnego przedszkola w </w:t>
      </w:r>
      <w:r w:rsidRPr="00E36B4F">
        <w:rPr>
          <w:szCs w:val="24"/>
        </w:rPr>
        <w:t>części oświatowej subwencji ogólnej dla m.st. Warszawy</w:t>
      </w:r>
      <w:r>
        <w:rPr>
          <w:szCs w:val="24"/>
        </w:rPr>
        <w:t>;</w:t>
      </w:r>
    </w:p>
    <w:p w:rsidR="006111E4" w:rsidRDefault="006111E4" w:rsidP="00FB5E8E">
      <w:pPr>
        <w:spacing w:after="0" w:line="240" w:lineRule="auto"/>
        <w:ind w:firstLine="284"/>
        <w:jc w:val="both"/>
      </w:pPr>
      <w:r>
        <w:t xml:space="preserve">3) udzielenie dotacji na ucznia niepublicznego przedszkola niebędącego przedszkolem specjalnym, o której mowa w art. 17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4; </w:t>
      </w:r>
      <w:r>
        <w:tab/>
      </w:r>
    </w:p>
    <w:p w:rsidR="006111E4" w:rsidRDefault="006111E4" w:rsidP="00FB5E8E">
      <w:pPr>
        <w:spacing w:after="0"/>
        <w:ind w:firstLine="284"/>
        <w:jc w:val="both"/>
      </w:pPr>
      <w:r>
        <w:t xml:space="preserve">4) udzielenie dotacji na ucznia niepublicznego przedszkola integracyjnego, o której mowa w art. 17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:rsidR="00436C38" w:rsidRDefault="00436C38" w:rsidP="00FB5E8E">
      <w:pPr>
        <w:spacing w:after="0"/>
        <w:ind w:firstLine="284"/>
        <w:jc w:val="both"/>
        <w:rPr>
          <w:szCs w:val="24"/>
        </w:rPr>
      </w:pPr>
      <w:r>
        <w:t xml:space="preserve">4a) </w:t>
      </w:r>
      <w:r w:rsidRPr="00E36B4F">
        <w:rPr>
          <w:szCs w:val="24"/>
        </w:rPr>
        <w:t>udzielenie dotacji na ucznia niepublicznego przedszkola integracyjnego, o której mowa w art. 1</w:t>
      </w:r>
      <w:r>
        <w:rPr>
          <w:szCs w:val="24"/>
        </w:rPr>
        <w:t>7 ust. 1 ustawy, w wysokości 105</w:t>
      </w:r>
      <w:r w:rsidRPr="00E36B4F">
        <w:rPr>
          <w:szCs w:val="24"/>
        </w:rPr>
        <w:t>% podstawowej kwoty dotacji dla przedszkoli, z tym że na ucznia niepełnosprawnego w wysokości nie niższej niż kwota przewidziana na takiego ucznia niepełnosprawnego przedszkola w części oświatowej subwencji ogólnej dla m.st. Warszawy</w:t>
      </w:r>
      <w:r>
        <w:rPr>
          <w:szCs w:val="24"/>
        </w:rPr>
        <w:t>, z zastrzeżeniem pkt 4b</w:t>
      </w:r>
      <w:r w:rsidRPr="00E36B4F">
        <w:rPr>
          <w:szCs w:val="24"/>
        </w:rPr>
        <w:t>;</w:t>
      </w:r>
    </w:p>
    <w:p w:rsidR="00436C38" w:rsidRDefault="00436C38" w:rsidP="00FB5E8E">
      <w:pPr>
        <w:spacing w:after="0"/>
        <w:ind w:firstLine="284"/>
        <w:jc w:val="both"/>
      </w:pPr>
      <w:r>
        <w:rPr>
          <w:szCs w:val="24"/>
        </w:rPr>
        <w:t xml:space="preserve">4b) </w:t>
      </w:r>
      <w:r w:rsidRPr="00E36B4F">
        <w:rPr>
          <w:szCs w:val="24"/>
        </w:rPr>
        <w:t>udzielenie dotacji na ucznia niepublicznego przedszkola integracyjnego, o której mowa w art. 1</w:t>
      </w:r>
      <w:r>
        <w:rPr>
          <w:szCs w:val="24"/>
        </w:rPr>
        <w:t>7 ust. 1 ustawy, w wysokości 150</w:t>
      </w:r>
      <w:r w:rsidRPr="00E36B4F">
        <w:rPr>
          <w:szCs w:val="24"/>
        </w:rPr>
        <w:t xml:space="preserve">% podstawowej kwoty dotacji dla przedszkoli, </w:t>
      </w:r>
      <w:r w:rsidRPr="00C85190">
        <w:rPr>
          <w:sz w:val="23"/>
          <w:szCs w:val="23"/>
        </w:rPr>
        <w:t>pod warunkiem, że liczba uczniów w każdym oddziale przedszkola integracyjnego wynosi nie więcej niż 20 i jednocześnie łączna liczba uczniów posiadających orzeczenie o potrzebie kształcenia specjalnego w przedszkolu integr</w:t>
      </w:r>
      <w:r>
        <w:rPr>
          <w:sz w:val="23"/>
          <w:szCs w:val="23"/>
        </w:rPr>
        <w:t xml:space="preserve">acyjnym stanowi co najmniej 15% łącznej liczby uczniów tego przedszkola, </w:t>
      </w:r>
      <w:r w:rsidRPr="00E36B4F">
        <w:rPr>
          <w:szCs w:val="24"/>
        </w:rPr>
        <w:t>z tym że na ucznia niepełnosprawnego w wysokości nie niższej niż kwota przewidziana na takiego ucznia niepełnosprawnego przedszkola w części oświatowej subwencji ogólnej dla m.st. Warszawy</w:t>
      </w:r>
      <w:r>
        <w:rPr>
          <w:szCs w:val="24"/>
        </w:rPr>
        <w:t>;</w:t>
      </w:r>
    </w:p>
    <w:p w:rsidR="006111E4" w:rsidRDefault="006111E4" w:rsidP="001C329C">
      <w:pPr>
        <w:spacing w:after="0"/>
        <w:ind w:firstLine="284"/>
        <w:jc w:val="both"/>
      </w:pPr>
      <w:r>
        <w:t xml:space="preserve">5) udzielenie dotacji na ucznia publicznego przedszkola niebędącego przedszkolem specjalnym, o której mowa w art. 16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6; </w:t>
      </w:r>
    </w:p>
    <w:p w:rsidR="006111E4" w:rsidRDefault="006111E4" w:rsidP="00FB5E8E">
      <w:pPr>
        <w:spacing w:after="0"/>
        <w:ind w:firstLine="284"/>
        <w:jc w:val="both"/>
      </w:pPr>
      <w:r>
        <w:t xml:space="preserve">6) udzielenie dotacji na ucznia publicznego przedszkola integracyjnego, o której mowa w art. 16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:rsidR="00AE0CC0" w:rsidRDefault="00AE0CC0" w:rsidP="00FB5E8E">
      <w:pPr>
        <w:spacing w:after="0"/>
        <w:ind w:firstLine="284"/>
        <w:jc w:val="both"/>
        <w:rPr>
          <w:szCs w:val="24"/>
        </w:rPr>
      </w:pPr>
      <w:r>
        <w:t xml:space="preserve">6a) </w:t>
      </w:r>
      <w:r w:rsidRPr="00A65569">
        <w:rPr>
          <w:szCs w:val="24"/>
        </w:rPr>
        <w:t>udzielenie dotacji na ucznia publicznego przedszkola integracyjnego, o której mowa w art. 1</w:t>
      </w:r>
      <w:r>
        <w:rPr>
          <w:szCs w:val="24"/>
        </w:rPr>
        <w:t>6 ust. 1 ustawy, w wysokości 105</w:t>
      </w:r>
      <w:r w:rsidRPr="00A65569">
        <w:rPr>
          <w:szCs w:val="24"/>
        </w:rPr>
        <w:t>% podstawowej kwoty dotacji dla przedszkoli, z tym że na ucznia niepełnosprawnego w wysokości nie niższej niż kwota przewidziana na takiego ucznia niepełnosprawnego przedszkola w części oświatowej subwencji ogólnej dla m.st. Warszawy</w:t>
      </w:r>
      <w:r>
        <w:rPr>
          <w:szCs w:val="24"/>
        </w:rPr>
        <w:t>, z zastrzeżeniem pkt 6b;</w:t>
      </w:r>
    </w:p>
    <w:p w:rsidR="00AE0CC0" w:rsidRDefault="00AE0CC0" w:rsidP="00FB5E8E">
      <w:pPr>
        <w:spacing w:after="0"/>
        <w:ind w:firstLine="284"/>
        <w:jc w:val="both"/>
      </w:pPr>
      <w:r>
        <w:rPr>
          <w:szCs w:val="24"/>
        </w:rPr>
        <w:t xml:space="preserve">6b) </w:t>
      </w:r>
      <w:r w:rsidRPr="00A65569">
        <w:rPr>
          <w:szCs w:val="24"/>
        </w:rPr>
        <w:t>udzielenie dotacji na ucznia publicznego przedszkola integracyjnego, o której mowa w art. 1</w:t>
      </w:r>
      <w:r>
        <w:rPr>
          <w:szCs w:val="24"/>
        </w:rPr>
        <w:t>6 ust. 1 ustawy, w wysokości 150</w:t>
      </w:r>
      <w:r w:rsidRPr="00A65569">
        <w:rPr>
          <w:szCs w:val="24"/>
        </w:rPr>
        <w:t xml:space="preserve">% podstawowej kwoty dotacji dla przedszkoli, </w:t>
      </w:r>
      <w:r w:rsidRPr="00C85190">
        <w:rPr>
          <w:sz w:val="23"/>
          <w:szCs w:val="23"/>
        </w:rPr>
        <w:t>pod warunkiem, że liczba uczniów w każdym oddziale przedszkola integracyjnego wynosi nie więcej niż 20 i jednocześnie łączna liczba uczniów posiadających orzeczenie o potrzebie kształcenia specjalnego w przedszkolu integr</w:t>
      </w:r>
      <w:r>
        <w:rPr>
          <w:sz w:val="23"/>
          <w:szCs w:val="23"/>
        </w:rPr>
        <w:t xml:space="preserve">acyjnym stanowi co najmniej 15% łącznej liczby uczniów tego przedszkola, </w:t>
      </w:r>
      <w:r w:rsidRPr="00A65569">
        <w:rPr>
          <w:szCs w:val="24"/>
        </w:rPr>
        <w:t>z tym że na ucznia niepełnosprawnego w wysokości nie niższej niż kwota przewidziana na takiego ucznia niepełnosprawnego przedszkola w części oświatowej subwencji ogólnej dla m.st. Warszawy</w:t>
      </w:r>
      <w:r>
        <w:rPr>
          <w:sz w:val="23"/>
          <w:szCs w:val="23"/>
        </w:rPr>
        <w:t>;</w:t>
      </w:r>
    </w:p>
    <w:p w:rsidR="006111E4" w:rsidRDefault="006111E4" w:rsidP="00FB5E8E">
      <w:pPr>
        <w:spacing w:after="0"/>
        <w:ind w:firstLine="284"/>
        <w:jc w:val="both"/>
      </w:pPr>
      <w:r>
        <w:t xml:space="preserve">7) udzielenie dotacji na ucznia oddziału przedszkolnego niepublicznej szkoły podstawowej, niebędącej szkołą specjalną, o której mowa w art. 19 ust. 3 ustawy, w wysokości 78% podstawowej kwoty dotacji dla szkół podstawowych, w których zorganizowano oddział przedszkolny, z tym że na ucznia niepełnosprawnego w wysokości nie niższej niż kwota przewidziana na takiego ucznia niepełnosprawnego oddziału przedszkolnego w szkole podstawowej w części oświatowej subwencji ogólnej dla m.st. Warszawy; </w:t>
      </w:r>
    </w:p>
    <w:p w:rsidR="006111E4" w:rsidRDefault="006111E4" w:rsidP="00FB5E8E">
      <w:pPr>
        <w:spacing w:after="0"/>
        <w:ind w:firstLine="284"/>
        <w:jc w:val="both"/>
      </w:pPr>
      <w:r>
        <w:t xml:space="preserve">8) udzielenie dotacji na ucznia niepublicznej innej formy wychowania przedszkolnego, o której mowa w art. 21 ust. 3 ustawy, w wysokości 42% podstawowej kwoty dotacji dla przedszkoli, z tym że na ucznia niepełnosprawnego w wysokości nie niższej niż kwota przewidziana na takiego ucznia niepełnosprawnego innej formy wychowania przedszkolnego w części oświatowej subwencji ogólnej dla m.st. Warszawy; </w:t>
      </w:r>
    </w:p>
    <w:p w:rsidR="006111E4" w:rsidRDefault="006111E4" w:rsidP="00FB5E8E">
      <w:pPr>
        <w:spacing w:after="0"/>
        <w:ind w:firstLine="284"/>
        <w:jc w:val="both"/>
      </w:pPr>
      <w:r>
        <w:t xml:space="preserve">9) udzielenie dotacji na ucznia publicznej innej formy wychowania przedszkolnego, o której mowa w art. 20 ust. 1 ustawy, w wysokości 52% podstawowej kwoty dotacji dla przedszkoli, z tym że na ucznia niepełnosprawnego w wysokości nie niższej niż kwota przewidziana na takiego ucznia niepełnosprawnego innej formy wychowania przedszkolnego w części oświatowej subwencji ogólnej dla m.st. Warszawy; </w:t>
      </w:r>
    </w:p>
    <w:p w:rsidR="006111E4" w:rsidRDefault="006111E4" w:rsidP="00FB5E8E">
      <w:pPr>
        <w:spacing w:after="0"/>
        <w:ind w:firstLine="284"/>
        <w:jc w:val="both"/>
      </w:pPr>
      <w:r>
        <w:t xml:space="preserve">10)  udzielenie dotacji na wychowanka niepublicznego: </w:t>
      </w:r>
    </w:p>
    <w:p w:rsidR="006111E4" w:rsidRDefault="006111E4" w:rsidP="00FB5E8E">
      <w:pPr>
        <w:spacing w:after="0"/>
        <w:ind w:left="993" w:hanging="284"/>
        <w:jc w:val="both"/>
      </w:pPr>
      <w:r>
        <w:t xml:space="preserve">a) </w:t>
      </w:r>
      <w:r>
        <w:tab/>
        <w:t xml:space="preserve">specjalnego ośrodka szkolno-wychowawczego, </w:t>
      </w:r>
    </w:p>
    <w:p w:rsidR="006111E4" w:rsidRDefault="006111E4" w:rsidP="00FB5E8E">
      <w:pPr>
        <w:spacing w:after="0"/>
        <w:ind w:left="993" w:hanging="284"/>
        <w:jc w:val="both"/>
      </w:pPr>
      <w:r>
        <w:t xml:space="preserve">b) </w:t>
      </w:r>
      <w:r>
        <w:tab/>
        <w:t>specjalnego ośrodka wychowawczego dla dzieci i młodzieży wymagających stosowania specjalnej organizacji nauki, met</w:t>
      </w:r>
      <w:r w:rsidR="00FB5E8E">
        <w:t>od pracy i wychowania</w:t>
      </w:r>
      <w:r>
        <w:t xml:space="preserve"> </w:t>
      </w:r>
    </w:p>
    <w:p w:rsidR="006111E4" w:rsidRDefault="006111E4" w:rsidP="00195298">
      <w:pPr>
        <w:spacing w:after="0"/>
        <w:ind w:left="709"/>
        <w:jc w:val="both"/>
      </w:pPr>
      <w:r>
        <w:t xml:space="preserve">- o której mowa w art. 29 ust.1 ustawy, w wysokości równej podstawowej kwocie dotacji dla placówek danego rodzaju, z tym że nie niższej niż kwota przewidziana na takiego wychowanka w części oświatowej subwencji ogólnej dla m.st. Warszawy; </w:t>
      </w:r>
    </w:p>
    <w:p w:rsidR="006111E4" w:rsidRDefault="006111E4" w:rsidP="00FB5E8E">
      <w:pPr>
        <w:spacing w:after="0"/>
        <w:ind w:firstLine="284"/>
        <w:jc w:val="both"/>
      </w:pPr>
      <w:r>
        <w:t>11)</w:t>
      </w:r>
      <w:r w:rsidR="00C94780">
        <w:t xml:space="preserve"> </w:t>
      </w:r>
      <w:r>
        <w:t>udzielenie dotacji na wychowanka niepublicznego młodzieżowego ośrodka wychowawczego, o której mowa w art. 29 ust. 1 ustawy w wysokości 125% kwoty przewidzianej na takiego wychowanka w części oświatowej subwencji ogólnej dla m.st. Warszawy;</w:t>
      </w:r>
    </w:p>
    <w:p w:rsidR="006111E4" w:rsidRPr="00706833" w:rsidRDefault="006111E4" w:rsidP="00FB5E8E">
      <w:pPr>
        <w:spacing w:after="0"/>
        <w:ind w:firstLine="284"/>
        <w:jc w:val="both"/>
      </w:pPr>
      <w:r w:rsidRPr="00706833">
        <w:t>12) udzielenie dotacji na wychowanka niepublicznego ośrodka rewalidacyjno-wychowawczego umożliwiającego dzieciom i młodzieży, o których mowa w art. 36 ust. 17 ustawy z dnia 14 grudnia 2016 r. - Prawo oświatowe (Dz. U. z 2017 r. poz. 59, z późn. zm.), a także dzieciom i młodzieży z niepełnosprawnościami sprzężonymi, z których jedną z niepełnosprawności jest niepełnosprawność intelektualna, realizację odpowiednio obowiązku, o którym mowa w art. 31 ust. 4 tej ustawy, obowiązku szkolnego lub obowiązku nauki, w wysokości 110% kwoty przewidzianej na takiego wychowanka w części oświatowej subwencji ogólnej dla m.st. Warszawy.</w:t>
      </w:r>
    </w:p>
    <w:p w:rsidR="006111E4" w:rsidRPr="00706833" w:rsidRDefault="00402CA8" w:rsidP="00FB5E8E">
      <w:pPr>
        <w:spacing w:after="0"/>
        <w:jc w:val="both"/>
      </w:pPr>
      <w:r w:rsidRPr="00706833">
        <w:tab/>
      </w:r>
    </w:p>
    <w:p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2.</w:t>
      </w:r>
      <w:r>
        <w:t xml:space="preserve"> 1. Dotacja w wysokości, o której mowa w § 1 pkt 2, 4 i 6 udzielana będzie za okres od dnia 1 stycznia 2018 r. do </w:t>
      </w:r>
      <w:r w:rsidRPr="0005081E">
        <w:t xml:space="preserve">dnia </w:t>
      </w:r>
      <w:r w:rsidRPr="00F701E0">
        <w:t xml:space="preserve">31 </w:t>
      </w:r>
      <w:r w:rsidR="009D5AC3" w:rsidRPr="00F701E0">
        <w:t>sierpn</w:t>
      </w:r>
      <w:r w:rsidR="00B01CD1" w:rsidRPr="00F701E0">
        <w:t>ia</w:t>
      </w:r>
      <w:r w:rsidR="00D649D4">
        <w:t xml:space="preserve"> 2020</w:t>
      </w:r>
      <w:r w:rsidRPr="00F701E0">
        <w:t xml:space="preserve"> r. </w:t>
      </w:r>
    </w:p>
    <w:p w:rsidR="00E65B48" w:rsidRPr="00F701E0" w:rsidRDefault="00E65B48" w:rsidP="00FB5E8E">
      <w:pPr>
        <w:spacing w:after="0"/>
        <w:ind w:firstLine="426"/>
        <w:jc w:val="both"/>
      </w:pPr>
      <w:r>
        <w:t xml:space="preserve">1a) Dotacja w wysokości, o której mowa w § 1 pkt 2a, 2b, 4a, 4b, 6a i 6b udzielana będzie za okres od dnia 1 września 2020 r. </w:t>
      </w:r>
      <w:r w:rsidRPr="006C2D9B">
        <w:t>do dnia 31 sierpnia 2021 </w:t>
      </w:r>
      <w:r>
        <w:t>r.</w:t>
      </w:r>
    </w:p>
    <w:p w:rsidR="006111E4" w:rsidRDefault="006111E4" w:rsidP="00FB5E8E">
      <w:pPr>
        <w:spacing w:after="0"/>
        <w:jc w:val="both"/>
      </w:pPr>
      <w:r>
        <w:t xml:space="preserve">2. Dotacja w wysokości, o której mowa w § 1 pkt 3 i 5 udzielana będzie za okres od dnia 1 stycznia 2018 r. do dnia 31 grudnia 2027 r. </w:t>
      </w:r>
    </w:p>
    <w:p w:rsidR="006111E4" w:rsidRDefault="006111E4" w:rsidP="00FB5E8E">
      <w:pPr>
        <w:spacing w:after="0"/>
        <w:jc w:val="both"/>
      </w:pPr>
    </w:p>
    <w:p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3.</w:t>
      </w:r>
      <w:r>
        <w:t xml:space="preserve"> Wykonanie uchwały powierza się Prezydentowi m.st. Warszawy. </w:t>
      </w:r>
    </w:p>
    <w:p w:rsidR="006111E4" w:rsidRDefault="006111E4" w:rsidP="00FB5E8E">
      <w:pPr>
        <w:spacing w:after="0"/>
        <w:ind w:firstLine="426"/>
        <w:jc w:val="both"/>
      </w:pPr>
    </w:p>
    <w:p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4.</w:t>
      </w:r>
      <w:r>
        <w:t xml:space="preserve"> Uchwała podlega ogłoszeniu w Dzienniku Urzędowym Województwa Mazowieckiego oraz publikacji w Biuletynie Informacji Publicznej m.st. Warszawy. </w:t>
      </w:r>
    </w:p>
    <w:p w:rsidR="006111E4" w:rsidRDefault="006111E4" w:rsidP="00FB5E8E">
      <w:pPr>
        <w:spacing w:after="0"/>
        <w:ind w:firstLine="426"/>
        <w:jc w:val="both"/>
      </w:pPr>
    </w:p>
    <w:p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5.</w:t>
      </w:r>
      <w:r>
        <w:t xml:space="preserve"> Uchwała wchodzi w życie po upływie 14 dni od dnia ogłoszenia w Dzienniku Urzędowym Województwa Mazowieckiego, z mocą od dnia 1 stycznia 2018 r. </w:t>
      </w:r>
    </w:p>
    <w:p w:rsidR="00461D3D" w:rsidRDefault="00461D3D"/>
    <w:sectPr w:rsidR="0046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4"/>
    <w:rsid w:val="000100DF"/>
    <w:rsid w:val="0005081E"/>
    <w:rsid w:val="00146852"/>
    <w:rsid w:val="00153571"/>
    <w:rsid w:val="00195298"/>
    <w:rsid w:val="001C329C"/>
    <w:rsid w:val="001D092E"/>
    <w:rsid w:val="00232DC1"/>
    <w:rsid w:val="00266282"/>
    <w:rsid w:val="002D344B"/>
    <w:rsid w:val="00334A65"/>
    <w:rsid w:val="00402CA8"/>
    <w:rsid w:val="00436C38"/>
    <w:rsid w:val="00461D3D"/>
    <w:rsid w:val="00506652"/>
    <w:rsid w:val="005C3EA9"/>
    <w:rsid w:val="005E43E1"/>
    <w:rsid w:val="005E6CC1"/>
    <w:rsid w:val="006111E4"/>
    <w:rsid w:val="00683781"/>
    <w:rsid w:val="00690809"/>
    <w:rsid w:val="00706833"/>
    <w:rsid w:val="0087565A"/>
    <w:rsid w:val="00985F87"/>
    <w:rsid w:val="009C5B99"/>
    <w:rsid w:val="009D5AC3"/>
    <w:rsid w:val="00A06210"/>
    <w:rsid w:val="00A47199"/>
    <w:rsid w:val="00AD08E0"/>
    <w:rsid w:val="00AE0CC0"/>
    <w:rsid w:val="00B01CD1"/>
    <w:rsid w:val="00BA305B"/>
    <w:rsid w:val="00C33B4A"/>
    <w:rsid w:val="00C60B7C"/>
    <w:rsid w:val="00C94780"/>
    <w:rsid w:val="00D162FD"/>
    <w:rsid w:val="00D649D4"/>
    <w:rsid w:val="00E14D77"/>
    <w:rsid w:val="00E65B48"/>
    <w:rsid w:val="00EE20D5"/>
    <w:rsid w:val="00F701E0"/>
    <w:rsid w:val="00F80F17"/>
    <w:rsid w:val="00FB31DE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9A17"/>
  <w15:chartTrackingRefBased/>
  <w15:docId w15:val="{8BC80917-65FE-4EAE-8A10-894F94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98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83781"/>
    <w:rPr>
      <w:rFonts w:eastAsia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83781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b/>
      <w:bCs/>
    </w:rPr>
  </w:style>
  <w:style w:type="character" w:customStyle="1" w:styleId="vcenter1">
    <w:name w:val="vcenter1"/>
    <w:basedOn w:val="Domylnaczcionkaakapitu"/>
    <w:rsid w:val="005E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Filipowskaja Ałła</dc:creator>
  <cp:keywords/>
  <dc:description/>
  <cp:lastModifiedBy>Filipowskaja Ałła (BE)</cp:lastModifiedBy>
  <cp:revision>42</cp:revision>
  <cp:lastPrinted>2018-05-15T09:58:00Z</cp:lastPrinted>
  <dcterms:created xsi:type="dcterms:W3CDTF">2018-05-15T07:46:00Z</dcterms:created>
  <dcterms:modified xsi:type="dcterms:W3CDTF">2020-01-30T09:40:00Z</dcterms:modified>
</cp:coreProperties>
</file>