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B854BB" w:rsidRDefault="00B854BB" w:rsidP="00B854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XXXI/795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>Rady m.st. Warszawy w sprawie ustalenia liczby i wyboru przedstawicieli Rady m.st. Warszawy w składzie Rady Społecznej działającej w Samodzielnym Zespole Publicznych Zakładów Lecznictwa Otwartego Warszawa Praga - Północ (druk nr 882 + A)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854B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BB" w:rsidRDefault="00B854B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B854BB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2DCF7-826B-45DD-987F-939249A9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2016-07-11T12:08:00Z</dcterms:created>
  <dcterms:modified xsi:type="dcterms:W3CDTF">2016-07-11T12:08:00Z</dcterms:modified>
</cp:coreProperties>
</file>