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80D" w:rsidRDefault="0016080D" w:rsidP="0016080D">
      <w:pPr>
        <w:ind w:left="5387"/>
        <w:rPr>
          <w:sz w:val="24"/>
          <w:szCs w:val="24"/>
        </w:rPr>
      </w:pPr>
    </w:p>
    <w:p w:rsidR="0016080D" w:rsidRPr="0053521A" w:rsidRDefault="0016080D" w:rsidP="0016080D">
      <w:pPr>
        <w:ind w:left="5670"/>
        <w:jc w:val="both"/>
        <w:rPr>
          <w:sz w:val="24"/>
          <w:szCs w:val="24"/>
        </w:rPr>
      </w:pPr>
      <w:r>
        <w:rPr>
          <w:sz w:val="24"/>
          <w:szCs w:val="24"/>
        </w:rPr>
        <w:t>Załącznik nr 8</w:t>
      </w:r>
    </w:p>
    <w:p w:rsidR="00087A65" w:rsidRDefault="00087A65" w:rsidP="00087A65">
      <w:pPr>
        <w:suppressAutoHyphens w:val="0"/>
        <w:ind w:left="5670"/>
        <w:rPr>
          <w:sz w:val="24"/>
          <w:szCs w:val="24"/>
          <w:lang w:eastAsia="pl-PL"/>
        </w:rPr>
      </w:pPr>
      <w:bookmarkStart w:id="0" w:name="_GoBack"/>
      <w:r>
        <w:rPr>
          <w:sz w:val="24"/>
          <w:szCs w:val="24"/>
          <w:lang w:eastAsia="pl-PL"/>
        </w:rPr>
        <w:t>do uchwały nr XXV/702/2020</w:t>
      </w:r>
    </w:p>
    <w:p w:rsidR="00087A65" w:rsidRDefault="00087A65" w:rsidP="00087A65">
      <w:pPr>
        <w:suppressAutoHyphens w:val="0"/>
        <w:ind w:left="5670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Rady m.st. Warszawy</w:t>
      </w:r>
    </w:p>
    <w:p w:rsidR="00087A65" w:rsidRDefault="00087A65" w:rsidP="00087A65">
      <w:pPr>
        <w:suppressAutoHyphens w:val="0"/>
        <w:ind w:left="5670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z dnia 16 stycznia 2020 r.</w:t>
      </w:r>
    </w:p>
    <w:bookmarkEnd w:id="0"/>
    <w:p w:rsidR="0016080D" w:rsidRPr="0053521A" w:rsidRDefault="0016080D" w:rsidP="0016080D">
      <w:pPr>
        <w:rPr>
          <w:sz w:val="24"/>
          <w:szCs w:val="24"/>
        </w:rPr>
      </w:pPr>
    </w:p>
    <w:p w:rsidR="0016080D" w:rsidRPr="0053521A" w:rsidRDefault="0016080D" w:rsidP="0016080D"/>
    <w:p w:rsidR="0016080D" w:rsidRPr="0053521A" w:rsidRDefault="0016080D" w:rsidP="0016080D">
      <w:pPr>
        <w:jc w:val="center"/>
        <w:rPr>
          <w:sz w:val="48"/>
          <w:szCs w:val="48"/>
        </w:rPr>
      </w:pPr>
    </w:p>
    <w:p w:rsidR="0016080D" w:rsidRPr="0053521A" w:rsidRDefault="0016080D" w:rsidP="0016080D">
      <w:pPr>
        <w:jc w:val="center"/>
        <w:rPr>
          <w:sz w:val="48"/>
          <w:szCs w:val="48"/>
        </w:rPr>
      </w:pPr>
    </w:p>
    <w:p w:rsidR="0016080D" w:rsidRPr="0053521A" w:rsidRDefault="0016080D" w:rsidP="0016080D">
      <w:pPr>
        <w:rPr>
          <w:b/>
          <w:sz w:val="72"/>
          <w:szCs w:val="72"/>
        </w:rPr>
      </w:pPr>
    </w:p>
    <w:p w:rsidR="0016080D" w:rsidRPr="0053521A" w:rsidRDefault="0016080D" w:rsidP="0016080D">
      <w:pPr>
        <w:jc w:val="center"/>
        <w:rPr>
          <w:b/>
          <w:sz w:val="72"/>
          <w:szCs w:val="72"/>
        </w:rPr>
      </w:pPr>
    </w:p>
    <w:p w:rsidR="0016080D" w:rsidRPr="0053521A" w:rsidRDefault="0016080D" w:rsidP="0016080D">
      <w:pPr>
        <w:jc w:val="center"/>
        <w:rPr>
          <w:b/>
          <w:sz w:val="24"/>
          <w:szCs w:val="24"/>
        </w:rPr>
      </w:pPr>
      <w:r w:rsidRPr="0053521A">
        <w:rPr>
          <w:b/>
          <w:sz w:val="24"/>
          <w:szCs w:val="24"/>
        </w:rPr>
        <w:t>STATUT</w:t>
      </w:r>
    </w:p>
    <w:p w:rsidR="0016080D" w:rsidRPr="0053521A" w:rsidRDefault="0016080D" w:rsidP="0016080D">
      <w:pPr>
        <w:jc w:val="center"/>
        <w:rPr>
          <w:b/>
          <w:sz w:val="24"/>
          <w:szCs w:val="24"/>
        </w:rPr>
      </w:pPr>
    </w:p>
    <w:p w:rsidR="0016080D" w:rsidRPr="0053521A" w:rsidRDefault="0016080D" w:rsidP="0016080D">
      <w:pPr>
        <w:spacing w:line="276" w:lineRule="auto"/>
        <w:jc w:val="center"/>
        <w:rPr>
          <w:b/>
          <w:sz w:val="24"/>
          <w:szCs w:val="24"/>
        </w:rPr>
      </w:pPr>
      <w:r w:rsidRPr="0053521A">
        <w:rPr>
          <w:b/>
          <w:sz w:val="24"/>
          <w:szCs w:val="24"/>
        </w:rPr>
        <w:t xml:space="preserve">SAMODZIELNEGO ZESPOŁU PUBLICZNYCH ZAKŁADÓW </w:t>
      </w:r>
    </w:p>
    <w:p w:rsidR="0016080D" w:rsidRPr="0053521A" w:rsidRDefault="0016080D" w:rsidP="0016080D">
      <w:pPr>
        <w:spacing w:line="276" w:lineRule="auto"/>
        <w:jc w:val="center"/>
        <w:rPr>
          <w:b/>
          <w:sz w:val="24"/>
          <w:szCs w:val="24"/>
        </w:rPr>
      </w:pPr>
      <w:r w:rsidRPr="0053521A">
        <w:rPr>
          <w:b/>
          <w:sz w:val="24"/>
          <w:szCs w:val="24"/>
        </w:rPr>
        <w:t>LECZNICTWA OTWARTEGO</w:t>
      </w:r>
    </w:p>
    <w:p w:rsidR="0016080D" w:rsidRPr="0053521A" w:rsidRDefault="0016080D" w:rsidP="0016080D">
      <w:pPr>
        <w:spacing w:line="276" w:lineRule="auto"/>
        <w:jc w:val="center"/>
        <w:rPr>
          <w:b/>
          <w:sz w:val="24"/>
          <w:szCs w:val="24"/>
        </w:rPr>
      </w:pPr>
      <w:r w:rsidRPr="0053521A">
        <w:rPr>
          <w:b/>
          <w:sz w:val="24"/>
          <w:szCs w:val="24"/>
        </w:rPr>
        <w:t>WARSZAWA - OCHOTA</w:t>
      </w:r>
    </w:p>
    <w:p w:rsidR="0016080D" w:rsidRPr="0053521A" w:rsidRDefault="0016080D" w:rsidP="0016080D">
      <w:pPr>
        <w:jc w:val="center"/>
        <w:rPr>
          <w:sz w:val="24"/>
          <w:szCs w:val="24"/>
        </w:rPr>
      </w:pPr>
    </w:p>
    <w:p w:rsidR="0016080D" w:rsidRPr="0053521A" w:rsidRDefault="0016080D" w:rsidP="0016080D">
      <w:pPr>
        <w:spacing w:line="360" w:lineRule="auto"/>
        <w:jc w:val="center"/>
        <w:rPr>
          <w:sz w:val="24"/>
          <w:szCs w:val="24"/>
        </w:rPr>
      </w:pPr>
      <w:r w:rsidRPr="0053521A">
        <w:rPr>
          <w:sz w:val="24"/>
          <w:szCs w:val="24"/>
        </w:rPr>
        <w:t xml:space="preserve"> (Tekst jednolity)</w:t>
      </w:r>
    </w:p>
    <w:p w:rsidR="0016080D" w:rsidRPr="0053521A" w:rsidRDefault="0016080D" w:rsidP="0016080D">
      <w:pPr>
        <w:jc w:val="center"/>
        <w:rPr>
          <w:sz w:val="24"/>
          <w:szCs w:val="24"/>
        </w:rPr>
      </w:pPr>
    </w:p>
    <w:p w:rsidR="0016080D" w:rsidRPr="0053521A" w:rsidRDefault="0016080D" w:rsidP="0016080D">
      <w:pPr>
        <w:rPr>
          <w:sz w:val="24"/>
          <w:szCs w:val="24"/>
        </w:rPr>
      </w:pPr>
    </w:p>
    <w:p w:rsidR="0016080D" w:rsidRPr="0053521A" w:rsidRDefault="0016080D" w:rsidP="0016080D">
      <w:pPr>
        <w:rPr>
          <w:sz w:val="24"/>
          <w:szCs w:val="24"/>
        </w:rPr>
      </w:pPr>
    </w:p>
    <w:p w:rsidR="0016080D" w:rsidRPr="0053521A" w:rsidRDefault="0016080D" w:rsidP="0016080D">
      <w:pPr>
        <w:rPr>
          <w:sz w:val="24"/>
          <w:szCs w:val="24"/>
        </w:rPr>
      </w:pPr>
    </w:p>
    <w:p w:rsidR="0016080D" w:rsidRPr="0053521A" w:rsidRDefault="0016080D" w:rsidP="0016080D">
      <w:pPr>
        <w:rPr>
          <w:sz w:val="24"/>
          <w:szCs w:val="24"/>
        </w:rPr>
      </w:pPr>
    </w:p>
    <w:p w:rsidR="0016080D" w:rsidRPr="0053521A" w:rsidRDefault="0016080D" w:rsidP="0016080D">
      <w:pPr>
        <w:rPr>
          <w:sz w:val="24"/>
          <w:szCs w:val="24"/>
        </w:rPr>
      </w:pPr>
    </w:p>
    <w:p w:rsidR="0016080D" w:rsidRPr="0053521A" w:rsidRDefault="0016080D" w:rsidP="0016080D">
      <w:pPr>
        <w:rPr>
          <w:sz w:val="24"/>
          <w:szCs w:val="24"/>
        </w:rPr>
      </w:pPr>
    </w:p>
    <w:p w:rsidR="0016080D" w:rsidRPr="0053521A" w:rsidRDefault="0016080D" w:rsidP="0016080D">
      <w:pPr>
        <w:rPr>
          <w:sz w:val="24"/>
          <w:szCs w:val="24"/>
        </w:rPr>
      </w:pPr>
    </w:p>
    <w:p w:rsidR="0016080D" w:rsidRPr="0053521A" w:rsidRDefault="0016080D" w:rsidP="0016080D">
      <w:pPr>
        <w:rPr>
          <w:sz w:val="24"/>
          <w:szCs w:val="24"/>
        </w:rPr>
      </w:pPr>
    </w:p>
    <w:p w:rsidR="0016080D" w:rsidRPr="0053521A" w:rsidRDefault="0016080D" w:rsidP="0016080D">
      <w:pPr>
        <w:rPr>
          <w:sz w:val="24"/>
          <w:szCs w:val="24"/>
        </w:rPr>
      </w:pPr>
    </w:p>
    <w:p w:rsidR="0016080D" w:rsidRPr="0053521A" w:rsidRDefault="0016080D" w:rsidP="0016080D">
      <w:pPr>
        <w:rPr>
          <w:sz w:val="24"/>
          <w:szCs w:val="24"/>
        </w:rPr>
      </w:pPr>
    </w:p>
    <w:p w:rsidR="0016080D" w:rsidRPr="0053521A" w:rsidRDefault="0016080D" w:rsidP="0016080D">
      <w:pPr>
        <w:rPr>
          <w:sz w:val="24"/>
          <w:szCs w:val="24"/>
        </w:rPr>
      </w:pPr>
    </w:p>
    <w:p w:rsidR="0016080D" w:rsidRPr="0053521A" w:rsidRDefault="0016080D" w:rsidP="0016080D">
      <w:pPr>
        <w:rPr>
          <w:sz w:val="24"/>
          <w:szCs w:val="24"/>
        </w:rPr>
      </w:pPr>
    </w:p>
    <w:p w:rsidR="0016080D" w:rsidRPr="0053521A" w:rsidRDefault="0016080D" w:rsidP="0016080D">
      <w:pPr>
        <w:rPr>
          <w:sz w:val="24"/>
          <w:szCs w:val="24"/>
        </w:rPr>
      </w:pPr>
    </w:p>
    <w:p w:rsidR="0016080D" w:rsidRPr="0053521A" w:rsidRDefault="0016080D" w:rsidP="0016080D">
      <w:pPr>
        <w:rPr>
          <w:sz w:val="24"/>
          <w:szCs w:val="24"/>
        </w:rPr>
      </w:pPr>
    </w:p>
    <w:p w:rsidR="0016080D" w:rsidRPr="0053521A" w:rsidRDefault="0016080D" w:rsidP="0016080D">
      <w:pPr>
        <w:rPr>
          <w:sz w:val="24"/>
          <w:szCs w:val="24"/>
        </w:rPr>
      </w:pPr>
    </w:p>
    <w:p w:rsidR="0016080D" w:rsidRPr="0053521A" w:rsidRDefault="0016080D" w:rsidP="0016080D">
      <w:pPr>
        <w:rPr>
          <w:sz w:val="24"/>
          <w:szCs w:val="24"/>
        </w:rPr>
      </w:pPr>
    </w:p>
    <w:p w:rsidR="0016080D" w:rsidRPr="0053521A" w:rsidRDefault="0016080D" w:rsidP="0016080D">
      <w:pPr>
        <w:jc w:val="center"/>
        <w:rPr>
          <w:sz w:val="24"/>
          <w:szCs w:val="24"/>
        </w:rPr>
      </w:pPr>
    </w:p>
    <w:p w:rsidR="0016080D" w:rsidRPr="0053521A" w:rsidRDefault="0016080D" w:rsidP="0016080D">
      <w:pPr>
        <w:jc w:val="center"/>
        <w:rPr>
          <w:sz w:val="24"/>
          <w:szCs w:val="24"/>
        </w:rPr>
      </w:pPr>
    </w:p>
    <w:p w:rsidR="0016080D" w:rsidRPr="0053521A" w:rsidRDefault="0016080D" w:rsidP="0016080D">
      <w:pPr>
        <w:jc w:val="center"/>
        <w:rPr>
          <w:sz w:val="24"/>
          <w:szCs w:val="24"/>
        </w:rPr>
      </w:pPr>
    </w:p>
    <w:p w:rsidR="0016080D" w:rsidRPr="0053521A" w:rsidRDefault="0016080D" w:rsidP="0016080D">
      <w:pPr>
        <w:jc w:val="center"/>
        <w:rPr>
          <w:sz w:val="24"/>
          <w:szCs w:val="24"/>
        </w:rPr>
      </w:pPr>
    </w:p>
    <w:p w:rsidR="0016080D" w:rsidRPr="0053521A" w:rsidRDefault="0016080D" w:rsidP="0016080D">
      <w:pPr>
        <w:jc w:val="center"/>
        <w:rPr>
          <w:sz w:val="24"/>
          <w:szCs w:val="24"/>
        </w:rPr>
      </w:pPr>
    </w:p>
    <w:p w:rsidR="0016080D" w:rsidRPr="0053521A" w:rsidRDefault="0016080D" w:rsidP="0016080D">
      <w:pPr>
        <w:jc w:val="center"/>
        <w:rPr>
          <w:sz w:val="24"/>
          <w:szCs w:val="24"/>
        </w:rPr>
      </w:pPr>
    </w:p>
    <w:p w:rsidR="0016080D" w:rsidRPr="0053521A" w:rsidRDefault="0016080D" w:rsidP="0016080D">
      <w:pPr>
        <w:jc w:val="center"/>
        <w:rPr>
          <w:sz w:val="24"/>
          <w:szCs w:val="24"/>
        </w:rPr>
      </w:pPr>
    </w:p>
    <w:p w:rsidR="0016080D" w:rsidRPr="0053521A" w:rsidRDefault="0016080D" w:rsidP="0016080D">
      <w:pPr>
        <w:jc w:val="center"/>
        <w:rPr>
          <w:sz w:val="24"/>
          <w:szCs w:val="24"/>
        </w:rPr>
      </w:pPr>
    </w:p>
    <w:p w:rsidR="0016080D" w:rsidRPr="0053521A" w:rsidRDefault="0016080D" w:rsidP="0016080D">
      <w:pPr>
        <w:jc w:val="center"/>
        <w:rPr>
          <w:sz w:val="24"/>
          <w:szCs w:val="24"/>
        </w:rPr>
      </w:pPr>
    </w:p>
    <w:p w:rsidR="0016080D" w:rsidRPr="0053521A" w:rsidRDefault="0016080D" w:rsidP="0016080D">
      <w:pPr>
        <w:jc w:val="center"/>
        <w:rPr>
          <w:sz w:val="24"/>
          <w:szCs w:val="24"/>
        </w:rPr>
      </w:pPr>
    </w:p>
    <w:p w:rsidR="0016080D" w:rsidRPr="0053521A" w:rsidRDefault="0016080D" w:rsidP="0016080D">
      <w:pPr>
        <w:jc w:val="center"/>
        <w:rPr>
          <w:sz w:val="24"/>
          <w:szCs w:val="24"/>
        </w:rPr>
      </w:pPr>
    </w:p>
    <w:p w:rsidR="0016080D" w:rsidRPr="0053521A" w:rsidRDefault="0016080D" w:rsidP="0016080D">
      <w:pPr>
        <w:ind w:firstLine="708"/>
        <w:jc w:val="center"/>
        <w:rPr>
          <w:b/>
          <w:bCs/>
          <w:sz w:val="24"/>
          <w:szCs w:val="24"/>
        </w:rPr>
      </w:pPr>
      <w:r w:rsidRPr="0053521A">
        <w:rPr>
          <w:b/>
          <w:bCs/>
          <w:sz w:val="24"/>
          <w:szCs w:val="24"/>
        </w:rPr>
        <w:lastRenderedPageBreak/>
        <w:t>§ 1</w:t>
      </w:r>
    </w:p>
    <w:p w:rsidR="0016080D" w:rsidRPr="0053521A" w:rsidRDefault="0016080D" w:rsidP="0016080D">
      <w:pPr>
        <w:ind w:left="284" w:hanging="284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1. Samodzielny Zespół Publicznych Zakładów Lecznictwa Otwartego Warszawa-Ochota</w:t>
      </w:r>
      <w:r w:rsidRPr="0053521A">
        <w:rPr>
          <w:i/>
          <w:iCs/>
          <w:sz w:val="24"/>
          <w:szCs w:val="24"/>
        </w:rPr>
        <w:t>,</w:t>
      </w:r>
      <w:r w:rsidRPr="0053521A">
        <w:rPr>
          <w:sz w:val="24"/>
          <w:szCs w:val="24"/>
        </w:rPr>
        <w:t xml:space="preserve"> zwany dalej „Zespołem”, jest podmiotem leczniczym niebędącym przedsiębiorcą, prowadzonym w formie samodzielnego publicznego zakładu opieki zdrowotnej.</w:t>
      </w:r>
    </w:p>
    <w:p w:rsidR="0016080D" w:rsidRPr="0053521A" w:rsidRDefault="0016080D" w:rsidP="0016080D">
      <w:pPr>
        <w:jc w:val="both"/>
        <w:rPr>
          <w:sz w:val="24"/>
          <w:szCs w:val="24"/>
        </w:rPr>
      </w:pPr>
      <w:r w:rsidRPr="0053521A">
        <w:rPr>
          <w:sz w:val="24"/>
          <w:szCs w:val="24"/>
        </w:rPr>
        <w:t>2. Zespół może używać nazwy skróconej: „SZPZLO Warszawa-Ochota”.</w:t>
      </w:r>
    </w:p>
    <w:p w:rsidR="0016080D" w:rsidRPr="0053521A" w:rsidRDefault="0016080D" w:rsidP="0016080D">
      <w:pPr>
        <w:jc w:val="both"/>
        <w:rPr>
          <w:sz w:val="24"/>
          <w:szCs w:val="24"/>
        </w:rPr>
      </w:pPr>
      <w:r w:rsidRPr="0053521A">
        <w:rPr>
          <w:sz w:val="24"/>
          <w:szCs w:val="24"/>
        </w:rPr>
        <w:t>3. Zespół posługuje się znakiem graficznym, którego wzór określa załącznik nr 1 do statutu.</w:t>
      </w:r>
    </w:p>
    <w:p w:rsidR="0016080D" w:rsidRDefault="0016080D" w:rsidP="0016080D">
      <w:pPr>
        <w:ind w:firstLine="708"/>
        <w:jc w:val="center"/>
        <w:rPr>
          <w:b/>
          <w:bCs/>
          <w:sz w:val="24"/>
          <w:szCs w:val="24"/>
        </w:rPr>
      </w:pPr>
    </w:p>
    <w:p w:rsidR="0016080D" w:rsidRPr="0053521A" w:rsidRDefault="0016080D" w:rsidP="0016080D">
      <w:pPr>
        <w:ind w:firstLine="708"/>
        <w:jc w:val="center"/>
        <w:rPr>
          <w:sz w:val="24"/>
          <w:szCs w:val="24"/>
        </w:rPr>
      </w:pPr>
      <w:r w:rsidRPr="0053521A">
        <w:rPr>
          <w:b/>
          <w:bCs/>
          <w:sz w:val="24"/>
          <w:szCs w:val="24"/>
        </w:rPr>
        <w:t>§ 2</w:t>
      </w:r>
    </w:p>
    <w:p w:rsidR="0016080D" w:rsidRPr="0053521A" w:rsidRDefault="0016080D" w:rsidP="0016080D">
      <w:pPr>
        <w:jc w:val="both"/>
        <w:rPr>
          <w:sz w:val="24"/>
          <w:szCs w:val="24"/>
        </w:rPr>
      </w:pPr>
      <w:r w:rsidRPr="0053521A">
        <w:rPr>
          <w:sz w:val="24"/>
          <w:szCs w:val="24"/>
        </w:rPr>
        <w:t>1. Siedzibą Zespołu jest Warszawa.</w:t>
      </w:r>
    </w:p>
    <w:p w:rsidR="0016080D" w:rsidRPr="0053521A" w:rsidRDefault="0016080D" w:rsidP="0016080D">
      <w:pPr>
        <w:jc w:val="both"/>
        <w:rPr>
          <w:sz w:val="24"/>
          <w:szCs w:val="24"/>
        </w:rPr>
      </w:pPr>
      <w:r w:rsidRPr="0053521A">
        <w:rPr>
          <w:sz w:val="24"/>
          <w:szCs w:val="24"/>
        </w:rPr>
        <w:t xml:space="preserve">2. Adres Zespołu: ul. </w:t>
      </w:r>
      <w:proofErr w:type="spellStart"/>
      <w:r w:rsidRPr="0053521A">
        <w:rPr>
          <w:sz w:val="24"/>
          <w:szCs w:val="24"/>
        </w:rPr>
        <w:t>Szczęśliwicka</w:t>
      </w:r>
      <w:proofErr w:type="spellEnd"/>
      <w:r w:rsidRPr="0053521A">
        <w:rPr>
          <w:sz w:val="24"/>
          <w:szCs w:val="24"/>
        </w:rPr>
        <w:t xml:space="preserve"> 36, 02-353 Warszawa.</w:t>
      </w:r>
    </w:p>
    <w:p w:rsidR="0016080D" w:rsidRDefault="0016080D" w:rsidP="0016080D">
      <w:pPr>
        <w:ind w:firstLine="708"/>
        <w:jc w:val="center"/>
        <w:rPr>
          <w:b/>
          <w:bCs/>
          <w:sz w:val="24"/>
          <w:szCs w:val="24"/>
        </w:rPr>
      </w:pPr>
    </w:p>
    <w:p w:rsidR="0016080D" w:rsidRPr="0053521A" w:rsidRDefault="0016080D" w:rsidP="0016080D">
      <w:pPr>
        <w:ind w:firstLine="708"/>
        <w:jc w:val="center"/>
        <w:rPr>
          <w:sz w:val="24"/>
          <w:szCs w:val="24"/>
        </w:rPr>
      </w:pPr>
      <w:r w:rsidRPr="0053521A">
        <w:rPr>
          <w:b/>
          <w:bCs/>
          <w:sz w:val="24"/>
          <w:szCs w:val="24"/>
        </w:rPr>
        <w:t>§ 3</w:t>
      </w:r>
    </w:p>
    <w:p w:rsidR="0016080D" w:rsidRPr="0053521A" w:rsidRDefault="0016080D" w:rsidP="0016080D">
      <w:pPr>
        <w:jc w:val="both"/>
        <w:rPr>
          <w:sz w:val="24"/>
          <w:szCs w:val="24"/>
        </w:rPr>
      </w:pPr>
      <w:r w:rsidRPr="0053521A">
        <w:rPr>
          <w:sz w:val="24"/>
          <w:szCs w:val="24"/>
        </w:rPr>
        <w:t>Funkcję podmiotu tworzącego Zespołu wykonuje m.st. Warszawa.</w:t>
      </w:r>
    </w:p>
    <w:p w:rsidR="0016080D" w:rsidRPr="0053521A" w:rsidRDefault="0016080D" w:rsidP="0016080D">
      <w:pPr>
        <w:jc w:val="both"/>
        <w:rPr>
          <w:sz w:val="24"/>
          <w:szCs w:val="24"/>
        </w:rPr>
      </w:pPr>
    </w:p>
    <w:p w:rsidR="0016080D" w:rsidRPr="0053521A" w:rsidRDefault="0016080D" w:rsidP="0016080D">
      <w:pPr>
        <w:ind w:firstLine="708"/>
        <w:jc w:val="center"/>
        <w:rPr>
          <w:sz w:val="24"/>
          <w:szCs w:val="24"/>
        </w:rPr>
      </w:pPr>
      <w:r w:rsidRPr="0053521A">
        <w:rPr>
          <w:b/>
          <w:bCs/>
          <w:sz w:val="24"/>
          <w:szCs w:val="24"/>
        </w:rPr>
        <w:t>§ 4</w:t>
      </w:r>
    </w:p>
    <w:p w:rsidR="0016080D" w:rsidRPr="0053521A" w:rsidRDefault="0016080D" w:rsidP="0016080D">
      <w:pPr>
        <w:jc w:val="both"/>
        <w:rPr>
          <w:sz w:val="24"/>
          <w:szCs w:val="24"/>
        </w:rPr>
      </w:pPr>
      <w:r w:rsidRPr="0053521A">
        <w:rPr>
          <w:sz w:val="24"/>
          <w:szCs w:val="24"/>
        </w:rPr>
        <w:t>Zespół działa na podstawie:</w:t>
      </w:r>
    </w:p>
    <w:p w:rsidR="0016080D" w:rsidRPr="0053521A" w:rsidRDefault="0016080D" w:rsidP="0016080D">
      <w:pPr>
        <w:numPr>
          <w:ilvl w:val="0"/>
          <w:numId w:val="6"/>
        </w:numPr>
        <w:tabs>
          <w:tab w:val="clear" w:pos="2340"/>
          <w:tab w:val="num" w:pos="709"/>
        </w:tabs>
        <w:suppressAutoHyphens w:val="0"/>
        <w:ind w:left="1134" w:hanging="425"/>
        <w:jc w:val="both"/>
        <w:rPr>
          <w:sz w:val="24"/>
          <w:szCs w:val="24"/>
        </w:rPr>
      </w:pPr>
      <w:r w:rsidRPr="0053521A">
        <w:rPr>
          <w:sz w:val="24"/>
          <w:szCs w:val="24"/>
        </w:rPr>
        <w:t xml:space="preserve">ustawy z dnia 15 kwietnia 2011 r. o działalności leczniczej (Dz. U. z 2016 r. poz. 1638, z </w:t>
      </w:r>
      <w:proofErr w:type="spellStart"/>
      <w:r w:rsidRPr="0053521A">
        <w:rPr>
          <w:sz w:val="24"/>
          <w:szCs w:val="24"/>
        </w:rPr>
        <w:t>późn</w:t>
      </w:r>
      <w:proofErr w:type="spellEnd"/>
      <w:r w:rsidRPr="0053521A">
        <w:rPr>
          <w:sz w:val="24"/>
          <w:szCs w:val="24"/>
        </w:rPr>
        <w:t>. zm.), zwanej dalej „ustawą”;</w:t>
      </w:r>
    </w:p>
    <w:p w:rsidR="0016080D" w:rsidRPr="0053521A" w:rsidRDefault="0016080D" w:rsidP="0016080D">
      <w:pPr>
        <w:numPr>
          <w:ilvl w:val="0"/>
          <w:numId w:val="6"/>
        </w:numPr>
        <w:tabs>
          <w:tab w:val="num" w:pos="1134"/>
        </w:tabs>
        <w:suppressAutoHyphens w:val="0"/>
        <w:ind w:hanging="1631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niniejszego statutu;</w:t>
      </w:r>
    </w:p>
    <w:p w:rsidR="0016080D" w:rsidRPr="0053521A" w:rsidRDefault="0016080D" w:rsidP="0016080D">
      <w:pPr>
        <w:numPr>
          <w:ilvl w:val="0"/>
          <w:numId w:val="6"/>
        </w:numPr>
        <w:tabs>
          <w:tab w:val="num" w:pos="1134"/>
        </w:tabs>
        <w:suppressAutoHyphens w:val="0"/>
        <w:ind w:hanging="1631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innych przepisów prawa.</w:t>
      </w:r>
    </w:p>
    <w:p w:rsidR="0016080D" w:rsidRPr="0053521A" w:rsidRDefault="0016080D" w:rsidP="0016080D">
      <w:pPr>
        <w:ind w:firstLine="708"/>
        <w:jc w:val="center"/>
        <w:rPr>
          <w:sz w:val="24"/>
          <w:szCs w:val="24"/>
        </w:rPr>
      </w:pPr>
      <w:r w:rsidRPr="0053521A">
        <w:rPr>
          <w:b/>
          <w:bCs/>
          <w:sz w:val="24"/>
          <w:szCs w:val="24"/>
        </w:rPr>
        <w:t>§ 5</w:t>
      </w:r>
    </w:p>
    <w:p w:rsidR="0016080D" w:rsidRPr="0053521A" w:rsidRDefault="0016080D" w:rsidP="0016080D">
      <w:pPr>
        <w:rPr>
          <w:sz w:val="24"/>
          <w:szCs w:val="24"/>
        </w:rPr>
      </w:pPr>
      <w:r w:rsidRPr="0053521A">
        <w:rPr>
          <w:sz w:val="24"/>
          <w:szCs w:val="24"/>
        </w:rPr>
        <w:t>1.  Zespół posiada osobowość prawną.</w:t>
      </w:r>
    </w:p>
    <w:p w:rsidR="0016080D" w:rsidRPr="0053521A" w:rsidRDefault="0016080D" w:rsidP="0016080D">
      <w:pPr>
        <w:ind w:left="284" w:hanging="284"/>
        <w:jc w:val="both"/>
        <w:rPr>
          <w:sz w:val="24"/>
          <w:szCs w:val="24"/>
        </w:rPr>
      </w:pPr>
      <w:r w:rsidRPr="0053521A">
        <w:rPr>
          <w:sz w:val="24"/>
          <w:szCs w:val="24"/>
        </w:rPr>
        <w:t xml:space="preserve">2. Zespół został wpisany do rejestru stowarzyszeń, innych organizacji społecznych </w:t>
      </w:r>
      <w:r w:rsidRPr="0053521A">
        <w:rPr>
          <w:sz w:val="24"/>
          <w:szCs w:val="24"/>
        </w:rPr>
        <w:br/>
        <w:t xml:space="preserve">i zawodowych, fundacji oraz samodzielnych publicznych zakładów opieki zdrowotnej Krajowego Rejestru Sądowego prowadzonego przez Sąd Rejonowy dla m.st. Warszawy </w:t>
      </w:r>
      <w:r w:rsidRPr="0053521A">
        <w:rPr>
          <w:sz w:val="24"/>
          <w:szCs w:val="24"/>
        </w:rPr>
        <w:br/>
        <w:t>w Warszawie, pod numerem KRS: 0000188485.</w:t>
      </w:r>
    </w:p>
    <w:p w:rsidR="0016080D" w:rsidRPr="0053521A" w:rsidRDefault="0016080D" w:rsidP="0016080D">
      <w:pPr>
        <w:jc w:val="both"/>
        <w:rPr>
          <w:sz w:val="24"/>
          <w:szCs w:val="24"/>
        </w:rPr>
      </w:pPr>
    </w:p>
    <w:p w:rsidR="0016080D" w:rsidRPr="0053521A" w:rsidRDefault="0016080D" w:rsidP="0016080D">
      <w:pPr>
        <w:ind w:firstLine="708"/>
        <w:jc w:val="center"/>
        <w:rPr>
          <w:sz w:val="24"/>
          <w:szCs w:val="24"/>
        </w:rPr>
      </w:pPr>
      <w:r w:rsidRPr="0053521A">
        <w:rPr>
          <w:b/>
          <w:bCs/>
          <w:sz w:val="24"/>
          <w:szCs w:val="24"/>
        </w:rPr>
        <w:t>§ 6</w:t>
      </w:r>
    </w:p>
    <w:p w:rsidR="0016080D" w:rsidRPr="0053521A" w:rsidRDefault="0016080D" w:rsidP="0016080D">
      <w:pPr>
        <w:ind w:left="284" w:hanging="284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1. Głównym celem funkcjonowania Zespołu jest wykonywanie działalności leczniczej polegającej na udzielaniu świadczeń zdrowotnych. Działalność lecznicza wykonywana przez Zespół może również polegać na:</w:t>
      </w:r>
    </w:p>
    <w:p w:rsidR="0016080D" w:rsidRPr="0053521A" w:rsidRDefault="0016080D" w:rsidP="0016080D">
      <w:pPr>
        <w:numPr>
          <w:ilvl w:val="0"/>
          <w:numId w:val="7"/>
        </w:numPr>
        <w:tabs>
          <w:tab w:val="clear" w:pos="3198"/>
          <w:tab w:val="num" w:pos="1068"/>
        </w:tabs>
        <w:suppressAutoHyphens w:val="0"/>
        <w:ind w:left="1068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promocji zdrowia;</w:t>
      </w:r>
    </w:p>
    <w:p w:rsidR="0016080D" w:rsidRPr="0053521A" w:rsidRDefault="0016080D" w:rsidP="0016080D">
      <w:pPr>
        <w:numPr>
          <w:ilvl w:val="0"/>
          <w:numId w:val="7"/>
        </w:numPr>
        <w:tabs>
          <w:tab w:val="clear" w:pos="3198"/>
          <w:tab w:val="num" w:pos="1068"/>
        </w:tabs>
        <w:suppressAutoHyphens w:val="0"/>
        <w:ind w:left="1068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realizacji zadań dydaktycznych i badawczych w powiązaniu z udzielaniem świadczeń zdrowotnych i promocją zdrowia, w tym wdrażaniem nowych technologii medycznych oraz metod leczenia.</w:t>
      </w:r>
    </w:p>
    <w:p w:rsidR="0016080D" w:rsidRPr="0053521A" w:rsidRDefault="0016080D" w:rsidP="0016080D">
      <w:pPr>
        <w:ind w:left="284" w:hanging="284"/>
        <w:jc w:val="both"/>
        <w:rPr>
          <w:sz w:val="24"/>
          <w:szCs w:val="24"/>
        </w:rPr>
      </w:pPr>
      <w:r w:rsidRPr="0053521A">
        <w:rPr>
          <w:sz w:val="24"/>
          <w:szCs w:val="24"/>
        </w:rPr>
        <w:t xml:space="preserve">2. Zespół może uczestniczyć w przygotowywaniu osób do wykonywania zawodu medycznego i kształceniu osób wykonujących zawód medyczny na zasadach określonych </w:t>
      </w:r>
      <w:r w:rsidRPr="0053521A">
        <w:rPr>
          <w:sz w:val="24"/>
          <w:szCs w:val="24"/>
        </w:rPr>
        <w:br/>
        <w:t>w ustawie oraz odrębnych przepisach regulujących kształcenie tych osób.</w:t>
      </w:r>
    </w:p>
    <w:p w:rsidR="0016080D" w:rsidRPr="0053521A" w:rsidRDefault="0016080D" w:rsidP="0016080D">
      <w:pPr>
        <w:jc w:val="both"/>
        <w:rPr>
          <w:sz w:val="24"/>
          <w:szCs w:val="24"/>
        </w:rPr>
      </w:pPr>
    </w:p>
    <w:p w:rsidR="0016080D" w:rsidRPr="0053521A" w:rsidRDefault="0016080D" w:rsidP="0016080D">
      <w:pPr>
        <w:ind w:firstLine="708"/>
        <w:jc w:val="center"/>
        <w:rPr>
          <w:sz w:val="24"/>
          <w:szCs w:val="24"/>
        </w:rPr>
      </w:pPr>
      <w:r w:rsidRPr="0053521A">
        <w:rPr>
          <w:b/>
          <w:bCs/>
          <w:sz w:val="24"/>
          <w:szCs w:val="24"/>
        </w:rPr>
        <w:t>§ 7</w:t>
      </w:r>
    </w:p>
    <w:p w:rsidR="0016080D" w:rsidRPr="0053521A" w:rsidRDefault="0016080D" w:rsidP="0016080D">
      <w:pPr>
        <w:jc w:val="both"/>
        <w:rPr>
          <w:sz w:val="24"/>
          <w:szCs w:val="24"/>
        </w:rPr>
      </w:pPr>
      <w:r w:rsidRPr="0053521A">
        <w:rPr>
          <w:sz w:val="24"/>
          <w:szCs w:val="24"/>
        </w:rPr>
        <w:t xml:space="preserve">Zespół organizuje i udziela świadczeń zdrowotnych obejmujących działania służące zachowaniu, ratowaniu, przywracaniu lub poprawie zdrowia oraz inne działania medyczne wynikające z procesu leczenia, ustawy lub przepisów odrębnych regulujących zasady ich wykonywania. </w:t>
      </w:r>
    </w:p>
    <w:p w:rsidR="0016080D" w:rsidRPr="0053521A" w:rsidRDefault="0016080D" w:rsidP="0016080D">
      <w:pPr>
        <w:jc w:val="both"/>
        <w:rPr>
          <w:sz w:val="24"/>
          <w:szCs w:val="24"/>
        </w:rPr>
      </w:pPr>
    </w:p>
    <w:p w:rsidR="0016080D" w:rsidRPr="0053521A" w:rsidRDefault="0016080D" w:rsidP="0016080D">
      <w:pPr>
        <w:ind w:firstLine="708"/>
        <w:jc w:val="center"/>
        <w:rPr>
          <w:sz w:val="24"/>
          <w:szCs w:val="24"/>
        </w:rPr>
      </w:pPr>
      <w:r w:rsidRPr="0053521A">
        <w:rPr>
          <w:b/>
          <w:bCs/>
          <w:sz w:val="24"/>
          <w:szCs w:val="24"/>
        </w:rPr>
        <w:t>§ 8</w:t>
      </w:r>
    </w:p>
    <w:p w:rsidR="0016080D" w:rsidRPr="0053521A" w:rsidRDefault="0016080D" w:rsidP="0016080D">
      <w:pPr>
        <w:ind w:left="284" w:hanging="284"/>
        <w:jc w:val="both"/>
        <w:rPr>
          <w:i/>
          <w:iCs/>
          <w:sz w:val="24"/>
          <w:szCs w:val="24"/>
        </w:rPr>
      </w:pPr>
      <w:r w:rsidRPr="0053521A">
        <w:rPr>
          <w:sz w:val="24"/>
          <w:szCs w:val="24"/>
        </w:rPr>
        <w:t xml:space="preserve">1. Zadaniem Zespołu jest wykonywanie działalności leczniczej w rodzaju </w:t>
      </w:r>
      <w:r w:rsidRPr="0053521A">
        <w:rPr>
          <w:iCs/>
          <w:sz w:val="24"/>
          <w:szCs w:val="24"/>
        </w:rPr>
        <w:t>ambulatoryjne świadczenia zdrowotne</w:t>
      </w:r>
      <w:r w:rsidRPr="0053521A">
        <w:rPr>
          <w:sz w:val="24"/>
          <w:szCs w:val="24"/>
        </w:rPr>
        <w:t>.</w:t>
      </w:r>
    </w:p>
    <w:p w:rsidR="0016080D" w:rsidRPr="0053521A" w:rsidRDefault="0016080D" w:rsidP="0016080D">
      <w:pPr>
        <w:ind w:left="284" w:hanging="284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2. Do zadań Zespołu należy udzielanie świadczeń zdrowotnych w następujących dziedzinach  medycyny:</w:t>
      </w:r>
    </w:p>
    <w:p w:rsidR="0016080D" w:rsidRPr="0053521A" w:rsidRDefault="0016080D" w:rsidP="0016080D">
      <w:pPr>
        <w:numPr>
          <w:ilvl w:val="0"/>
          <w:numId w:val="1"/>
        </w:numPr>
        <w:suppressAutoHyphens w:val="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chorób wewnętrznych;</w:t>
      </w:r>
    </w:p>
    <w:p w:rsidR="0016080D" w:rsidRPr="0053521A" w:rsidRDefault="0016080D" w:rsidP="0016080D">
      <w:pPr>
        <w:numPr>
          <w:ilvl w:val="0"/>
          <w:numId w:val="1"/>
        </w:numPr>
        <w:suppressAutoHyphens w:val="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audiologii i foniatrii;</w:t>
      </w:r>
    </w:p>
    <w:p w:rsidR="0016080D" w:rsidRPr="0053521A" w:rsidRDefault="0016080D" w:rsidP="0016080D">
      <w:pPr>
        <w:numPr>
          <w:ilvl w:val="0"/>
          <w:numId w:val="1"/>
        </w:numPr>
        <w:suppressAutoHyphens w:val="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pediatrii;</w:t>
      </w:r>
    </w:p>
    <w:p w:rsidR="0016080D" w:rsidRPr="0053521A" w:rsidRDefault="0016080D" w:rsidP="0016080D">
      <w:pPr>
        <w:numPr>
          <w:ilvl w:val="0"/>
          <w:numId w:val="1"/>
        </w:numPr>
        <w:suppressAutoHyphens w:val="0"/>
        <w:jc w:val="both"/>
        <w:rPr>
          <w:sz w:val="24"/>
          <w:szCs w:val="24"/>
        </w:rPr>
      </w:pPr>
      <w:r w:rsidRPr="0053521A">
        <w:rPr>
          <w:sz w:val="24"/>
          <w:szCs w:val="24"/>
        </w:rPr>
        <w:lastRenderedPageBreak/>
        <w:t>alergologii;</w:t>
      </w:r>
    </w:p>
    <w:p w:rsidR="0016080D" w:rsidRPr="0053521A" w:rsidRDefault="0016080D" w:rsidP="0016080D">
      <w:pPr>
        <w:numPr>
          <w:ilvl w:val="0"/>
          <w:numId w:val="1"/>
        </w:numPr>
        <w:suppressAutoHyphens w:val="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położnictwa i ginekologii;</w:t>
      </w:r>
    </w:p>
    <w:p w:rsidR="0016080D" w:rsidRPr="0053521A" w:rsidRDefault="0016080D" w:rsidP="0016080D">
      <w:pPr>
        <w:numPr>
          <w:ilvl w:val="0"/>
          <w:numId w:val="1"/>
        </w:numPr>
        <w:suppressAutoHyphens w:val="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ginekologii onkologicznej;</w:t>
      </w:r>
    </w:p>
    <w:p w:rsidR="0016080D" w:rsidRPr="0053521A" w:rsidRDefault="0016080D" w:rsidP="0016080D">
      <w:pPr>
        <w:numPr>
          <w:ilvl w:val="0"/>
          <w:numId w:val="1"/>
        </w:numPr>
        <w:suppressAutoHyphens w:val="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 xml:space="preserve">stomatologii zachowawczej z </w:t>
      </w:r>
      <w:proofErr w:type="spellStart"/>
      <w:r w:rsidRPr="0053521A">
        <w:rPr>
          <w:sz w:val="24"/>
          <w:szCs w:val="24"/>
        </w:rPr>
        <w:t>endodoncją</w:t>
      </w:r>
      <w:proofErr w:type="spellEnd"/>
      <w:r w:rsidRPr="0053521A">
        <w:rPr>
          <w:sz w:val="24"/>
          <w:szCs w:val="24"/>
        </w:rPr>
        <w:t>;</w:t>
      </w:r>
    </w:p>
    <w:p w:rsidR="0016080D" w:rsidRPr="0053521A" w:rsidRDefault="0016080D" w:rsidP="0016080D">
      <w:pPr>
        <w:numPr>
          <w:ilvl w:val="0"/>
          <w:numId w:val="1"/>
        </w:numPr>
        <w:suppressAutoHyphens w:val="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stomatologii dziecięcej;</w:t>
      </w:r>
    </w:p>
    <w:p w:rsidR="0016080D" w:rsidRPr="0053521A" w:rsidRDefault="0016080D" w:rsidP="0016080D">
      <w:pPr>
        <w:numPr>
          <w:ilvl w:val="0"/>
          <w:numId w:val="1"/>
        </w:numPr>
        <w:suppressAutoHyphens w:val="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periodontologii;</w:t>
      </w:r>
    </w:p>
    <w:p w:rsidR="0016080D" w:rsidRPr="0053521A" w:rsidRDefault="0016080D" w:rsidP="0016080D">
      <w:pPr>
        <w:numPr>
          <w:ilvl w:val="0"/>
          <w:numId w:val="1"/>
        </w:numPr>
        <w:suppressAutoHyphens w:val="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ortodoncji;</w:t>
      </w:r>
    </w:p>
    <w:p w:rsidR="0016080D" w:rsidRPr="0053521A" w:rsidRDefault="0016080D" w:rsidP="0016080D">
      <w:pPr>
        <w:numPr>
          <w:ilvl w:val="0"/>
          <w:numId w:val="1"/>
        </w:numPr>
        <w:suppressAutoHyphens w:val="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protetyki stomatologicznej;</w:t>
      </w:r>
    </w:p>
    <w:p w:rsidR="0016080D" w:rsidRPr="0053521A" w:rsidRDefault="0016080D" w:rsidP="0016080D">
      <w:pPr>
        <w:numPr>
          <w:ilvl w:val="0"/>
          <w:numId w:val="1"/>
        </w:numPr>
        <w:suppressAutoHyphens w:val="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chorób płuc;</w:t>
      </w:r>
    </w:p>
    <w:p w:rsidR="0016080D" w:rsidRPr="0053521A" w:rsidRDefault="0016080D" w:rsidP="0016080D">
      <w:pPr>
        <w:numPr>
          <w:ilvl w:val="0"/>
          <w:numId w:val="1"/>
        </w:numPr>
        <w:suppressAutoHyphens w:val="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diabetologii;</w:t>
      </w:r>
    </w:p>
    <w:p w:rsidR="0016080D" w:rsidRPr="0053521A" w:rsidRDefault="0016080D" w:rsidP="0016080D">
      <w:pPr>
        <w:numPr>
          <w:ilvl w:val="0"/>
          <w:numId w:val="1"/>
        </w:numPr>
        <w:suppressAutoHyphens w:val="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endokrynologii;</w:t>
      </w:r>
    </w:p>
    <w:p w:rsidR="0016080D" w:rsidRPr="0053521A" w:rsidRDefault="0016080D" w:rsidP="0016080D">
      <w:pPr>
        <w:numPr>
          <w:ilvl w:val="0"/>
          <w:numId w:val="1"/>
        </w:numPr>
        <w:suppressAutoHyphens w:val="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kardiologii;</w:t>
      </w:r>
    </w:p>
    <w:p w:rsidR="0016080D" w:rsidRPr="0053521A" w:rsidRDefault="0016080D" w:rsidP="0016080D">
      <w:pPr>
        <w:numPr>
          <w:ilvl w:val="0"/>
          <w:numId w:val="1"/>
        </w:numPr>
        <w:suppressAutoHyphens w:val="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okulistyki;</w:t>
      </w:r>
    </w:p>
    <w:p w:rsidR="0016080D" w:rsidRPr="0053521A" w:rsidRDefault="0016080D" w:rsidP="0016080D">
      <w:pPr>
        <w:numPr>
          <w:ilvl w:val="0"/>
          <w:numId w:val="1"/>
        </w:numPr>
        <w:suppressAutoHyphens w:val="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otorynolaryngologii;</w:t>
      </w:r>
    </w:p>
    <w:p w:rsidR="0016080D" w:rsidRPr="0053521A" w:rsidRDefault="0016080D" w:rsidP="0016080D">
      <w:pPr>
        <w:numPr>
          <w:ilvl w:val="0"/>
          <w:numId w:val="1"/>
        </w:numPr>
        <w:suppressAutoHyphens w:val="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otorynolaryngologii dziecięcej;</w:t>
      </w:r>
    </w:p>
    <w:p w:rsidR="0016080D" w:rsidRPr="0053521A" w:rsidRDefault="0016080D" w:rsidP="0016080D">
      <w:pPr>
        <w:numPr>
          <w:ilvl w:val="0"/>
          <w:numId w:val="1"/>
        </w:numPr>
        <w:suppressAutoHyphens w:val="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reumatologii;</w:t>
      </w:r>
    </w:p>
    <w:p w:rsidR="0016080D" w:rsidRPr="0053521A" w:rsidRDefault="0016080D" w:rsidP="0016080D">
      <w:pPr>
        <w:numPr>
          <w:ilvl w:val="0"/>
          <w:numId w:val="1"/>
        </w:numPr>
        <w:suppressAutoHyphens w:val="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rehabilitacji medycznej;</w:t>
      </w:r>
    </w:p>
    <w:p w:rsidR="0016080D" w:rsidRPr="0053521A" w:rsidRDefault="0016080D" w:rsidP="0016080D">
      <w:pPr>
        <w:numPr>
          <w:ilvl w:val="0"/>
          <w:numId w:val="1"/>
        </w:numPr>
        <w:suppressAutoHyphens w:val="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psychiatrii;</w:t>
      </w:r>
    </w:p>
    <w:p w:rsidR="0016080D" w:rsidRPr="0053521A" w:rsidRDefault="0016080D" w:rsidP="0016080D">
      <w:pPr>
        <w:numPr>
          <w:ilvl w:val="0"/>
          <w:numId w:val="1"/>
        </w:numPr>
        <w:suppressAutoHyphens w:val="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psychiatrii dzieci i młodzieży;</w:t>
      </w:r>
    </w:p>
    <w:p w:rsidR="0016080D" w:rsidRPr="0053521A" w:rsidRDefault="0016080D" w:rsidP="0016080D">
      <w:pPr>
        <w:numPr>
          <w:ilvl w:val="0"/>
          <w:numId w:val="1"/>
        </w:numPr>
        <w:suppressAutoHyphens w:val="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diagnostyki laboratoryjnej;</w:t>
      </w:r>
    </w:p>
    <w:p w:rsidR="0016080D" w:rsidRPr="0053521A" w:rsidRDefault="0016080D" w:rsidP="0016080D">
      <w:pPr>
        <w:numPr>
          <w:ilvl w:val="0"/>
          <w:numId w:val="1"/>
        </w:numPr>
        <w:suppressAutoHyphens w:val="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radiologii i diagnostyki obrazowej;</w:t>
      </w:r>
    </w:p>
    <w:p w:rsidR="0016080D" w:rsidRPr="0053521A" w:rsidRDefault="0016080D" w:rsidP="0016080D">
      <w:pPr>
        <w:numPr>
          <w:ilvl w:val="0"/>
          <w:numId w:val="1"/>
        </w:numPr>
        <w:suppressAutoHyphens w:val="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medycyny rodzinnej;</w:t>
      </w:r>
    </w:p>
    <w:p w:rsidR="0016080D" w:rsidRPr="0053521A" w:rsidRDefault="0016080D" w:rsidP="0016080D">
      <w:pPr>
        <w:numPr>
          <w:ilvl w:val="0"/>
          <w:numId w:val="1"/>
        </w:numPr>
        <w:suppressAutoHyphens w:val="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medycyny pracy;</w:t>
      </w:r>
    </w:p>
    <w:p w:rsidR="0016080D" w:rsidRPr="0053521A" w:rsidRDefault="0016080D" w:rsidP="0016080D">
      <w:pPr>
        <w:numPr>
          <w:ilvl w:val="0"/>
          <w:numId w:val="1"/>
        </w:numPr>
        <w:suppressAutoHyphens w:val="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medycyny sportowej;</w:t>
      </w:r>
    </w:p>
    <w:p w:rsidR="0016080D" w:rsidRPr="0053521A" w:rsidRDefault="0016080D" w:rsidP="0016080D">
      <w:pPr>
        <w:numPr>
          <w:ilvl w:val="0"/>
          <w:numId w:val="1"/>
        </w:numPr>
        <w:suppressAutoHyphens w:val="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zdrowia publicznego;</w:t>
      </w:r>
    </w:p>
    <w:p w:rsidR="0016080D" w:rsidRPr="0053521A" w:rsidRDefault="0016080D" w:rsidP="0016080D">
      <w:pPr>
        <w:numPr>
          <w:ilvl w:val="0"/>
          <w:numId w:val="1"/>
        </w:numPr>
        <w:suppressAutoHyphens w:val="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chirurgii ogólnej;</w:t>
      </w:r>
    </w:p>
    <w:p w:rsidR="0016080D" w:rsidRPr="0053521A" w:rsidRDefault="0016080D" w:rsidP="0016080D">
      <w:pPr>
        <w:numPr>
          <w:ilvl w:val="0"/>
          <w:numId w:val="1"/>
        </w:numPr>
        <w:suppressAutoHyphens w:val="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dermatologii i wenerologii;</w:t>
      </w:r>
    </w:p>
    <w:p w:rsidR="0016080D" w:rsidRPr="0053521A" w:rsidRDefault="0016080D" w:rsidP="0016080D">
      <w:pPr>
        <w:numPr>
          <w:ilvl w:val="0"/>
          <w:numId w:val="1"/>
        </w:numPr>
        <w:suppressAutoHyphens w:val="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neurologii;</w:t>
      </w:r>
    </w:p>
    <w:p w:rsidR="0016080D" w:rsidRPr="0053521A" w:rsidRDefault="0016080D" w:rsidP="0016080D">
      <w:pPr>
        <w:numPr>
          <w:ilvl w:val="0"/>
          <w:numId w:val="1"/>
        </w:numPr>
        <w:suppressAutoHyphens w:val="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neurologii dziecięcej;</w:t>
      </w:r>
    </w:p>
    <w:p w:rsidR="0016080D" w:rsidRPr="0053521A" w:rsidRDefault="0016080D" w:rsidP="0016080D">
      <w:pPr>
        <w:numPr>
          <w:ilvl w:val="0"/>
          <w:numId w:val="1"/>
        </w:numPr>
        <w:suppressAutoHyphens w:val="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urologii;</w:t>
      </w:r>
    </w:p>
    <w:p w:rsidR="0016080D" w:rsidRPr="0053521A" w:rsidRDefault="0016080D" w:rsidP="0016080D">
      <w:pPr>
        <w:numPr>
          <w:ilvl w:val="0"/>
          <w:numId w:val="1"/>
        </w:numPr>
        <w:suppressAutoHyphens w:val="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ortopedii i traumatologii narządu ruchu;</w:t>
      </w:r>
    </w:p>
    <w:p w:rsidR="0016080D" w:rsidRPr="0053521A" w:rsidRDefault="0016080D" w:rsidP="0016080D">
      <w:pPr>
        <w:numPr>
          <w:ilvl w:val="0"/>
          <w:numId w:val="1"/>
        </w:numPr>
        <w:suppressAutoHyphens w:val="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gastroenterologii;</w:t>
      </w:r>
    </w:p>
    <w:p w:rsidR="0016080D" w:rsidRPr="0053521A" w:rsidRDefault="0016080D" w:rsidP="0016080D">
      <w:pPr>
        <w:numPr>
          <w:ilvl w:val="0"/>
          <w:numId w:val="1"/>
        </w:numPr>
        <w:suppressAutoHyphens w:val="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chirurgii plastycznej.</w:t>
      </w:r>
    </w:p>
    <w:p w:rsidR="0016080D" w:rsidRPr="0053521A" w:rsidRDefault="0016080D" w:rsidP="0016080D">
      <w:pPr>
        <w:jc w:val="both"/>
        <w:rPr>
          <w:sz w:val="24"/>
          <w:szCs w:val="24"/>
        </w:rPr>
      </w:pPr>
    </w:p>
    <w:p w:rsidR="0016080D" w:rsidRPr="0053521A" w:rsidRDefault="0016080D" w:rsidP="0016080D">
      <w:pPr>
        <w:ind w:firstLine="708"/>
        <w:jc w:val="center"/>
        <w:rPr>
          <w:sz w:val="24"/>
          <w:szCs w:val="24"/>
        </w:rPr>
      </w:pPr>
      <w:r w:rsidRPr="0053521A">
        <w:rPr>
          <w:b/>
          <w:bCs/>
          <w:sz w:val="24"/>
          <w:szCs w:val="24"/>
        </w:rPr>
        <w:t>§ 9</w:t>
      </w:r>
    </w:p>
    <w:p w:rsidR="0016080D" w:rsidRPr="0053521A" w:rsidRDefault="0016080D" w:rsidP="0016080D">
      <w:pPr>
        <w:jc w:val="both"/>
        <w:rPr>
          <w:sz w:val="24"/>
          <w:szCs w:val="24"/>
        </w:rPr>
      </w:pPr>
      <w:r w:rsidRPr="0053521A">
        <w:rPr>
          <w:sz w:val="24"/>
          <w:szCs w:val="24"/>
        </w:rPr>
        <w:t>Zespół może prowadzić wyodrębnioną organizacyjnie działalność inną niż działalność lecznicza w zakresie:</w:t>
      </w:r>
    </w:p>
    <w:p w:rsidR="0016080D" w:rsidRPr="0053521A" w:rsidRDefault="0016080D" w:rsidP="0016080D">
      <w:pPr>
        <w:numPr>
          <w:ilvl w:val="0"/>
          <w:numId w:val="13"/>
        </w:numPr>
        <w:suppressAutoHyphens w:val="0"/>
        <w:spacing w:line="276" w:lineRule="auto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działalności szkoleniowo-edukacyjnej;</w:t>
      </w:r>
    </w:p>
    <w:p w:rsidR="0016080D" w:rsidRPr="0053521A" w:rsidRDefault="0016080D" w:rsidP="0016080D">
      <w:pPr>
        <w:numPr>
          <w:ilvl w:val="0"/>
          <w:numId w:val="13"/>
        </w:numPr>
        <w:suppressAutoHyphens w:val="0"/>
        <w:spacing w:line="276" w:lineRule="auto"/>
        <w:jc w:val="both"/>
        <w:rPr>
          <w:sz w:val="24"/>
          <w:szCs w:val="24"/>
        </w:rPr>
      </w:pPr>
      <w:r w:rsidRPr="0053521A">
        <w:rPr>
          <w:sz w:val="24"/>
          <w:szCs w:val="24"/>
        </w:rPr>
        <w:t xml:space="preserve">poradnictwa, w tym w szczególności: poradnictwa psychologicznego, dietetycznego, w zakresie zdrowia rodziny; </w:t>
      </w:r>
    </w:p>
    <w:p w:rsidR="0016080D" w:rsidRPr="0053521A" w:rsidRDefault="0016080D" w:rsidP="0016080D">
      <w:pPr>
        <w:numPr>
          <w:ilvl w:val="0"/>
          <w:numId w:val="13"/>
        </w:numPr>
        <w:suppressAutoHyphens w:val="0"/>
        <w:spacing w:line="276" w:lineRule="auto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usług gastronomicznych - catering;</w:t>
      </w:r>
    </w:p>
    <w:p w:rsidR="0016080D" w:rsidRPr="0053521A" w:rsidRDefault="0016080D" w:rsidP="0016080D">
      <w:pPr>
        <w:numPr>
          <w:ilvl w:val="0"/>
          <w:numId w:val="13"/>
        </w:numPr>
        <w:suppressAutoHyphens w:val="0"/>
        <w:spacing w:line="276" w:lineRule="auto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współpracy ze szkołami wyższymi w zakresie kształcenia na kierunkach medycznych oraz zdrowia publicznego;</w:t>
      </w:r>
    </w:p>
    <w:p w:rsidR="0016080D" w:rsidRPr="0053521A" w:rsidRDefault="0016080D" w:rsidP="0016080D">
      <w:pPr>
        <w:numPr>
          <w:ilvl w:val="0"/>
          <w:numId w:val="13"/>
        </w:numPr>
        <w:suppressAutoHyphens w:val="0"/>
        <w:spacing w:line="276" w:lineRule="auto"/>
        <w:jc w:val="both"/>
        <w:rPr>
          <w:sz w:val="24"/>
          <w:szCs w:val="24"/>
        </w:rPr>
      </w:pPr>
      <w:r w:rsidRPr="0053521A">
        <w:rPr>
          <w:sz w:val="24"/>
          <w:szCs w:val="24"/>
        </w:rPr>
        <w:t xml:space="preserve">obrotu artykułami zielarskimi i higieniczno-kosmetycznymi; </w:t>
      </w:r>
    </w:p>
    <w:p w:rsidR="0016080D" w:rsidRPr="0053521A" w:rsidRDefault="0016080D" w:rsidP="0016080D">
      <w:pPr>
        <w:numPr>
          <w:ilvl w:val="0"/>
          <w:numId w:val="13"/>
        </w:numPr>
        <w:suppressAutoHyphens w:val="0"/>
        <w:spacing w:line="276" w:lineRule="auto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obrotu artykułami komplementarnymi w stosunku do usług medycznych;</w:t>
      </w:r>
    </w:p>
    <w:p w:rsidR="0016080D" w:rsidRPr="0053521A" w:rsidRDefault="0016080D" w:rsidP="0016080D">
      <w:pPr>
        <w:numPr>
          <w:ilvl w:val="0"/>
          <w:numId w:val="13"/>
        </w:numPr>
        <w:suppressAutoHyphens w:val="0"/>
        <w:spacing w:line="276" w:lineRule="auto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przewozu osób lub materiałów biologicznych i materiałów wykorzystywanych do udzielania świadczeń zdrowotnych wymagających specjalnych warunków transportu;</w:t>
      </w:r>
    </w:p>
    <w:p w:rsidR="0016080D" w:rsidRPr="0053521A" w:rsidRDefault="0016080D" w:rsidP="0016080D">
      <w:pPr>
        <w:numPr>
          <w:ilvl w:val="0"/>
          <w:numId w:val="13"/>
        </w:numPr>
        <w:suppressAutoHyphens w:val="0"/>
        <w:spacing w:line="276" w:lineRule="auto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wynajmu i wydzierżawiania mienia Zespołu i w powierzonym zakresie mienia m.st. Warszawy;</w:t>
      </w:r>
    </w:p>
    <w:p w:rsidR="0016080D" w:rsidRPr="0053521A" w:rsidRDefault="0016080D" w:rsidP="0016080D">
      <w:pPr>
        <w:numPr>
          <w:ilvl w:val="0"/>
          <w:numId w:val="13"/>
        </w:numPr>
        <w:suppressAutoHyphens w:val="0"/>
        <w:spacing w:line="276" w:lineRule="auto"/>
        <w:jc w:val="both"/>
        <w:rPr>
          <w:sz w:val="24"/>
          <w:szCs w:val="24"/>
        </w:rPr>
      </w:pPr>
      <w:r w:rsidRPr="0053521A">
        <w:rPr>
          <w:sz w:val="24"/>
          <w:szCs w:val="24"/>
        </w:rPr>
        <w:t xml:space="preserve"> usług remontowych, konserwacyjnych i naprawczych;</w:t>
      </w:r>
    </w:p>
    <w:p w:rsidR="0016080D" w:rsidRPr="0053521A" w:rsidRDefault="0016080D" w:rsidP="0016080D">
      <w:pPr>
        <w:numPr>
          <w:ilvl w:val="0"/>
          <w:numId w:val="13"/>
        </w:numPr>
        <w:suppressAutoHyphens w:val="0"/>
        <w:spacing w:line="276" w:lineRule="auto"/>
        <w:jc w:val="both"/>
        <w:rPr>
          <w:sz w:val="24"/>
          <w:szCs w:val="24"/>
        </w:rPr>
      </w:pPr>
      <w:r w:rsidRPr="0053521A">
        <w:rPr>
          <w:sz w:val="24"/>
          <w:szCs w:val="24"/>
        </w:rPr>
        <w:lastRenderedPageBreak/>
        <w:t xml:space="preserve"> prania i sprzątania;</w:t>
      </w:r>
    </w:p>
    <w:p w:rsidR="0016080D" w:rsidRPr="0053521A" w:rsidRDefault="0016080D" w:rsidP="0016080D">
      <w:pPr>
        <w:numPr>
          <w:ilvl w:val="0"/>
          <w:numId w:val="13"/>
        </w:numPr>
        <w:suppressAutoHyphens w:val="0"/>
        <w:spacing w:line="276" w:lineRule="auto"/>
        <w:jc w:val="both"/>
        <w:rPr>
          <w:sz w:val="24"/>
          <w:szCs w:val="24"/>
        </w:rPr>
      </w:pPr>
      <w:r w:rsidRPr="0053521A">
        <w:rPr>
          <w:sz w:val="24"/>
          <w:szCs w:val="24"/>
        </w:rPr>
        <w:t xml:space="preserve"> sprzedaży wyrobów medycznych, w tym ortopedycznych;</w:t>
      </w:r>
    </w:p>
    <w:p w:rsidR="0016080D" w:rsidRPr="0053521A" w:rsidRDefault="0016080D" w:rsidP="0016080D">
      <w:pPr>
        <w:numPr>
          <w:ilvl w:val="0"/>
          <w:numId w:val="13"/>
        </w:numPr>
        <w:suppressAutoHyphens w:val="0"/>
        <w:spacing w:line="276" w:lineRule="auto"/>
        <w:jc w:val="both"/>
        <w:rPr>
          <w:sz w:val="24"/>
          <w:szCs w:val="24"/>
        </w:rPr>
      </w:pPr>
      <w:r w:rsidRPr="0053521A">
        <w:rPr>
          <w:sz w:val="24"/>
          <w:szCs w:val="24"/>
        </w:rPr>
        <w:t xml:space="preserve"> prowadzenia parkingu;</w:t>
      </w:r>
    </w:p>
    <w:p w:rsidR="0016080D" w:rsidRPr="0053521A" w:rsidRDefault="0016080D" w:rsidP="0016080D">
      <w:pPr>
        <w:numPr>
          <w:ilvl w:val="0"/>
          <w:numId w:val="13"/>
        </w:numPr>
        <w:suppressAutoHyphens w:val="0"/>
        <w:spacing w:line="276" w:lineRule="auto"/>
        <w:jc w:val="both"/>
        <w:rPr>
          <w:sz w:val="24"/>
          <w:szCs w:val="24"/>
        </w:rPr>
      </w:pPr>
      <w:r w:rsidRPr="0053521A">
        <w:rPr>
          <w:sz w:val="24"/>
          <w:szCs w:val="24"/>
        </w:rPr>
        <w:t xml:space="preserve"> sprzedaży kosmetyków;</w:t>
      </w:r>
    </w:p>
    <w:p w:rsidR="0016080D" w:rsidRPr="0053521A" w:rsidRDefault="0016080D" w:rsidP="0016080D">
      <w:pPr>
        <w:numPr>
          <w:ilvl w:val="0"/>
          <w:numId w:val="13"/>
        </w:numPr>
        <w:suppressAutoHyphens w:val="0"/>
        <w:spacing w:line="276" w:lineRule="auto"/>
        <w:jc w:val="both"/>
        <w:rPr>
          <w:sz w:val="24"/>
          <w:szCs w:val="24"/>
        </w:rPr>
      </w:pPr>
      <w:r w:rsidRPr="0053521A">
        <w:rPr>
          <w:sz w:val="24"/>
          <w:szCs w:val="24"/>
        </w:rPr>
        <w:t xml:space="preserve"> wykonywania zabiegów kosmetycznych z zakresu kosmetologii;</w:t>
      </w:r>
    </w:p>
    <w:p w:rsidR="0016080D" w:rsidRPr="0053521A" w:rsidRDefault="0016080D" w:rsidP="0016080D">
      <w:pPr>
        <w:numPr>
          <w:ilvl w:val="0"/>
          <w:numId w:val="13"/>
        </w:numPr>
        <w:suppressAutoHyphens w:val="0"/>
        <w:spacing w:line="276" w:lineRule="auto"/>
        <w:jc w:val="both"/>
        <w:rPr>
          <w:sz w:val="24"/>
          <w:szCs w:val="24"/>
        </w:rPr>
      </w:pPr>
      <w:r w:rsidRPr="0053521A">
        <w:rPr>
          <w:sz w:val="24"/>
          <w:szCs w:val="24"/>
        </w:rPr>
        <w:t xml:space="preserve"> działalności usługowej związanej z poprawą kondycji fizycznej;</w:t>
      </w:r>
    </w:p>
    <w:p w:rsidR="0016080D" w:rsidRPr="0053521A" w:rsidRDefault="0016080D" w:rsidP="0016080D">
      <w:pPr>
        <w:numPr>
          <w:ilvl w:val="0"/>
          <w:numId w:val="13"/>
        </w:numPr>
        <w:suppressAutoHyphens w:val="0"/>
        <w:spacing w:line="276" w:lineRule="auto"/>
        <w:jc w:val="both"/>
        <w:rPr>
          <w:sz w:val="24"/>
          <w:szCs w:val="24"/>
        </w:rPr>
      </w:pPr>
      <w:r w:rsidRPr="0053521A">
        <w:rPr>
          <w:sz w:val="24"/>
          <w:szCs w:val="24"/>
        </w:rPr>
        <w:t xml:space="preserve"> działalności usługowej związanej z zagospodarowaniem terenów zieleni.</w:t>
      </w:r>
    </w:p>
    <w:p w:rsidR="0016080D" w:rsidRPr="0053521A" w:rsidRDefault="0016080D" w:rsidP="0016080D">
      <w:pPr>
        <w:jc w:val="both"/>
        <w:rPr>
          <w:sz w:val="24"/>
          <w:szCs w:val="24"/>
        </w:rPr>
      </w:pPr>
    </w:p>
    <w:p w:rsidR="0016080D" w:rsidRPr="0053521A" w:rsidRDefault="0016080D" w:rsidP="0016080D">
      <w:pPr>
        <w:ind w:firstLine="708"/>
        <w:jc w:val="center"/>
        <w:rPr>
          <w:sz w:val="24"/>
          <w:szCs w:val="24"/>
        </w:rPr>
      </w:pPr>
      <w:r w:rsidRPr="0053521A">
        <w:rPr>
          <w:b/>
          <w:bCs/>
          <w:sz w:val="24"/>
          <w:szCs w:val="24"/>
        </w:rPr>
        <w:t>§ 10</w:t>
      </w:r>
    </w:p>
    <w:p w:rsidR="0016080D" w:rsidRPr="0053521A" w:rsidRDefault="0016080D" w:rsidP="0016080D">
      <w:pPr>
        <w:jc w:val="both"/>
        <w:rPr>
          <w:sz w:val="24"/>
          <w:szCs w:val="24"/>
        </w:rPr>
      </w:pPr>
      <w:r w:rsidRPr="0053521A">
        <w:rPr>
          <w:sz w:val="24"/>
          <w:szCs w:val="24"/>
        </w:rPr>
        <w:t>Zespół realizuje zadania na rzecz bezpieczeństwa i obronności państwa, na zasadach określonych w odrębnych przepisach.</w:t>
      </w:r>
    </w:p>
    <w:p w:rsidR="0016080D" w:rsidRPr="0053521A" w:rsidRDefault="0016080D" w:rsidP="0016080D">
      <w:pPr>
        <w:jc w:val="both"/>
        <w:rPr>
          <w:sz w:val="24"/>
          <w:szCs w:val="24"/>
        </w:rPr>
      </w:pPr>
    </w:p>
    <w:p w:rsidR="0016080D" w:rsidRPr="0053521A" w:rsidRDefault="0016080D" w:rsidP="0016080D">
      <w:pPr>
        <w:ind w:firstLine="708"/>
        <w:jc w:val="center"/>
        <w:rPr>
          <w:sz w:val="24"/>
          <w:szCs w:val="24"/>
        </w:rPr>
      </w:pPr>
      <w:r w:rsidRPr="0053521A">
        <w:rPr>
          <w:b/>
          <w:bCs/>
          <w:sz w:val="24"/>
          <w:szCs w:val="24"/>
        </w:rPr>
        <w:t>§ 11</w:t>
      </w:r>
    </w:p>
    <w:p w:rsidR="0016080D" w:rsidRPr="0053521A" w:rsidRDefault="0016080D" w:rsidP="0016080D">
      <w:pPr>
        <w:numPr>
          <w:ilvl w:val="0"/>
          <w:numId w:val="2"/>
        </w:numPr>
        <w:suppressAutoHyphens w:val="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Zespół stanowi jeden zakład leczniczy w rozumieniu ustawy.</w:t>
      </w:r>
    </w:p>
    <w:p w:rsidR="0016080D" w:rsidRPr="0053521A" w:rsidRDefault="0016080D" w:rsidP="0016080D">
      <w:pPr>
        <w:numPr>
          <w:ilvl w:val="0"/>
          <w:numId w:val="2"/>
        </w:numPr>
        <w:suppressAutoHyphens w:val="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W skład Zespołu wchodzą:</w:t>
      </w:r>
    </w:p>
    <w:p w:rsidR="0016080D" w:rsidRPr="0053521A" w:rsidRDefault="0016080D" w:rsidP="0016080D">
      <w:pPr>
        <w:numPr>
          <w:ilvl w:val="0"/>
          <w:numId w:val="3"/>
        </w:numPr>
        <w:tabs>
          <w:tab w:val="num" w:pos="284"/>
        </w:tabs>
        <w:suppressAutoHyphens w:val="0"/>
        <w:ind w:left="426" w:firstLine="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 xml:space="preserve"> jednostki i komórki organizacyjne działalności podstawowej;</w:t>
      </w:r>
    </w:p>
    <w:p w:rsidR="0016080D" w:rsidRPr="0053521A" w:rsidRDefault="0016080D" w:rsidP="0016080D">
      <w:pPr>
        <w:numPr>
          <w:ilvl w:val="0"/>
          <w:numId w:val="3"/>
        </w:numPr>
        <w:tabs>
          <w:tab w:val="num" w:pos="0"/>
          <w:tab w:val="num" w:pos="284"/>
        </w:tabs>
        <w:suppressAutoHyphens w:val="0"/>
        <w:ind w:left="426" w:firstLine="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 xml:space="preserve"> jednostki i komórki organizacyjne działalności pomocniczej (administracyjnej,             logistycznej, ekonomicznej, organizacyjnej, technicznej i inne).</w:t>
      </w:r>
    </w:p>
    <w:p w:rsidR="0016080D" w:rsidRPr="0053521A" w:rsidRDefault="0016080D" w:rsidP="0016080D">
      <w:pPr>
        <w:ind w:left="284" w:hanging="284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3. Wykaz jednostek organizacyjnych, o których mowa w ust. 2 pkt 1, określa załącznik nr 2  do statutu.</w:t>
      </w:r>
    </w:p>
    <w:p w:rsidR="0016080D" w:rsidRPr="0053521A" w:rsidRDefault="0016080D" w:rsidP="0016080D">
      <w:pPr>
        <w:jc w:val="both"/>
        <w:rPr>
          <w:sz w:val="24"/>
          <w:szCs w:val="24"/>
        </w:rPr>
      </w:pPr>
    </w:p>
    <w:p w:rsidR="0016080D" w:rsidRPr="0053521A" w:rsidRDefault="0016080D" w:rsidP="0016080D">
      <w:pPr>
        <w:ind w:firstLine="708"/>
        <w:jc w:val="center"/>
        <w:rPr>
          <w:sz w:val="24"/>
          <w:szCs w:val="24"/>
        </w:rPr>
      </w:pPr>
      <w:r w:rsidRPr="0053521A">
        <w:rPr>
          <w:b/>
          <w:bCs/>
          <w:sz w:val="24"/>
          <w:szCs w:val="24"/>
        </w:rPr>
        <w:t>§ 12</w:t>
      </w:r>
    </w:p>
    <w:p w:rsidR="0016080D" w:rsidRPr="0053521A" w:rsidRDefault="0016080D" w:rsidP="0016080D">
      <w:pPr>
        <w:jc w:val="both"/>
        <w:rPr>
          <w:sz w:val="24"/>
          <w:szCs w:val="24"/>
        </w:rPr>
      </w:pPr>
      <w:r w:rsidRPr="0053521A">
        <w:rPr>
          <w:sz w:val="24"/>
          <w:szCs w:val="24"/>
        </w:rPr>
        <w:t>1. Dyrektor może tworzyć, łączyć albo likwidować komórki organizacyjne działalności podstawowej Zespołu, o których mowa w § 11 ust. 2 pkt 1, po uzyskaniu wcześniejszej pozytywnej opinii Prezydenta m.st. Warszawy.</w:t>
      </w:r>
    </w:p>
    <w:p w:rsidR="0016080D" w:rsidRPr="0053521A" w:rsidRDefault="0016080D" w:rsidP="0016080D">
      <w:pPr>
        <w:jc w:val="both"/>
        <w:rPr>
          <w:sz w:val="24"/>
          <w:szCs w:val="24"/>
        </w:rPr>
      </w:pPr>
      <w:r w:rsidRPr="0053521A">
        <w:rPr>
          <w:sz w:val="24"/>
          <w:szCs w:val="24"/>
        </w:rPr>
        <w:t>2. Szczegółową strukturę jednostek i komórek organizacyjnych</w:t>
      </w:r>
      <w:r w:rsidR="00044F6E">
        <w:rPr>
          <w:sz w:val="24"/>
          <w:szCs w:val="24"/>
        </w:rPr>
        <w:t xml:space="preserve"> działalności pomocniczej,</w:t>
      </w:r>
      <w:r w:rsidRPr="0053521A">
        <w:rPr>
          <w:sz w:val="24"/>
          <w:szCs w:val="24"/>
        </w:rPr>
        <w:t xml:space="preserve"> o których mowa w § 11 ust. 2 pkt 2 oraz ich zakres zadań ustala Dyrektor.</w:t>
      </w:r>
    </w:p>
    <w:p w:rsidR="0016080D" w:rsidRPr="0053521A" w:rsidRDefault="0016080D" w:rsidP="0016080D">
      <w:pPr>
        <w:jc w:val="both"/>
        <w:rPr>
          <w:sz w:val="24"/>
          <w:szCs w:val="24"/>
        </w:rPr>
      </w:pPr>
    </w:p>
    <w:p w:rsidR="0016080D" w:rsidRPr="0053521A" w:rsidRDefault="0016080D" w:rsidP="0016080D">
      <w:pPr>
        <w:ind w:firstLine="708"/>
        <w:jc w:val="center"/>
        <w:rPr>
          <w:sz w:val="24"/>
          <w:szCs w:val="24"/>
        </w:rPr>
      </w:pPr>
      <w:r w:rsidRPr="0053521A">
        <w:rPr>
          <w:b/>
          <w:bCs/>
          <w:sz w:val="24"/>
          <w:szCs w:val="24"/>
        </w:rPr>
        <w:t>§ 13</w:t>
      </w:r>
    </w:p>
    <w:p w:rsidR="0016080D" w:rsidRPr="00243BAB" w:rsidRDefault="0016080D" w:rsidP="0016080D">
      <w:pPr>
        <w:pStyle w:val="Akapitzlist"/>
        <w:numPr>
          <w:ilvl w:val="1"/>
          <w:numId w:val="2"/>
        </w:numPr>
        <w:tabs>
          <w:tab w:val="clear" w:pos="1080"/>
        </w:tabs>
        <w:ind w:left="284" w:hanging="284"/>
        <w:jc w:val="both"/>
      </w:pPr>
      <w:r w:rsidRPr="00243BAB">
        <w:t>Organami Zespołu są:</w:t>
      </w:r>
    </w:p>
    <w:p w:rsidR="0016080D" w:rsidRPr="0053521A" w:rsidRDefault="0016080D" w:rsidP="0016080D">
      <w:pPr>
        <w:numPr>
          <w:ilvl w:val="0"/>
          <w:numId w:val="12"/>
        </w:numPr>
        <w:tabs>
          <w:tab w:val="clear" w:pos="1068"/>
          <w:tab w:val="num" w:pos="-1701"/>
        </w:tabs>
        <w:suppressAutoHyphens w:val="0"/>
        <w:ind w:left="709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Dyrektor, który jest kierownikiem podmiotu leczniczego niebędącego przedsiębiorcą w rozumieniu ustawy;</w:t>
      </w:r>
    </w:p>
    <w:p w:rsidR="0016080D" w:rsidRPr="0053521A" w:rsidRDefault="0016080D" w:rsidP="0016080D">
      <w:pPr>
        <w:numPr>
          <w:ilvl w:val="0"/>
          <w:numId w:val="12"/>
        </w:numPr>
        <w:tabs>
          <w:tab w:val="clear" w:pos="1068"/>
          <w:tab w:val="num" w:pos="-1701"/>
        </w:tabs>
        <w:suppressAutoHyphens w:val="0"/>
        <w:ind w:left="709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Rada Społeczna.</w:t>
      </w:r>
    </w:p>
    <w:p w:rsidR="0016080D" w:rsidRPr="0053521A" w:rsidRDefault="0016080D" w:rsidP="0016080D">
      <w:pPr>
        <w:tabs>
          <w:tab w:val="left" w:pos="-851"/>
        </w:tabs>
        <w:suppressAutoHyphens w:val="0"/>
        <w:ind w:left="340" w:hanging="34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 w:rsidRPr="0053521A">
        <w:rPr>
          <w:sz w:val="24"/>
          <w:szCs w:val="24"/>
        </w:rPr>
        <w:t>Dyrektor ponosi odpowiedzialność za zarządzanie Zespołem.</w:t>
      </w:r>
    </w:p>
    <w:p w:rsidR="0016080D" w:rsidRPr="0053521A" w:rsidRDefault="0016080D" w:rsidP="0016080D">
      <w:pPr>
        <w:tabs>
          <w:tab w:val="left" w:pos="-851"/>
        </w:tabs>
        <w:suppressAutoHyphens w:val="0"/>
        <w:ind w:left="340" w:hanging="34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</w:r>
      <w:r w:rsidRPr="0053521A">
        <w:rPr>
          <w:sz w:val="24"/>
          <w:szCs w:val="24"/>
        </w:rPr>
        <w:t>Dyrektor reprezentuje Zespół na zewnątrz.</w:t>
      </w:r>
    </w:p>
    <w:p w:rsidR="0016080D" w:rsidRPr="0053521A" w:rsidRDefault="0016080D" w:rsidP="0016080D">
      <w:pPr>
        <w:tabs>
          <w:tab w:val="left" w:pos="-851"/>
        </w:tabs>
        <w:suppressAutoHyphens w:val="0"/>
        <w:ind w:left="340" w:hanging="340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 xml:space="preserve">  </w:t>
      </w:r>
      <w:r w:rsidRPr="0053521A">
        <w:rPr>
          <w:sz w:val="24"/>
          <w:szCs w:val="24"/>
        </w:rPr>
        <w:t>Dyrektor jest przełożonym pracowników Zespołu oraz dokonuje wobec nich czynności w sprawach z zakresu prawa pracy.</w:t>
      </w:r>
    </w:p>
    <w:p w:rsidR="0016080D" w:rsidRPr="0053521A" w:rsidRDefault="0016080D" w:rsidP="0016080D">
      <w:pPr>
        <w:jc w:val="both"/>
        <w:rPr>
          <w:sz w:val="24"/>
          <w:szCs w:val="24"/>
        </w:rPr>
      </w:pPr>
    </w:p>
    <w:p w:rsidR="0016080D" w:rsidRPr="0053521A" w:rsidRDefault="0016080D" w:rsidP="0016080D">
      <w:pPr>
        <w:ind w:firstLine="708"/>
        <w:jc w:val="center"/>
        <w:rPr>
          <w:b/>
          <w:bCs/>
          <w:sz w:val="24"/>
          <w:szCs w:val="24"/>
        </w:rPr>
      </w:pPr>
      <w:r w:rsidRPr="0053521A">
        <w:rPr>
          <w:b/>
          <w:bCs/>
          <w:sz w:val="24"/>
          <w:szCs w:val="24"/>
        </w:rPr>
        <w:t>§ 14</w:t>
      </w:r>
    </w:p>
    <w:p w:rsidR="0016080D" w:rsidRPr="0053521A" w:rsidRDefault="0016080D" w:rsidP="0016080D">
      <w:pPr>
        <w:jc w:val="both"/>
        <w:rPr>
          <w:sz w:val="24"/>
          <w:szCs w:val="24"/>
        </w:rPr>
      </w:pPr>
      <w:r w:rsidRPr="0053521A">
        <w:rPr>
          <w:sz w:val="24"/>
          <w:szCs w:val="24"/>
        </w:rPr>
        <w:t>1. W Zespole działa Rada Społeczna, która jest organem:</w:t>
      </w:r>
    </w:p>
    <w:p w:rsidR="0016080D" w:rsidRPr="0053521A" w:rsidRDefault="0016080D" w:rsidP="0016080D">
      <w:pPr>
        <w:suppressAutoHyphens w:val="0"/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>
        <w:rPr>
          <w:sz w:val="24"/>
          <w:szCs w:val="24"/>
        </w:rPr>
        <w:tab/>
      </w:r>
      <w:r w:rsidRPr="0053521A">
        <w:rPr>
          <w:sz w:val="24"/>
          <w:szCs w:val="24"/>
        </w:rPr>
        <w:t>inicjującym i opiniodawczym m.st. Warszawy;</w:t>
      </w:r>
    </w:p>
    <w:p w:rsidR="0016080D" w:rsidRPr="0053521A" w:rsidRDefault="0016080D" w:rsidP="0016080D">
      <w:pPr>
        <w:suppressAutoHyphens w:val="0"/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>
        <w:rPr>
          <w:sz w:val="24"/>
          <w:szCs w:val="24"/>
        </w:rPr>
        <w:tab/>
      </w:r>
      <w:r w:rsidRPr="0053521A">
        <w:rPr>
          <w:sz w:val="24"/>
          <w:szCs w:val="24"/>
        </w:rPr>
        <w:t>doradczym Dyrektora.</w:t>
      </w:r>
    </w:p>
    <w:p w:rsidR="0016080D" w:rsidRPr="0053521A" w:rsidRDefault="0016080D" w:rsidP="0016080D">
      <w:pPr>
        <w:jc w:val="both"/>
        <w:rPr>
          <w:sz w:val="24"/>
          <w:szCs w:val="24"/>
        </w:rPr>
      </w:pPr>
      <w:r w:rsidRPr="0053521A">
        <w:rPr>
          <w:sz w:val="24"/>
          <w:szCs w:val="24"/>
        </w:rPr>
        <w:t>2. Do zadań Rady Społecznej należy:</w:t>
      </w:r>
    </w:p>
    <w:p w:rsidR="0016080D" w:rsidRPr="0053521A" w:rsidRDefault="0016080D" w:rsidP="0016080D">
      <w:pPr>
        <w:numPr>
          <w:ilvl w:val="0"/>
          <w:numId w:val="8"/>
        </w:numPr>
        <w:tabs>
          <w:tab w:val="num" w:pos="1068"/>
        </w:tabs>
        <w:suppressAutoHyphens w:val="0"/>
        <w:ind w:hanging="1631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przedstawianie organom m.st. Warszawy wniosków i opinii w sprawach:</w:t>
      </w:r>
    </w:p>
    <w:p w:rsidR="0016080D" w:rsidRPr="0053521A" w:rsidRDefault="0016080D" w:rsidP="0016080D">
      <w:pPr>
        <w:numPr>
          <w:ilvl w:val="1"/>
          <w:numId w:val="9"/>
        </w:numPr>
        <w:tabs>
          <w:tab w:val="num" w:pos="1440"/>
        </w:tabs>
        <w:suppressAutoHyphens w:val="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zbycia aktywów trwałych oraz zakupu lub przyjęcia darowizny nowej aparatury i sprzętu medycznego,</w:t>
      </w:r>
    </w:p>
    <w:p w:rsidR="0016080D" w:rsidRPr="0053521A" w:rsidRDefault="0016080D" w:rsidP="0016080D">
      <w:pPr>
        <w:numPr>
          <w:ilvl w:val="1"/>
          <w:numId w:val="9"/>
        </w:numPr>
        <w:tabs>
          <w:tab w:val="num" w:pos="1440"/>
        </w:tabs>
        <w:suppressAutoHyphens w:val="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związanych z przekształceniem lub likwidacją, rozszerzeniem lub ograniczeniem działalności,</w:t>
      </w:r>
    </w:p>
    <w:p w:rsidR="0016080D" w:rsidRPr="0053521A" w:rsidRDefault="0016080D" w:rsidP="0016080D">
      <w:pPr>
        <w:numPr>
          <w:ilvl w:val="1"/>
          <w:numId w:val="9"/>
        </w:numPr>
        <w:tabs>
          <w:tab w:val="num" w:pos="1440"/>
        </w:tabs>
        <w:suppressAutoHyphens w:val="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przyznawania Dyrektorowi nagród,</w:t>
      </w:r>
    </w:p>
    <w:p w:rsidR="0016080D" w:rsidRPr="0053521A" w:rsidRDefault="0016080D" w:rsidP="0016080D">
      <w:pPr>
        <w:numPr>
          <w:ilvl w:val="1"/>
          <w:numId w:val="9"/>
        </w:numPr>
        <w:tabs>
          <w:tab w:val="num" w:pos="1440"/>
        </w:tabs>
        <w:suppressAutoHyphens w:val="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rozwiązania stosunku pracy lub umowy cywilnoprawnej z Dyrektorem,</w:t>
      </w:r>
    </w:p>
    <w:p w:rsidR="0016080D" w:rsidRPr="0053521A" w:rsidRDefault="0016080D" w:rsidP="0016080D">
      <w:pPr>
        <w:numPr>
          <w:ilvl w:val="1"/>
          <w:numId w:val="9"/>
        </w:numPr>
        <w:tabs>
          <w:tab w:val="num" w:pos="1440"/>
        </w:tabs>
        <w:suppressAutoHyphens w:val="0"/>
        <w:jc w:val="both"/>
        <w:rPr>
          <w:bCs/>
          <w:sz w:val="24"/>
          <w:szCs w:val="24"/>
        </w:rPr>
      </w:pPr>
      <w:r w:rsidRPr="0053521A">
        <w:rPr>
          <w:sz w:val="24"/>
          <w:szCs w:val="24"/>
        </w:rPr>
        <w:lastRenderedPageBreak/>
        <w:t>oddania w dzierżawę, najem, użytkowanie oraz użyczenie aktywów trwałych Zespołu, w zakresie i przypadkach określonych w uchwale Rady m.st. Warszawy,</w:t>
      </w:r>
    </w:p>
    <w:p w:rsidR="0016080D" w:rsidRPr="0053521A" w:rsidRDefault="0016080D" w:rsidP="0016080D">
      <w:pPr>
        <w:numPr>
          <w:ilvl w:val="1"/>
          <w:numId w:val="9"/>
        </w:numPr>
        <w:tabs>
          <w:tab w:val="num" w:pos="1440"/>
        </w:tabs>
        <w:suppressAutoHyphens w:val="0"/>
        <w:jc w:val="both"/>
        <w:rPr>
          <w:bCs/>
          <w:sz w:val="24"/>
          <w:szCs w:val="24"/>
        </w:rPr>
      </w:pPr>
      <w:r w:rsidRPr="0053521A">
        <w:rPr>
          <w:sz w:val="24"/>
          <w:szCs w:val="24"/>
        </w:rPr>
        <w:t>zawierania umów najmu i dzierżawy nieruchomości będących we władaniu   Zespołu, w zakresie i przypadkach określonych w uchwale Rady m.st. Warszawy lub zarządzeniu Prezydenta m.st. Warszawy</w:t>
      </w:r>
      <w:r w:rsidRPr="0053521A">
        <w:rPr>
          <w:bCs/>
          <w:sz w:val="24"/>
          <w:szCs w:val="24"/>
        </w:rPr>
        <w:t>;</w:t>
      </w:r>
    </w:p>
    <w:p w:rsidR="0016080D" w:rsidRPr="0053521A" w:rsidRDefault="0016080D" w:rsidP="0016080D">
      <w:pPr>
        <w:pStyle w:val="Akapitzlist"/>
        <w:numPr>
          <w:ilvl w:val="0"/>
          <w:numId w:val="8"/>
        </w:numPr>
        <w:tabs>
          <w:tab w:val="clear" w:pos="2340"/>
        </w:tabs>
        <w:ind w:left="1134" w:hanging="425"/>
        <w:jc w:val="both"/>
      </w:pPr>
      <w:r w:rsidRPr="0053521A">
        <w:t>przedstawianie Dyrektorowi wniosków i opinii w sprawach:</w:t>
      </w:r>
    </w:p>
    <w:p w:rsidR="0016080D" w:rsidRPr="0053521A" w:rsidRDefault="0016080D" w:rsidP="0016080D">
      <w:pPr>
        <w:numPr>
          <w:ilvl w:val="0"/>
          <w:numId w:val="10"/>
        </w:numPr>
        <w:suppressAutoHyphens w:val="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planu finansowego, w tym planu inwestycyjnego,</w:t>
      </w:r>
    </w:p>
    <w:p w:rsidR="0016080D" w:rsidRPr="0053521A" w:rsidRDefault="0016080D" w:rsidP="0016080D">
      <w:pPr>
        <w:numPr>
          <w:ilvl w:val="0"/>
          <w:numId w:val="10"/>
        </w:numPr>
        <w:suppressAutoHyphens w:val="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rocznego sprawozdania z planu finansowego, w tym planu inwestycyjnego,</w:t>
      </w:r>
    </w:p>
    <w:p w:rsidR="0016080D" w:rsidRPr="0053521A" w:rsidRDefault="0016080D" w:rsidP="0016080D">
      <w:pPr>
        <w:numPr>
          <w:ilvl w:val="0"/>
          <w:numId w:val="10"/>
        </w:numPr>
        <w:suppressAutoHyphens w:val="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kredytów bankowych lub dotacji,</w:t>
      </w:r>
    </w:p>
    <w:p w:rsidR="0016080D" w:rsidRPr="0053521A" w:rsidRDefault="0016080D" w:rsidP="0016080D">
      <w:pPr>
        <w:numPr>
          <w:ilvl w:val="0"/>
          <w:numId w:val="10"/>
        </w:numPr>
        <w:suppressAutoHyphens w:val="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podziału zysku,</w:t>
      </w:r>
    </w:p>
    <w:p w:rsidR="0016080D" w:rsidRPr="0053521A" w:rsidRDefault="0016080D" w:rsidP="0016080D">
      <w:pPr>
        <w:numPr>
          <w:ilvl w:val="0"/>
          <w:numId w:val="10"/>
        </w:numPr>
        <w:suppressAutoHyphens w:val="0"/>
        <w:jc w:val="both"/>
      </w:pPr>
      <w:r w:rsidRPr="0053521A">
        <w:rPr>
          <w:sz w:val="24"/>
        </w:rPr>
        <w:t>zbycia aktywów trwałych oraz zakupu lub przyjęcia darowizny nowej aparatury i sprzętu medycznego,</w:t>
      </w:r>
    </w:p>
    <w:p w:rsidR="0016080D" w:rsidRPr="0053521A" w:rsidRDefault="0016080D" w:rsidP="0016080D">
      <w:pPr>
        <w:numPr>
          <w:ilvl w:val="0"/>
          <w:numId w:val="10"/>
        </w:numPr>
        <w:suppressAutoHyphens w:val="0"/>
        <w:jc w:val="both"/>
      </w:pPr>
      <w:r w:rsidRPr="0053521A">
        <w:rPr>
          <w:sz w:val="24"/>
        </w:rPr>
        <w:t>regulaminu organizacyjnego</w:t>
      </w:r>
      <w:r w:rsidRPr="0053521A">
        <w:rPr>
          <w:sz w:val="24"/>
          <w:szCs w:val="24"/>
        </w:rPr>
        <w:t>;</w:t>
      </w:r>
    </w:p>
    <w:p w:rsidR="0016080D" w:rsidRPr="0053521A" w:rsidRDefault="0016080D" w:rsidP="0016080D">
      <w:pPr>
        <w:numPr>
          <w:ilvl w:val="0"/>
          <w:numId w:val="3"/>
        </w:numPr>
        <w:tabs>
          <w:tab w:val="clear" w:pos="928"/>
          <w:tab w:val="num" w:pos="1134"/>
        </w:tabs>
        <w:suppressAutoHyphens w:val="0"/>
        <w:ind w:left="1134" w:hanging="425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dokonywanie okresowych analiz skarg i wniosków wnoszonych przez pacjentów, z wyłączeniem spraw podlegających nadzorowi medycznemu;</w:t>
      </w:r>
    </w:p>
    <w:p w:rsidR="0016080D" w:rsidRPr="0053521A" w:rsidRDefault="0016080D" w:rsidP="0016080D">
      <w:pPr>
        <w:numPr>
          <w:ilvl w:val="0"/>
          <w:numId w:val="3"/>
        </w:numPr>
        <w:tabs>
          <w:tab w:val="clear" w:pos="928"/>
          <w:tab w:val="num" w:pos="1134"/>
        </w:tabs>
        <w:suppressAutoHyphens w:val="0"/>
        <w:ind w:left="1134" w:hanging="425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wykonywanie innych zadań określonych w ustawie.</w:t>
      </w:r>
    </w:p>
    <w:p w:rsidR="0016080D" w:rsidRPr="0053521A" w:rsidRDefault="0016080D" w:rsidP="0016080D">
      <w:pPr>
        <w:jc w:val="both"/>
        <w:rPr>
          <w:sz w:val="24"/>
          <w:szCs w:val="24"/>
        </w:rPr>
      </w:pPr>
      <w:r w:rsidRPr="0053521A">
        <w:rPr>
          <w:sz w:val="24"/>
          <w:szCs w:val="24"/>
        </w:rPr>
        <w:t>3. Kadencja Rady Społecznej trwa cztery lata. Rada Społeczna pełni swoje obowiązki do czasu powołania nowego składu osobowego Rady Społecznej.</w:t>
      </w:r>
    </w:p>
    <w:p w:rsidR="0016080D" w:rsidRPr="0053521A" w:rsidRDefault="0016080D" w:rsidP="0016080D">
      <w:pPr>
        <w:jc w:val="both"/>
        <w:rPr>
          <w:sz w:val="24"/>
          <w:szCs w:val="24"/>
        </w:rPr>
      </w:pPr>
      <w:r w:rsidRPr="0053521A">
        <w:rPr>
          <w:sz w:val="24"/>
          <w:szCs w:val="24"/>
        </w:rPr>
        <w:t>4. Członkowie Rady Społecznej mogą zostać w każdym czasie, przed upływem kadencji, odwołani przez organ, który ich delegował. Przyczyną odwołania może być:</w:t>
      </w:r>
    </w:p>
    <w:p w:rsidR="0016080D" w:rsidRPr="0053521A" w:rsidRDefault="0016080D" w:rsidP="0016080D">
      <w:pPr>
        <w:numPr>
          <w:ilvl w:val="0"/>
          <w:numId w:val="4"/>
        </w:numPr>
        <w:suppressAutoHyphens w:val="0"/>
        <w:ind w:left="108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nienależyte wykonywanie obowiązków;</w:t>
      </w:r>
    </w:p>
    <w:p w:rsidR="0016080D" w:rsidRPr="0053521A" w:rsidRDefault="0016080D" w:rsidP="0016080D">
      <w:pPr>
        <w:numPr>
          <w:ilvl w:val="0"/>
          <w:numId w:val="4"/>
        </w:numPr>
        <w:suppressAutoHyphens w:val="0"/>
        <w:ind w:left="108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złożenie rezygnacji z funkcji członka Rady Społecznej;</w:t>
      </w:r>
    </w:p>
    <w:p w:rsidR="0016080D" w:rsidRPr="0053521A" w:rsidRDefault="0016080D" w:rsidP="0016080D">
      <w:pPr>
        <w:numPr>
          <w:ilvl w:val="0"/>
          <w:numId w:val="4"/>
        </w:numPr>
        <w:suppressAutoHyphens w:val="0"/>
        <w:ind w:left="108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wykonywanie działalności konkurencyjnej lub zatrudnienie w podmiocie wykonującym działalność konkurencyjną wobec Zespołu;</w:t>
      </w:r>
    </w:p>
    <w:p w:rsidR="0016080D" w:rsidRPr="0053521A" w:rsidRDefault="0016080D" w:rsidP="0016080D">
      <w:pPr>
        <w:numPr>
          <w:ilvl w:val="0"/>
          <w:numId w:val="4"/>
        </w:numPr>
        <w:suppressAutoHyphens w:val="0"/>
        <w:ind w:left="108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skazanie prawomocnym wyrokiem sądu za przestępstwo ścigane z oskarżenia publicznego lub przestępstwo skarbowe;</w:t>
      </w:r>
    </w:p>
    <w:p w:rsidR="0016080D" w:rsidRPr="0053521A" w:rsidRDefault="0016080D" w:rsidP="0016080D">
      <w:pPr>
        <w:numPr>
          <w:ilvl w:val="0"/>
          <w:numId w:val="4"/>
        </w:numPr>
        <w:suppressAutoHyphens w:val="0"/>
        <w:ind w:left="108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 xml:space="preserve">przyczyny określone w ustawie lub innych przepisach prawa uniemożliwiające zasiadanie w Radzie Społecznej, w szczególności podjęcie zatrudnienia w Zespole. </w:t>
      </w:r>
    </w:p>
    <w:p w:rsidR="0016080D" w:rsidRPr="0053521A" w:rsidRDefault="0016080D" w:rsidP="0016080D">
      <w:pPr>
        <w:ind w:firstLine="708"/>
        <w:jc w:val="center"/>
        <w:rPr>
          <w:sz w:val="24"/>
          <w:szCs w:val="24"/>
        </w:rPr>
      </w:pPr>
      <w:r w:rsidRPr="0053521A">
        <w:rPr>
          <w:b/>
          <w:bCs/>
          <w:sz w:val="24"/>
          <w:szCs w:val="24"/>
        </w:rPr>
        <w:t>§ 15</w:t>
      </w:r>
    </w:p>
    <w:p w:rsidR="0016080D" w:rsidRPr="0053521A" w:rsidRDefault="0016080D" w:rsidP="0016080D">
      <w:pPr>
        <w:jc w:val="both"/>
        <w:rPr>
          <w:sz w:val="24"/>
          <w:szCs w:val="24"/>
        </w:rPr>
      </w:pPr>
      <w:r w:rsidRPr="0053521A">
        <w:rPr>
          <w:sz w:val="24"/>
          <w:szCs w:val="24"/>
        </w:rPr>
        <w:t>Zespół prowadzi gospodarkę finansową w formie przewidzianej dla samodzielnego publicznego zakładu opieki zdrowotnej, na zasadach określonych w szczególności w ustawie oraz przepisach o rachunkowości.</w:t>
      </w:r>
    </w:p>
    <w:p w:rsidR="0016080D" w:rsidRPr="0053521A" w:rsidRDefault="0016080D" w:rsidP="0016080D">
      <w:pPr>
        <w:jc w:val="both"/>
        <w:rPr>
          <w:sz w:val="24"/>
          <w:szCs w:val="24"/>
        </w:rPr>
      </w:pPr>
    </w:p>
    <w:p w:rsidR="0016080D" w:rsidRPr="0053521A" w:rsidRDefault="0016080D" w:rsidP="0016080D">
      <w:pPr>
        <w:ind w:firstLine="708"/>
        <w:jc w:val="center"/>
        <w:rPr>
          <w:sz w:val="24"/>
          <w:szCs w:val="24"/>
        </w:rPr>
      </w:pPr>
      <w:r w:rsidRPr="0053521A">
        <w:rPr>
          <w:b/>
          <w:bCs/>
          <w:sz w:val="24"/>
          <w:szCs w:val="24"/>
        </w:rPr>
        <w:t>§ 16</w:t>
      </w:r>
    </w:p>
    <w:p w:rsidR="0016080D" w:rsidRPr="0053521A" w:rsidRDefault="0016080D" w:rsidP="0016080D">
      <w:pPr>
        <w:jc w:val="both"/>
        <w:rPr>
          <w:sz w:val="24"/>
          <w:szCs w:val="24"/>
        </w:rPr>
      </w:pPr>
      <w:r w:rsidRPr="0053521A">
        <w:rPr>
          <w:sz w:val="24"/>
          <w:szCs w:val="24"/>
        </w:rPr>
        <w:t>Zespół pokrywa z posiadanych środków i uzyskiwanych przychodów koszty działalności i reguluje zobowiązania.</w:t>
      </w:r>
    </w:p>
    <w:p w:rsidR="0016080D" w:rsidRPr="0053521A" w:rsidRDefault="0016080D" w:rsidP="0016080D">
      <w:pPr>
        <w:jc w:val="both"/>
        <w:rPr>
          <w:sz w:val="24"/>
          <w:szCs w:val="24"/>
        </w:rPr>
      </w:pPr>
    </w:p>
    <w:p w:rsidR="0016080D" w:rsidRPr="0053521A" w:rsidRDefault="0016080D" w:rsidP="0016080D">
      <w:pPr>
        <w:ind w:firstLine="708"/>
        <w:jc w:val="center"/>
        <w:rPr>
          <w:sz w:val="24"/>
          <w:szCs w:val="24"/>
        </w:rPr>
      </w:pPr>
      <w:r w:rsidRPr="0053521A">
        <w:rPr>
          <w:b/>
          <w:bCs/>
          <w:sz w:val="24"/>
          <w:szCs w:val="24"/>
        </w:rPr>
        <w:t>§ 17</w:t>
      </w:r>
    </w:p>
    <w:p w:rsidR="0016080D" w:rsidRPr="0053521A" w:rsidRDefault="0016080D" w:rsidP="0016080D">
      <w:pPr>
        <w:jc w:val="both"/>
        <w:rPr>
          <w:sz w:val="24"/>
          <w:szCs w:val="24"/>
        </w:rPr>
      </w:pPr>
      <w:r w:rsidRPr="0053521A">
        <w:rPr>
          <w:sz w:val="24"/>
          <w:szCs w:val="24"/>
        </w:rPr>
        <w:t>Podstawą gospodarki Zespołu jest plan finansowy ustalany przez Dyrektora.</w:t>
      </w:r>
    </w:p>
    <w:p w:rsidR="0016080D" w:rsidRPr="0053521A" w:rsidRDefault="0016080D" w:rsidP="0016080D">
      <w:pPr>
        <w:jc w:val="both"/>
        <w:rPr>
          <w:sz w:val="24"/>
          <w:szCs w:val="24"/>
        </w:rPr>
      </w:pPr>
    </w:p>
    <w:p w:rsidR="0016080D" w:rsidRPr="0053521A" w:rsidRDefault="0016080D" w:rsidP="0016080D">
      <w:pPr>
        <w:ind w:firstLine="708"/>
        <w:jc w:val="center"/>
        <w:rPr>
          <w:sz w:val="24"/>
          <w:szCs w:val="24"/>
        </w:rPr>
      </w:pPr>
      <w:r w:rsidRPr="0053521A">
        <w:rPr>
          <w:b/>
          <w:bCs/>
          <w:sz w:val="24"/>
          <w:szCs w:val="24"/>
        </w:rPr>
        <w:t>§ 18</w:t>
      </w:r>
    </w:p>
    <w:p w:rsidR="0016080D" w:rsidRPr="0053521A" w:rsidRDefault="0016080D" w:rsidP="0016080D">
      <w:pPr>
        <w:jc w:val="both"/>
        <w:rPr>
          <w:sz w:val="24"/>
          <w:szCs w:val="24"/>
        </w:rPr>
      </w:pPr>
      <w:r w:rsidRPr="0053521A">
        <w:rPr>
          <w:sz w:val="24"/>
          <w:szCs w:val="24"/>
        </w:rPr>
        <w:t>Zespół może uzyskiwać środki finansowe:</w:t>
      </w:r>
    </w:p>
    <w:p w:rsidR="0016080D" w:rsidRPr="0053521A" w:rsidRDefault="0016080D" w:rsidP="0016080D">
      <w:pPr>
        <w:numPr>
          <w:ilvl w:val="0"/>
          <w:numId w:val="5"/>
        </w:numPr>
        <w:suppressAutoHyphens w:val="0"/>
        <w:ind w:left="108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z odpłatnej działalności leczniczej, chyba że przepisy odrębne stanowią inaczej;</w:t>
      </w:r>
    </w:p>
    <w:p w:rsidR="0016080D" w:rsidRPr="0053521A" w:rsidRDefault="0016080D" w:rsidP="0016080D">
      <w:pPr>
        <w:numPr>
          <w:ilvl w:val="0"/>
          <w:numId w:val="5"/>
        </w:numPr>
        <w:suppressAutoHyphens w:val="0"/>
        <w:ind w:left="108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z wydzielonej działalności gospodarczej innej niż wymieniona w pkt 1, określonej w niniejszym statucie;</w:t>
      </w:r>
    </w:p>
    <w:p w:rsidR="0016080D" w:rsidRPr="0053521A" w:rsidRDefault="0016080D" w:rsidP="0016080D">
      <w:pPr>
        <w:numPr>
          <w:ilvl w:val="0"/>
          <w:numId w:val="5"/>
        </w:numPr>
        <w:suppressAutoHyphens w:val="0"/>
        <w:ind w:left="108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z odsetek od lokat;</w:t>
      </w:r>
    </w:p>
    <w:p w:rsidR="0016080D" w:rsidRPr="0053521A" w:rsidRDefault="0016080D" w:rsidP="0016080D">
      <w:pPr>
        <w:numPr>
          <w:ilvl w:val="0"/>
          <w:numId w:val="5"/>
        </w:numPr>
        <w:suppressAutoHyphens w:val="0"/>
        <w:ind w:left="108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z darowizn, zapisów, spadków oraz ofiarności publicznej, także pochodzenia zagranicznego;</w:t>
      </w:r>
    </w:p>
    <w:p w:rsidR="0016080D" w:rsidRPr="0053521A" w:rsidRDefault="0016080D" w:rsidP="0016080D">
      <w:pPr>
        <w:numPr>
          <w:ilvl w:val="0"/>
          <w:numId w:val="5"/>
        </w:numPr>
        <w:suppressAutoHyphens w:val="0"/>
        <w:ind w:left="108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na cele i na zasadach określonych w przepisach art. 114-117 ustawy;</w:t>
      </w:r>
    </w:p>
    <w:p w:rsidR="0016080D" w:rsidRPr="0053521A" w:rsidRDefault="0016080D" w:rsidP="0016080D">
      <w:pPr>
        <w:numPr>
          <w:ilvl w:val="0"/>
          <w:numId w:val="5"/>
        </w:numPr>
        <w:suppressAutoHyphens w:val="0"/>
        <w:ind w:left="108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na realizację innych zadań określonych odrębnymi przepisami;</w:t>
      </w:r>
    </w:p>
    <w:p w:rsidR="0016080D" w:rsidRDefault="0016080D" w:rsidP="0016080D">
      <w:pPr>
        <w:numPr>
          <w:ilvl w:val="0"/>
          <w:numId w:val="5"/>
        </w:numPr>
        <w:suppressAutoHyphens w:val="0"/>
        <w:ind w:left="1080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na pokrycie straty netto, o której mowa w art. 59 ust. 2 pkt 1 ustawy.</w:t>
      </w:r>
    </w:p>
    <w:p w:rsidR="0016080D" w:rsidRPr="0053521A" w:rsidRDefault="0016080D" w:rsidP="0016080D">
      <w:pPr>
        <w:suppressAutoHyphens w:val="0"/>
        <w:ind w:left="1080"/>
        <w:jc w:val="both"/>
        <w:rPr>
          <w:sz w:val="24"/>
          <w:szCs w:val="24"/>
        </w:rPr>
      </w:pPr>
    </w:p>
    <w:p w:rsidR="0016080D" w:rsidRPr="0053521A" w:rsidRDefault="0016080D" w:rsidP="0016080D">
      <w:pPr>
        <w:ind w:firstLine="708"/>
        <w:jc w:val="center"/>
        <w:rPr>
          <w:sz w:val="24"/>
          <w:szCs w:val="24"/>
        </w:rPr>
      </w:pPr>
      <w:r w:rsidRPr="0053521A">
        <w:rPr>
          <w:b/>
          <w:bCs/>
          <w:sz w:val="24"/>
          <w:szCs w:val="24"/>
        </w:rPr>
        <w:lastRenderedPageBreak/>
        <w:t>§ 19</w:t>
      </w:r>
    </w:p>
    <w:p w:rsidR="0016080D" w:rsidRPr="0053521A" w:rsidRDefault="0016080D" w:rsidP="0016080D">
      <w:pPr>
        <w:jc w:val="both"/>
        <w:rPr>
          <w:sz w:val="24"/>
          <w:szCs w:val="24"/>
        </w:rPr>
      </w:pPr>
      <w:r w:rsidRPr="0053521A">
        <w:rPr>
          <w:sz w:val="24"/>
          <w:szCs w:val="24"/>
        </w:rPr>
        <w:t>Zespół decyduje samodzielnie o podziale zysku.</w:t>
      </w:r>
    </w:p>
    <w:p w:rsidR="0016080D" w:rsidRPr="0053521A" w:rsidRDefault="0016080D" w:rsidP="0016080D">
      <w:pPr>
        <w:jc w:val="both"/>
        <w:rPr>
          <w:sz w:val="24"/>
          <w:szCs w:val="24"/>
        </w:rPr>
      </w:pPr>
    </w:p>
    <w:p w:rsidR="0016080D" w:rsidRPr="0053521A" w:rsidRDefault="0016080D" w:rsidP="0016080D">
      <w:pPr>
        <w:ind w:firstLine="708"/>
        <w:jc w:val="center"/>
        <w:rPr>
          <w:sz w:val="24"/>
          <w:szCs w:val="24"/>
        </w:rPr>
      </w:pPr>
      <w:r w:rsidRPr="0053521A">
        <w:rPr>
          <w:b/>
          <w:bCs/>
          <w:sz w:val="24"/>
          <w:szCs w:val="24"/>
        </w:rPr>
        <w:t>§ 20</w:t>
      </w:r>
    </w:p>
    <w:p w:rsidR="0016080D" w:rsidRPr="0053521A" w:rsidRDefault="0016080D" w:rsidP="0016080D">
      <w:pPr>
        <w:numPr>
          <w:ilvl w:val="0"/>
          <w:numId w:val="11"/>
        </w:numPr>
        <w:ind w:left="284" w:hanging="284"/>
        <w:contextualSpacing/>
        <w:jc w:val="both"/>
        <w:rPr>
          <w:sz w:val="24"/>
          <w:szCs w:val="24"/>
        </w:rPr>
      </w:pPr>
      <w:r w:rsidRPr="0053521A">
        <w:rPr>
          <w:sz w:val="24"/>
          <w:szCs w:val="24"/>
        </w:rPr>
        <w:t>Roczne sprawozdanie finansowe Zespołu jest zatwierdzane przez Prezydenta m.st. Warszawy na zasadach określonych w odrębnych przepisach.</w:t>
      </w:r>
    </w:p>
    <w:p w:rsidR="0016080D" w:rsidRPr="0053521A" w:rsidRDefault="0016080D" w:rsidP="0016080D">
      <w:pPr>
        <w:numPr>
          <w:ilvl w:val="0"/>
          <w:numId w:val="11"/>
        </w:numPr>
        <w:ind w:left="284" w:hanging="284"/>
        <w:contextualSpacing/>
        <w:jc w:val="both"/>
        <w:rPr>
          <w:sz w:val="24"/>
          <w:szCs w:val="24"/>
        </w:rPr>
      </w:pPr>
      <w:r w:rsidRPr="0053521A">
        <w:rPr>
          <w:sz w:val="24"/>
          <w:szCs w:val="24"/>
        </w:rPr>
        <w:t>Ocena sytuacji ekonomiczno-finansowej Zespołu o której mowa w art. 53a ustawy jest dokonywana przez Prezydenta m.st. Warszawy.</w:t>
      </w:r>
    </w:p>
    <w:p w:rsidR="0016080D" w:rsidRPr="0053521A" w:rsidRDefault="0016080D" w:rsidP="0016080D">
      <w:pPr>
        <w:numPr>
          <w:ilvl w:val="0"/>
          <w:numId w:val="11"/>
        </w:numPr>
        <w:ind w:left="284" w:hanging="284"/>
        <w:contextualSpacing/>
        <w:jc w:val="both"/>
        <w:rPr>
          <w:sz w:val="24"/>
          <w:szCs w:val="24"/>
        </w:rPr>
      </w:pPr>
      <w:r w:rsidRPr="0053521A">
        <w:rPr>
          <w:sz w:val="24"/>
          <w:szCs w:val="24"/>
        </w:rPr>
        <w:t>Program naprawczy Zespołu, o którym mowa w art. 59 ust. 4 ustawy jest zatwierdzany przez Prezydenta m.st. Warszawy.</w:t>
      </w:r>
    </w:p>
    <w:p w:rsidR="0016080D" w:rsidRPr="0053521A" w:rsidRDefault="0016080D" w:rsidP="0016080D">
      <w:pPr>
        <w:jc w:val="both"/>
        <w:rPr>
          <w:sz w:val="24"/>
          <w:szCs w:val="24"/>
        </w:rPr>
      </w:pPr>
    </w:p>
    <w:p w:rsidR="0016080D" w:rsidRPr="0053521A" w:rsidRDefault="0016080D" w:rsidP="0016080D">
      <w:pPr>
        <w:ind w:firstLine="708"/>
        <w:jc w:val="center"/>
        <w:rPr>
          <w:sz w:val="24"/>
          <w:szCs w:val="24"/>
        </w:rPr>
      </w:pPr>
      <w:r w:rsidRPr="0053521A">
        <w:rPr>
          <w:b/>
          <w:bCs/>
          <w:sz w:val="24"/>
          <w:szCs w:val="24"/>
        </w:rPr>
        <w:t>§ 21</w:t>
      </w:r>
    </w:p>
    <w:p w:rsidR="0016080D" w:rsidRPr="0053521A" w:rsidRDefault="0016080D" w:rsidP="0016080D">
      <w:pPr>
        <w:jc w:val="both"/>
        <w:rPr>
          <w:sz w:val="24"/>
          <w:szCs w:val="24"/>
        </w:rPr>
      </w:pPr>
      <w:r w:rsidRPr="0053521A">
        <w:rPr>
          <w:sz w:val="24"/>
          <w:szCs w:val="24"/>
        </w:rPr>
        <w:t>Nadzór nad działalnością Zespołu sprawuje Prezydent m.st. Warszawy.</w:t>
      </w:r>
    </w:p>
    <w:p w:rsidR="0016080D" w:rsidRPr="0053521A" w:rsidRDefault="0016080D" w:rsidP="0016080D">
      <w:pPr>
        <w:jc w:val="both"/>
        <w:rPr>
          <w:sz w:val="24"/>
          <w:szCs w:val="24"/>
        </w:rPr>
      </w:pPr>
    </w:p>
    <w:p w:rsidR="0016080D" w:rsidRPr="0053521A" w:rsidRDefault="0016080D" w:rsidP="0016080D">
      <w:pPr>
        <w:ind w:firstLine="708"/>
        <w:jc w:val="center"/>
        <w:rPr>
          <w:b/>
          <w:bCs/>
          <w:sz w:val="24"/>
          <w:szCs w:val="24"/>
        </w:rPr>
      </w:pPr>
      <w:r w:rsidRPr="0053521A">
        <w:rPr>
          <w:b/>
          <w:bCs/>
          <w:sz w:val="24"/>
          <w:szCs w:val="24"/>
        </w:rPr>
        <w:t>§ 22</w:t>
      </w:r>
    </w:p>
    <w:p w:rsidR="0016080D" w:rsidRPr="0053521A" w:rsidRDefault="0016080D" w:rsidP="0016080D">
      <w:pPr>
        <w:ind w:left="284" w:hanging="284"/>
        <w:jc w:val="both"/>
        <w:rPr>
          <w:sz w:val="24"/>
          <w:szCs w:val="24"/>
        </w:rPr>
      </w:pPr>
      <w:r w:rsidRPr="0053521A">
        <w:rPr>
          <w:sz w:val="24"/>
          <w:szCs w:val="24"/>
        </w:rPr>
        <w:t>1. W sprawach nieuregulowanych w niniejszym statucie stosuje się przepisy ustawy oraz  przepisy wydane na jej podstawie.</w:t>
      </w:r>
    </w:p>
    <w:p w:rsidR="0016080D" w:rsidRPr="0053521A" w:rsidRDefault="0016080D" w:rsidP="0016080D">
      <w:pPr>
        <w:jc w:val="both"/>
        <w:rPr>
          <w:sz w:val="24"/>
          <w:szCs w:val="24"/>
        </w:rPr>
      </w:pPr>
      <w:r w:rsidRPr="0053521A">
        <w:rPr>
          <w:sz w:val="24"/>
          <w:szCs w:val="24"/>
        </w:rPr>
        <w:t>2. Zmiany statutu dokonywane są w trybie właściwym dla jego uchwalenia.</w:t>
      </w:r>
    </w:p>
    <w:p w:rsidR="0016080D" w:rsidRPr="0053521A" w:rsidRDefault="0016080D" w:rsidP="0016080D">
      <w:pPr>
        <w:ind w:left="4956" w:firstLine="708"/>
        <w:rPr>
          <w:sz w:val="24"/>
          <w:szCs w:val="24"/>
        </w:rPr>
      </w:pPr>
    </w:p>
    <w:p w:rsidR="0016080D" w:rsidRPr="0053521A" w:rsidRDefault="0016080D" w:rsidP="0016080D">
      <w:pPr>
        <w:ind w:left="4956" w:firstLine="708"/>
        <w:rPr>
          <w:sz w:val="24"/>
          <w:szCs w:val="24"/>
        </w:rPr>
      </w:pPr>
    </w:p>
    <w:p w:rsidR="0016080D" w:rsidRPr="0053521A" w:rsidRDefault="0016080D" w:rsidP="0016080D">
      <w:pPr>
        <w:suppressAutoHyphens w:val="0"/>
        <w:spacing w:after="200" w:line="276" w:lineRule="auto"/>
        <w:rPr>
          <w:sz w:val="24"/>
          <w:szCs w:val="24"/>
        </w:rPr>
      </w:pPr>
      <w:r w:rsidRPr="0053521A">
        <w:rPr>
          <w:sz w:val="24"/>
          <w:szCs w:val="24"/>
        </w:rPr>
        <w:br w:type="page"/>
      </w:r>
    </w:p>
    <w:p w:rsidR="0016080D" w:rsidRPr="0053521A" w:rsidRDefault="0016080D" w:rsidP="0016080D">
      <w:pPr>
        <w:ind w:left="4956" w:firstLine="708"/>
        <w:rPr>
          <w:sz w:val="24"/>
          <w:szCs w:val="24"/>
        </w:rPr>
      </w:pPr>
      <w:r w:rsidRPr="0053521A">
        <w:rPr>
          <w:sz w:val="24"/>
          <w:szCs w:val="24"/>
        </w:rPr>
        <w:lastRenderedPageBreak/>
        <w:t xml:space="preserve">Załącznik Nr 1 do statutu </w:t>
      </w:r>
    </w:p>
    <w:p w:rsidR="0016080D" w:rsidRPr="0053521A" w:rsidRDefault="0016080D" w:rsidP="0016080D">
      <w:pPr>
        <w:ind w:left="4956" w:firstLine="708"/>
        <w:rPr>
          <w:sz w:val="24"/>
          <w:szCs w:val="24"/>
        </w:rPr>
      </w:pPr>
      <w:r w:rsidRPr="0053521A">
        <w:rPr>
          <w:sz w:val="24"/>
          <w:szCs w:val="24"/>
        </w:rPr>
        <w:t>SZPZLO Warszawa-Ochota</w:t>
      </w:r>
    </w:p>
    <w:p w:rsidR="0016080D" w:rsidRPr="0053521A" w:rsidRDefault="0016080D" w:rsidP="0016080D">
      <w:pPr>
        <w:rPr>
          <w:sz w:val="24"/>
          <w:szCs w:val="24"/>
        </w:rPr>
      </w:pPr>
    </w:p>
    <w:p w:rsidR="0016080D" w:rsidRPr="0053521A" w:rsidRDefault="0016080D" w:rsidP="0016080D">
      <w:pPr>
        <w:rPr>
          <w:sz w:val="24"/>
          <w:szCs w:val="24"/>
        </w:rPr>
      </w:pPr>
    </w:p>
    <w:p w:rsidR="0016080D" w:rsidRPr="0053521A" w:rsidRDefault="0016080D" w:rsidP="0016080D">
      <w:pPr>
        <w:rPr>
          <w:sz w:val="24"/>
          <w:szCs w:val="24"/>
        </w:rPr>
      </w:pPr>
    </w:p>
    <w:p w:rsidR="0016080D" w:rsidRPr="0053521A" w:rsidRDefault="0016080D" w:rsidP="0016080D">
      <w:pPr>
        <w:rPr>
          <w:sz w:val="24"/>
          <w:szCs w:val="24"/>
        </w:rPr>
      </w:pPr>
    </w:p>
    <w:p w:rsidR="0016080D" w:rsidRPr="0053521A" w:rsidRDefault="0016080D" w:rsidP="0016080D">
      <w:pPr>
        <w:rPr>
          <w:sz w:val="24"/>
          <w:szCs w:val="24"/>
        </w:rPr>
      </w:pPr>
    </w:p>
    <w:p w:rsidR="0016080D" w:rsidRPr="0053521A" w:rsidRDefault="0016080D" w:rsidP="0016080D">
      <w:pPr>
        <w:rPr>
          <w:sz w:val="24"/>
          <w:szCs w:val="24"/>
        </w:rPr>
      </w:pPr>
    </w:p>
    <w:p w:rsidR="0016080D" w:rsidRPr="0053521A" w:rsidRDefault="0016080D" w:rsidP="0016080D">
      <w:pPr>
        <w:rPr>
          <w:sz w:val="24"/>
          <w:szCs w:val="24"/>
        </w:rPr>
      </w:pPr>
    </w:p>
    <w:p w:rsidR="0016080D" w:rsidRPr="0053521A" w:rsidRDefault="0016080D" w:rsidP="0016080D">
      <w:pPr>
        <w:rPr>
          <w:sz w:val="24"/>
          <w:szCs w:val="24"/>
        </w:rPr>
      </w:pPr>
    </w:p>
    <w:p w:rsidR="0016080D" w:rsidRPr="0053521A" w:rsidRDefault="0016080D" w:rsidP="0016080D">
      <w:pPr>
        <w:rPr>
          <w:sz w:val="24"/>
          <w:szCs w:val="24"/>
        </w:rPr>
      </w:pPr>
    </w:p>
    <w:p w:rsidR="0016080D" w:rsidRPr="0053521A" w:rsidRDefault="0016080D" w:rsidP="0016080D">
      <w:pPr>
        <w:rPr>
          <w:sz w:val="24"/>
          <w:szCs w:val="24"/>
        </w:rPr>
      </w:pPr>
    </w:p>
    <w:p w:rsidR="0016080D" w:rsidRPr="0053521A" w:rsidRDefault="0016080D" w:rsidP="0016080D">
      <w:pPr>
        <w:rPr>
          <w:sz w:val="24"/>
          <w:szCs w:val="24"/>
        </w:rPr>
      </w:pPr>
    </w:p>
    <w:p w:rsidR="0016080D" w:rsidRPr="0053521A" w:rsidRDefault="0016080D" w:rsidP="0016080D">
      <w:pPr>
        <w:rPr>
          <w:sz w:val="24"/>
          <w:szCs w:val="24"/>
        </w:rPr>
      </w:pPr>
    </w:p>
    <w:p w:rsidR="0016080D" w:rsidRPr="0053521A" w:rsidRDefault="0016080D" w:rsidP="0016080D">
      <w:pPr>
        <w:jc w:val="center"/>
        <w:rPr>
          <w:sz w:val="24"/>
          <w:szCs w:val="24"/>
        </w:rPr>
      </w:pPr>
    </w:p>
    <w:p w:rsidR="0016080D" w:rsidRPr="0053521A" w:rsidRDefault="0016080D" w:rsidP="0016080D">
      <w:pPr>
        <w:jc w:val="center"/>
        <w:rPr>
          <w:sz w:val="24"/>
          <w:szCs w:val="24"/>
        </w:rPr>
      </w:pPr>
      <w:r w:rsidRPr="0053521A"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47274258" wp14:editId="4828FB31">
            <wp:simplePos x="0" y="0"/>
            <wp:positionH relativeFrom="column">
              <wp:posOffset>1151890</wp:posOffset>
            </wp:positionH>
            <wp:positionV relativeFrom="line">
              <wp:posOffset>123825</wp:posOffset>
            </wp:positionV>
            <wp:extent cx="3709035" cy="3850005"/>
            <wp:effectExtent l="19050" t="0" r="5715" b="0"/>
            <wp:wrapNone/>
            <wp:docPr id="22" name="Obraz 3" descr="nasze logo zoz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nasze logo zoz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9035" cy="3850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6080D" w:rsidRPr="0053521A" w:rsidRDefault="0016080D" w:rsidP="0016080D">
      <w:pPr>
        <w:suppressAutoHyphens w:val="0"/>
        <w:rPr>
          <w:sz w:val="24"/>
          <w:szCs w:val="24"/>
        </w:rPr>
        <w:sectPr w:rsidR="0016080D" w:rsidRPr="0053521A" w:rsidSect="0053521A">
          <w:footerReference w:type="even" r:id="rId8"/>
          <w:footerReference w:type="default" r:id="rId9"/>
          <w:footerReference w:type="first" r:id="rId10"/>
          <w:pgSz w:w="11906" w:h="16838"/>
          <w:pgMar w:top="964" w:right="1418" w:bottom="964" w:left="1418" w:header="709" w:footer="709" w:gutter="0"/>
          <w:cols w:space="708"/>
        </w:sectPr>
      </w:pPr>
    </w:p>
    <w:p w:rsidR="0016080D" w:rsidRPr="0053521A" w:rsidRDefault="0016080D" w:rsidP="0016080D">
      <w:pPr>
        <w:keepNext/>
        <w:suppressAutoHyphens w:val="0"/>
        <w:ind w:left="4956" w:firstLine="708"/>
        <w:outlineLvl w:val="0"/>
        <w:rPr>
          <w:bCs/>
          <w:sz w:val="24"/>
          <w:szCs w:val="24"/>
          <w:lang w:eastAsia="pl-PL"/>
        </w:rPr>
      </w:pPr>
      <w:r w:rsidRPr="0053521A">
        <w:rPr>
          <w:bCs/>
          <w:sz w:val="24"/>
          <w:szCs w:val="24"/>
          <w:lang w:eastAsia="pl-PL"/>
        </w:rPr>
        <w:lastRenderedPageBreak/>
        <w:t xml:space="preserve">  Załącznik nr 2 do statutu</w:t>
      </w:r>
    </w:p>
    <w:p w:rsidR="0016080D" w:rsidRPr="0053521A" w:rsidRDefault="0016080D" w:rsidP="0016080D">
      <w:pPr>
        <w:ind w:left="5664"/>
        <w:rPr>
          <w:sz w:val="24"/>
          <w:szCs w:val="24"/>
        </w:rPr>
      </w:pPr>
      <w:r w:rsidRPr="0053521A">
        <w:rPr>
          <w:sz w:val="24"/>
          <w:szCs w:val="24"/>
        </w:rPr>
        <w:t xml:space="preserve">  SZPZLO Warszawa-Ochota</w:t>
      </w:r>
    </w:p>
    <w:p w:rsidR="0016080D" w:rsidRPr="0053521A" w:rsidRDefault="0016080D" w:rsidP="0016080D">
      <w:pPr>
        <w:rPr>
          <w:sz w:val="24"/>
          <w:szCs w:val="24"/>
        </w:rPr>
      </w:pPr>
    </w:p>
    <w:p w:rsidR="0016080D" w:rsidRPr="0053521A" w:rsidRDefault="0016080D" w:rsidP="0016080D">
      <w:pPr>
        <w:rPr>
          <w:sz w:val="24"/>
          <w:szCs w:val="24"/>
        </w:rPr>
      </w:pPr>
    </w:p>
    <w:p w:rsidR="0016080D" w:rsidRPr="0053521A" w:rsidRDefault="0016080D" w:rsidP="0016080D">
      <w:pPr>
        <w:tabs>
          <w:tab w:val="left" w:pos="426"/>
          <w:tab w:val="left" w:pos="851"/>
        </w:tabs>
        <w:spacing w:after="80"/>
        <w:jc w:val="center"/>
        <w:rPr>
          <w:sz w:val="24"/>
          <w:szCs w:val="24"/>
        </w:rPr>
      </w:pPr>
      <w:r w:rsidRPr="0053521A">
        <w:rPr>
          <w:sz w:val="24"/>
          <w:szCs w:val="24"/>
        </w:rPr>
        <w:tab/>
      </w:r>
      <w:r w:rsidRPr="0053521A">
        <w:rPr>
          <w:sz w:val="24"/>
          <w:szCs w:val="24"/>
        </w:rPr>
        <w:tab/>
        <w:t xml:space="preserve"> </w:t>
      </w:r>
    </w:p>
    <w:p w:rsidR="0016080D" w:rsidRPr="0053521A" w:rsidRDefault="0016080D" w:rsidP="0016080D">
      <w:pPr>
        <w:tabs>
          <w:tab w:val="left" w:pos="426"/>
          <w:tab w:val="left" w:pos="851"/>
        </w:tabs>
        <w:spacing w:after="80"/>
        <w:jc w:val="center"/>
        <w:rPr>
          <w:sz w:val="24"/>
          <w:szCs w:val="24"/>
        </w:rPr>
      </w:pPr>
      <w:r w:rsidRPr="0053521A">
        <w:rPr>
          <w:sz w:val="24"/>
          <w:szCs w:val="24"/>
        </w:rPr>
        <w:tab/>
      </w:r>
      <w:r w:rsidRPr="0053521A">
        <w:rPr>
          <w:sz w:val="24"/>
          <w:szCs w:val="24"/>
        </w:rPr>
        <w:tab/>
      </w:r>
      <w:r w:rsidRPr="0053521A">
        <w:rPr>
          <w:sz w:val="24"/>
          <w:szCs w:val="24"/>
        </w:rPr>
        <w:tab/>
      </w:r>
      <w:r w:rsidRPr="0053521A">
        <w:rPr>
          <w:sz w:val="24"/>
          <w:szCs w:val="24"/>
        </w:rPr>
        <w:tab/>
      </w:r>
    </w:p>
    <w:p w:rsidR="0016080D" w:rsidRPr="0053521A" w:rsidRDefault="0016080D" w:rsidP="0016080D">
      <w:pPr>
        <w:tabs>
          <w:tab w:val="left" w:pos="426"/>
          <w:tab w:val="left" w:pos="851"/>
        </w:tabs>
        <w:spacing w:after="120" w:line="276" w:lineRule="auto"/>
        <w:jc w:val="center"/>
        <w:rPr>
          <w:sz w:val="24"/>
          <w:szCs w:val="24"/>
        </w:rPr>
      </w:pPr>
      <w:r w:rsidRPr="0053521A">
        <w:rPr>
          <w:sz w:val="24"/>
          <w:szCs w:val="24"/>
        </w:rPr>
        <w:t xml:space="preserve">Wykaz jednostek organizacyjnych działalności podstawowej </w:t>
      </w:r>
    </w:p>
    <w:p w:rsidR="0016080D" w:rsidRPr="0053521A" w:rsidRDefault="0016080D" w:rsidP="0016080D">
      <w:pPr>
        <w:tabs>
          <w:tab w:val="left" w:pos="426"/>
          <w:tab w:val="left" w:pos="851"/>
        </w:tabs>
        <w:spacing w:line="276" w:lineRule="auto"/>
        <w:jc w:val="center"/>
        <w:rPr>
          <w:color w:val="000000"/>
          <w:sz w:val="24"/>
          <w:szCs w:val="24"/>
        </w:rPr>
      </w:pPr>
    </w:p>
    <w:tbl>
      <w:tblPr>
        <w:tblW w:w="940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0"/>
        <w:gridCol w:w="5254"/>
        <w:gridCol w:w="3421"/>
      </w:tblGrid>
      <w:tr w:rsidR="0016080D" w:rsidRPr="0053521A" w:rsidTr="005B7919">
        <w:trPr>
          <w:trHeight w:val="691"/>
          <w:jc w:val="center"/>
        </w:trPr>
        <w:tc>
          <w:tcPr>
            <w:tcW w:w="7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6080D" w:rsidRPr="0053521A" w:rsidRDefault="0016080D" w:rsidP="005B7919">
            <w:pPr>
              <w:spacing w:line="276" w:lineRule="auto"/>
              <w:jc w:val="center"/>
              <w:rPr>
                <w:b/>
                <w:spacing w:val="32"/>
                <w:sz w:val="24"/>
                <w:szCs w:val="24"/>
              </w:rPr>
            </w:pPr>
          </w:p>
          <w:p w:rsidR="0016080D" w:rsidRPr="0053521A" w:rsidRDefault="0016080D" w:rsidP="005B7919">
            <w:pPr>
              <w:spacing w:line="276" w:lineRule="auto"/>
              <w:jc w:val="center"/>
              <w:rPr>
                <w:b/>
                <w:spacing w:val="32"/>
                <w:sz w:val="24"/>
                <w:szCs w:val="24"/>
              </w:rPr>
            </w:pPr>
            <w:r w:rsidRPr="0053521A">
              <w:rPr>
                <w:b/>
                <w:spacing w:val="32"/>
                <w:sz w:val="24"/>
                <w:szCs w:val="24"/>
              </w:rPr>
              <w:t>L.P.</w:t>
            </w:r>
          </w:p>
        </w:tc>
        <w:tc>
          <w:tcPr>
            <w:tcW w:w="52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6080D" w:rsidRPr="0053521A" w:rsidRDefault="0016080D" w:rsidP="005B7919">
            <w:pPr>
              <w:spacing w:line="276" w:lineRule="auto"/>
              <w:jc w:val="center"/>
              <w:rPr>
                <w:b/>
                <w:spacing w:val="32"/>
                <w:sz w:val="24"/>
                <w:szCs w:val="24"/>
              </w:rPr>
            </w:pPr>
            <w:r w:rsidRPr="0053521A">
              <w:rPr>
                <w:b/>
                <w:spacing w:val="32"/>
                <w:sz w:val="24"/>
                <w:szCs w:val="24"/>
              </w:rPr>
              <w:t>Nazwa jednostki organizacyjnej</w:t>
            </w:r>
          </w:p>
        </w:tc>
        <w:tc>
          <w:tcPr>
            <w:tcW w:w="342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16080D" w:rsidRPr="0053521A" w:rsidRDefault="0016080D" w:rsidP="005B7919">
            <w:pPr>
              <w:spacing w:line="276" w:lineRule="auto"/>
              <w:jc w:val="center"/>
              <w:rPr>
                <w:b/>
                <w:spacing w:val="32"/>
                <w:sz w:val="24"/>
                <w:szCs w:val="24"/>
              </w:rPr>
            </w:pPr>
            <w:r w:rsidRPr="0053521A">
              <w:rPr>
                <w:b/>
                <w:spacing w:val="32"/>
                <w:sz w:val="24"/>
                <w:szCs w:val="24"/>
              </w:rPr>
              <w:t>Adres</w:t>
            </w:r>
          </w:p>
        </w:tc>
      </w:tr>
      <w:tr w:rsidR="0016080D" w:rsidRPr="0053521A" w:rsidTr="005B7919">
        <w:trPr>
          <w:trHeight w:val="822"/>
          <w:jc w:val="center"/>
        </w:trPr>
        <w:tc>
          <w:tcPr>
            <w:tcW w:w="7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3521A">
              <w:rPr>
                <w:sz w:val="24"/>
                <w:szCs w:val="24"/>
              </w:rPr>
              <w:t>1.</w:t>
            </w:r>
          </w:p>
        </w:tc>
        <w:tc>
          <w:tcPr>
            <w:tcW w:w="525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3521A">
              <w:rPr>
                <w:sz w:val="24"/>
                <w:szCs w:val="24"/>
              </w:rPr>
              <w:t xml:space="preserve">Przychodnia </w:t>
            </w:r>
            <w:proofErr w:type="spellStart"/>
            <w:r w:rsidRPr="0053521A">
              <w:rPr>
                <w:sz w:val="24"/>
                <w:szCs w:val="24"/>
              </w:rPr>
              <w:t>Rejonowo-Specjalistyczna</w:t>
            </w:r>
            <w:proofErr w:type="spellEnd"/>
          </w:p>
        </w:tc>
        <w:tc>
          <w:tcPr>
            <w:tcW w:w="342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3521A">
              <w:rPr>
                <w:sz w:val="24"/>
                <w:szCs w:val="24"/>
              </w:rPr>
              <w:t>02-353 Warszawa</w:t>
            </w:r>
          </w:p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3521A">
              <w:rPr>
                <w:sz w:val="24"/>
                <w:szCs w:val="24"/>
              </w:rPr>
              <w:t xml:space="preserve">ul. </w:t>
            </w:r>
            <w:proofErr w:type="spellStart"/>
            <w:r w:rsidRPr="0053521A">
              <w:rPr>
                <w:sz w:val="24"/>
                <w:szCs w:val="24"/>
              </w:rPr>
              <w:t>Szczęśliwicka</w:t>
            </w:r>
            <w:proofErr w:type="spellEnd"/>
            <w:r w:rsidRPr="0053521A">
              <w:rPr>
                <w:sz w:val="24"/>
                <w:szCs w:val="24"/>
              </w:rPr>
              <w:t xml:space="preserve"> 36</w:t>
            </w:r>
          </w:p>
        </w:tc>
      </w:tr>
      <w:tr w:rsidR="0016080D" w:rsidRPr="0053521A" w:rsidTr="005B7919">
        <w:trPr>
          <w:trHeight w:val="823"/>
          <w:jc w:val="center"/>
        </w:trPr>
        <w:tc>
          <w:tcPr>
            <w:tcW w:w="7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3521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3521A">
              <w:rPr>
                <w:sz w:val="24"/>
                <w:szCs w:val="24"/>
              </w:rPr>
              <w:t xml:space="preserve">Filia Przychodni </w:t>
            </w:r>
            <w:proofErr w:type="spellStart"/>
            <w:r w:rsidRPr="0053521A">
              <w:rPr>
                <w:sz w:val="24"/>
                <w:szCs w:val="24"/>
              </w:rPr>
              <w:t>Rejonowo-Specjalistycznej</w:t>
            </w:r>
            <w:proofErr w:type="spellEnd"/>
            <w:r w:rsidRPr="0053521A">
              <w:rPr>
                <w:sz w:val="24"/>
                <w:szCs w:val="24"/>
              </w:rPr>
              <w:t xml:space="preserve"> przy ul. </w:t>
            </w:r>
            <w:proofErr w:type="spellStart"/>
            <w:r w:rsidRPr="0053521A">
              <w:rPr>
                <w:sz w:val="24"/>
                <w:szCs w:val="24"/>
              </w:rPr>
              <w:t>Szczęśliwickiej</w:t>
            </w:r>
            <w:proofErr w:type="spellEnd"/>
            <w:r w:rsidRPr="0053521A">
              <w:rPr>
                <w:sz w:val="24"/>
                <w:szCs w:val="24"/>
              </w:rPr>
              <w:t xml:space="preserve"> 36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3521A">
              <w:rPr>
                <w:sz w:val="24"/>
                <w:szCs w:val="24"/>
              </w:rPr>
              <w:t>02-316 Warszawa</w:t>
            </w:r>
          </w:p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3521A">
              <w:rPr>
                <w:sz w:val="24"/>
                <w:szCs w:val="24"/>
              </w:rPr>
              <w:t>ul. Kaliska 24</w:t>
            </w:r>
          </w:p>
        </w:tc>
      </w:tr>
      <w:tr w:rsidR="0016080D" w:rsidRPr="0053521A" w:rsidTr="005B7919">
        <w:trPr>
          <w:trHeight w:val="823"/>
          <w:jc w:val="center"/>
        </w:trPr>
        <w:tc>
          <w:tcPr>
            <w:tcW w:w="7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3521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3521A">
              <w:rPr>
                <w:sz w:val="24"/>
                <w:szCs w:val="24"/>
              </w:rPr>
              <w:t xml:space="preserve">Przychodnia </w:t>
            </w:r>
            <w:proofErr w:type="spellStart"/>
            <w:r w:rsidRPr="0053521A">
              <w:rPr>
                <w:sz w:val="24"/>
                <w:szCs w:val="24"/>
              </w:rPr>
              <w:t>Rejonowo-Specjalistyczna</w:t>
            </w:r>
            <w:proofErr w:type="spellEnd"/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3521A">
              <w:rPr>
                <w:sz w:val="24"/>
                <w:szCs w:val="24"/>
              </w:rPr>
              <w:t>02-377 Warszawa</w:t>
            </w:r>
          </w:p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3521A">
              <w:rPr>
                <w:sz w:val="24"/>
                <w:szCs w:val="24"/>
              </w:rPr>
              <w:t>ul. Skarżyńskiego 1</w:t>
            </w:r>
          </w:p>
        </w:tc>
      </w:tr>
      <w:tr w:rsidR="0016080D" w:rsidRPr="0053521A" w:rsidTr="005B7919">
        <w:trPr>
          <w:trHeight w:val="823"/>
          <w:jc w:val="center"/>
        </w:trPr>
        <w:tc>
          <w:tcPr>
            <w:tcW w:w="7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3521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3521A">
              <w:rPr>
                <w:sz w:val="24"/>
                <w:szCs w:val="24"/>
              </w:rPr>
              <w:t xml:space="preserve">Przychodnia </w:t>
            </w:r>
            <w:proofErr w:type="spellStart"/>
            <w:r w:rsidRPr="0053521A">
              <w:rPr>
                <w:sz w:val="24"/>
                <w:szCs w:val="24"/>
              </w:rPr>
              <w:t>Rejonowo-Specjalistyczna</w:t>
            </w:r>
            <w:proofErr w:type="spellEnd"/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3521A">
              <w:rPr>
                <w:sz w:val="24"/>
                <w:szCs w:val="24"/>
              </w:rPr>
              <w:t>02-495  Warszawa</w:t>
            </w:r>
          </w:p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3521A">
              <w:rPr>
                <w:sz w:val="24"/>
                <w:szCs w:val="24"/>
              </w:rPr>
              <w:t>ul. Sosnkowskiego 18</w:t>
            </w:r>
          </w:p>
        </w:tc>
      </w:tr>
      <w:tr w:rsidR="0016080D" w:rsidRPr="0053521A" w:rsidTr="005B7919">
        <w:trPr>
          <w:trHeight w:val="823"/>
          <w:jc w:val="center"/>
        </w:trPr>
        <w:tc>
          <w:tcPr>
            <w:tcW w:w="7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3521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3521A">
              <w:rPr>
                <w:sz w:val="24"/>
                <w:szCs w:val="24"/>
              </w:rPr>
              <w:t xml:space="preserve">Przychodnia </w:t>
            </w:r>
            <w:proofErr w:type="spellStart"/>
            <w:r w:rsidRPr="0053521A">
              <w:rPr>
                <w:sz w:val="24"/>
                <w:szCs w:val="24"/>
              </w:rPr>
              <w:t>Rejonowo-Specjalistyczna</w:t>
            </w:r>
            <w:proofErr w:type="spellEnd"/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3521A">
              <w:rPr>
                <w:sz w:val="24"/>
                <w:szCs w:val="24"/>
              </w:rPr>
              <w:t>02- 110 Warszawa</w:t>
            </w:r>
          </w:p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3521A">
              <w:rPr>
                <w:sz w:val="24"/>
                <w:szCs w:val="24"/>
              </w:rPr>
              <w:t>ul. Sanocka 6</w:t>
            </w:r>
          </w:p>
        </w:tc>
      </w:tr>
      <w:tr w:rsidR="0016080D" w:rsidRPr="0053521A" w:rsidTr="005B7919">
        <w:trPr>
          <w:trHeight w:val="823"/>
          <w:jc w:val="center"/>
        </w:trPr>
        <w:tc>
          <w:tcPr>
            <w:tcW w:w="7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3521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3521A">
              <w:rPr>
                <w:sz w:val="24"/>
                <w:szCs w:val="24"/>
              </w:rPr>
              <w:t>Przychodnia Rejonowa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3521A">
              <w:rPr>
                <w:sz w:val="24"/>
                <w:szCs w:val="24"/>
              </w:rPr>
              <w:t>02-495 Warszawa</w:t>
            </w:r>
          </w:p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3521A">
              <w:rPr>
                <w:sz w:val="24"/>
                <w:szCs w:val="24"/>
              </w:rPr>
              <w:t>ul. Wojciechowskiego 58</w:t>
            </w:r>
          </w:p>
        </w:tc>
      </w:tr>
      <w:tr w:rsidR="0016080D" w:rsidRPr="0053521A" w:rsidTr="005B7919">
        <w:trPr>
          <w:trHeight w:val="823"/>
          <w:jc w:val="center"/>
        </w:trPr>
        <w:tc>
          <w:tcPr>
            <w:tcW w:w="7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3521A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3521A">
              <w:rPr>
                <w:sz w:val="24"/>
                <w:szCs w:val="24"/>
              </w:rPr>
              <w:t>Filia Przychodnia Rejonowej</w:t>
            </w:r>
          </w:p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3521A">
              <w:rPr>
                <w:sz w:val="24"/>
                <w:szCs w:val="24"/>
              </w:rPr>
              <w:t xml:space="preserve"> ul. Wojciechowskiego 58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3521A">
              <w:rPr>
                <w:sz w:val="24"/>
                <w:szCs w:val="24"/>
              </w:rPr>
              <w:t>02-496 Warszawa</w:t>
            </w:r>
          </w:p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3521A">
              <w:rPr>
                <w:sz w:val="24"/>
                <w:szCs w:val="24"/>
              </w:rPr>
              <w:t>Kadłubka 18</w:t>
            </w:r>
          </w:p>
        </w:tc>
      </w:tr>
      <w:tr w:rsidR="0016080D" w:rsidRPr="0053521A" w:rsidTr="005B7919">
        <w:trPr>
          <w:trHeight w:val="823"/>
          <w:jc w:val="center"/>
        </w:trPr>
        <w:tc>
          <w:tcPr>
            <w:tcW w:w="7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3521A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3521A">
              <w:rPr>
                <w:sz w:val="24"/>
                <w:szCs w:val="24"/>
              </w:rPr>
              <w:t>Centrum Zdrowia Psychicznego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3521A">
              <w:rPr>
                <w:sz w:val="24"/>
                <w:szCs w:val="24"/>
              </w:rPr>
              <w:t>02-377 Warszawa</w:t>
            </w:r>
          </w:p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3521A">
              <w:rPr>
                <w:sz w:val="24"/>
                <w:szCs w:val="24"/>
              </w:rPr>
              <w:t xml:space="preserve">ul. Skarżyńskiego 1  </w:t>
            </w:r>
          </w:p>
        </w:tc>
      </w:tr>
      <w:tr w:rsidR="0016080D" w:rsidRPr="0053521A" w:rsidTr="005B7919">
        <w:trPr>
          <w:trHeight w:val="794"/>
          <w:jc w:val="center"/>
        </w:trPr>
        <w:tc>
          <w:tcPr>
            <w:tcW w:w="7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3521A">
              <w:rPr>
                <w:sz w:val="24"/>
                <w:szCs w:val="24"/>
              </w:rPr>
              <w:t xml:space="preserve">9. 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3521A">
              <w:rPr>
                <w:sz w:val="24"/>
                <w:szCs w:val="24"/>
              </w:rPr>
              <w:t>Zakład Rehabilitacji i Fizykoterapii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3521A">
              <w:rPr>
                <w:sz w:val="24"/>
                <w:szCs w:val="24"/>
              </w:rPr>
              <w:t>02-495 Warszawa</w:t>
            </w:r>
          </w:p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3521A">
              <w:rPr>
                <w:sz w:val="24"/>
                <w:szCs w:val="24"/>
              </w:rPr>
              <w:t xml:space="preserve">ul. 1 Maja 13 </w:t>
            </w:r>
          </w:p>
        </w:tc>
      </w:tr>
      <w:tr w:rsidR="0016080D" w:rsidRPr="0053521A" w:rsidTr="005B7919">
        <w:trPr>
          <w:trHeight w:val="833"/>
          <w:jc w:val="center"/>
        </w:trPr>
        <w:tc>
          <w:tcPr>
            <w:tcW w:w="7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3521A">
              <w:rPr>
                <w:sz w:val="24"/>
                <w:szCs w:val="24"/>
              </w:rPr>
              <w:t xml:space="preserve">10. 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3521A">
              <w:rPr>
                <w:sz w:val="24"/>
                <w:szCs w:val="24"/>
              </w:rPr>
              <w:t>Centrum Medyczne Raszyn</w:t>
            </w:r>
          </w:p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3521A">
              <w:rPr>
                <w:sz w:val="24"/>
                <w:szCs w:val="24"/>
              </w:rPr>
              <w:t>05-090 Raszyn</w:t>
            </w:r>
          </w:p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3521A">
              <w:rPr>
                <w:sz w:val="24"/>
                <w:szCs w:val="24"/>
              </w:rPr>
              <w:t>ul. Pruszkowska 52</w:t>
            </w:r>
          </w:p>
        </w:tc>
      </w:tr>
      <w:tr w:rsidR="0016080D" w:rsidRPr="0053521A" w:rsidTr="005B7919">
        <w:trPr>
          <w:trHeight w:val="861"/>
          <w:jc w:val="center"/>
        </w:trPr>
        <w:tc>
          <w:tcPr>
            <w:tcW w:w="7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6080D" w:rsidRPr="0053521A" w:rsidRDefault="0016080D" w:rsidP="005B7919">
            <w:pPr>
              <w:spacing w:line="276" w:lineRule="auto"/>
              <w:rPr>
                <w:sz w:val="24"/>
                <w:szCs w:val="24"/>
              </w:rPr>
            </w:pPr>
          </w:p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3521A">
              <w:rPr>
                <w:sz w:val="24"/>
                <w:szCs w:val="24"/>
              </w:rPr>
              <w:t xml:space="preserve">11. 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3521A">
              <w:rPr>
                <w:sz w:val="24"/>
                <w:szCs w:val="24"/>
              </w:rPr>
              <w:t xml:space="preserve">Kliniczne Centrum Zdrowia Psychicznego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3521A">
              <w:rPr>
                <w:sz w:val="24"/>
                <w:szCs w:val="24"/>
              </w:rPr>
              <w:t>02-495 Warszawa</w:t>
            </w:r>
          </w:p>
          <w:p w:rsidR="0016080D" w:rsidRPr="0053521A" w:rsidRDefault="0016080D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3521A">
              <w:rPr>
                <w:sz w:val="24"/>
                <w:szCs w:val="24"/>
              </w:rPr>
              <w:t xml:space="preserve">ul. Sosnkowskiego 18 </w:t>
            </w:r>
          </w:p>
        </w:tc>
      </w:tr>
    </w:tbl>
    <w:p w:rsidR="0016080D" w:rsidRPr="0053521A" w:rsidRDefault="0016080D" w:rsidP="0016080D">
      <w:pPr>
        <w:tabs>
          <w:tab w:val="left" w:pos="426"/>
          <w:tab w:val="left" w:pos="851"/>
        </w:tabs>
        <w:spacing w:line="360" w:lineRule="auto"/>
        <w:rPr>
          <w:color w:val="000000"/>
          <w:sz w:val="24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395CBE" wp14:editId="1EA7CBFA">
                <wp:simplePos x="0" y="0"/>
                <wp:positionH relativeFrom="column">
                  <wp:posOffset>5953125</wp:posOffset>
                </wp:positionH>
                <wp:positionV relativeFrom="paragraph">
                  <wp:posOffset>5109210</wp:posOffset>
                </wp:positionV>
                <wp:extent cx="340995" cy="450215"/>
                <wp:effectExtent l="9525" t="13335" r="11430" b="12700"/>
                <wp:wrapNone/>
                <wp:docPr id="2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995" cy="450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4D54C0" id="Rectangle 5" o:spid="_x0000_s1026" style="position:absolute;margin-left:468.75pt;margin-top:402.3pt;width:26.85pt;height:35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" strokecolor="white"/>
            </w:pict>
          </mc:Fallback>
        </mc:AlternateContent>
      </w:r>
    </w:p>
    <w:p w:rsidR="0016080D" w:rsidRPr="0053521A" w:rsidRDefault="0016080D" w:rsidP="0016080D"/>
    <w:p w:rsidR="0016080D" w:rsidRPr="0053521A" w:rsidRDefault="0016080D" w:rsidP="0016080D"/>
    <w:p w:rsidR="0016080D" w:rsidRPr="0053521A" w:rsidRDefault="0016080D" w:rsidP="0016080D"/>
    <w:p w:rsidR="0016080D" w:rsidRPr="0053521A" w:rsidRDefault="0016080D" w:rsidP="0016080D"/>
    <w:sectPr w:rsidR="0016080D" w:rsidRPr="005352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543" w:rsidRDefault="00542543">
      <w:r>
        <w:separator/>
      </w:r>
    </w:p>
  </w:endnote>
  <w:endnote w:type="continuationSeparator" w:id="0">
    <w:p w:rsidR="00542543" w:rsidRDefault="00542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28A" w:rsidRDefault="0016080D" w:rsidP="0053521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D528A" w:rsidRDefault="005425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28A" w:rsidRDefault="00542543" w:rsidP="0053521A">
    <w:pPr>
      <w:pStyle w:val="Stopka"/>
      <w:framePr w:wrap="around" w:vAnchor="text" w:hAnchor="margin" w:xAlign="center" w:y="1"/>
      <w:rPr>
        <w:rStyle w:val="Numerstrony"/>
      </w:rPr>
    </w:pPr>
  </w:p>
  <w:p w:rsidR="00BD528A" w:rsidRDefault="00542543">
    <w:pPr>
      <w:pStyle w:val="Stopka"/>
      <w:jc w:val="right"/>
    </w:pPr>
  </w:p>
  <w:p w:rsidR="00BD528A" w:rsidRDefault="005425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28A" w:rsidRDefault="00542543">
    <w:pPr>
      <w:pStyle w:val="Stopka"/>
      <w:jc w:val="right"/>
    </w:pPr>
  </w:p>
  <w:p w:rsidR="00BD528A" w:rsidRDefault="005425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543" w:rsidRDefault="00542543">
      <w:r>
        <w:separator/>
      </w:r>
    </w:p>
  </w:footnote>
  <w:footnote w:type="continuationSeparator" w:id="0">
    <w:p w:rsidR="00542543" w:rsidRDefault="005425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328E6"/>
    <w:multiLevelType w:val="hybridMultilevel"/>
    <w:tmpl w:val="8778AA22"/>
    <w:lvl w:ilvl="0" w:tplc="7A7E9928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A6D3E"/>
    <w:multiLevelType w:val="hybridMultilevel"/>
    <w:tmpl w:val="6B5290DC"/>
    <w:lvl w:ilvl="0" w:tplc="2E8049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A290B"/>
    <w:multiLevelType w:val="hybridMultilevel"/>
    <w:tmpl w:val="9A16A36E"/>
    <w:lvl w:ilvl="0" w:tplc="91F857A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FF666B3"/>
    <w:multiLevelType w:val="hybridMultilevel"/>
    <w:tmpl w:val="64A228C0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95FA350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51FECE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9F428D4"/>
    <w:multiLevelType w:val="hybridMultilevel"/>
    <w:tmpl w:val="3000CED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06F4E71"/>
    <w:multiLevelType w:val="hybridMultilevel"/>
    <w:tmpl w:val="28B02E4E"/>
    <w:lvl w:ilvl="0" w:tplc="91F857A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25D4B03"/>
    <w:multiLevelType w:val="hybridMultilevel"/>
    <w:tmpl w:val="F438C3DC"/>
    <w:lvl w:ilvl="0" w:tplc="AEAC75F2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B14CC"/>
    <w:multiLevelType w:val="hybridMultilevel"/>
    <w:tmpl w:val="1EC0F406"/>
    <w:lvl w:ilvl="0" w:tplc="CBF05FE4">
      <w:start w:val="1"/>
      <w:numFmt w:val="decimal"/>
      <w:lvlText w:val="%1)"/>
      <w:lvlJc w:val="left"/>
      <w:pPr>
        <w:tabs>
          <w:tab w:val="num" w:pos="3198"/>
        </w:tabs>
        <w:ind w:left="3198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F62883"/>
    <w:multiLevelType w:val="hybridMultilevel"/>
    <w:tmpl w:val="BDC00488"/>
    <w:lvl w:ilvl="0" w:tplc="51FECEB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B84A59"/>
    <w:multiLevelType w:val="hybridMultilevel"/>
    <w:tmpl w:val="0602FE56"/>
    <w:lvl w:ilvl="0" w:tplc="CAA48E1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E51279"/>
    <w:multiLevelType w:val="hybridMultilevel"/>
    <w:tmpl w:val="9AF05348"/>
    <w:lvl w:ilvl="0" w:tplc="FDAC70D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E572BE"/>
    <w:multiLevelType w:val="hybridMultilevel"/>
    <w:tmpl w:val="182CAE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520D0265"/>
    <w:multiLevelType w:val="hybridMultilevel"/>
    <w:tmpl w:val="BF7C7876"/>
    <w:lvl w:ilvl="0" w:tplc="84B6B95E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7"/>
  </w:num>
  <w:num w:numId="8">
    <w:abstractNumId w:val="6"/>
  </w:num>
  <w:num w:numId="9">
    <w:abstractNumId w:val="9"/>
  </w:num>
  <w:num w:numId="10">
    <w:abstractNumId w:val="10"/>
  </w:num>
  <w:num w:numId="11">
    <w:abstractNumId w:val="1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80D"/>
    <w:rsid w:val="00044F6E"/>
    <w:rsid w:val="00087A65"/>
    <w:rsid w:val="0016080D"/>
    <w:rsid w:val="001B6E89"/>
    <w:rsid w:val="00446631"/>
    <w:rsid w:val="00542543"/>
    <w:rsid w:val="0062551E"/>
    <w:rsid w:val="006D5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20942D-3458-48EC-9952-43FB47726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080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080D"/>
    <w:pPr>
      <w:suppressAutoHyphens w:val="0"/>
      <w:ind w:left="720"/>
      <w:contextualSpacing/>
    </w:pPr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608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080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rsid w:val="0016080D"/>
  </w:style>
  <w:style w:type="paragraph" w:styleId="Tekstdymka">
    <w:name w:val="Balloon Text"/>
    <w:basedOn w:val="Normalny"/>
    <w:link w:val="TekstdymkaZnak"/>
    <w:uiPriority w:val="99"/>
    <w:semiHidden/>
    <w:unhideWhenUsed/>
    <w:rsid w:val="001608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080D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5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1509</Words>
  <Characters>9060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10548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Anna</dc:creator>
  <cp:keywords/>
  <dc:description/>
  <cp:lastModifiedBy>Gubis Małgorzata</cp:lastModifiedBy>
  <cp:revision>4</cp:revision>
  <cp:lastPrinted>2019-10-08T08:13:00Z</cp:lastPrinted>
  <dcterms:created xsi:type="dcterms:W3CDTF">2019-10-08T08:13:00Z</dcterms:created>
  <dcterms:modified xsi:type="dcterms:W3CDTF">2020-01-17T10:38:00Z</dcterms:modified>
</cp:coreProperties>
</file>