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81" w:rsidRPr="00A625D8" w:rsidRDefault="00B13281" w:rsidP="00B13281">
      <w:pPr>
        <w:suppressAutoHyphens w:val="0"/>
        <w:ind w:left="567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Załącznik nr 14</w:t>
      </w:r>
    </w:p>
    <w:p w:rsidR="005738A3" w:rsidRDefault="005738A3" w:rsidP="005738A3">
      <w:pPr>
        <w:suppressAutoHyphens w:val="0"/>
        <w:ind w:left="5670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5738A3" w:rsidRDefault="005738A3" w:rsidP="005738A3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5738A3" w:rsidRDefault="005738A3" w:rsidP="005738A3">
      <w:pPr>
        <w:suppressAutoHyphens w:val="0"/>
        <w:ind w:left="5670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b/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625D8">
        <w:rPr>
          <w:b/>
          <w:sz w:val="24"/>
          <w:szCs w:val="24"/>
          <w:lang w:eastAsia="pl-PL"/>
        </w:rPr>
        <w:t>STATUT</w:t>
      </w:r>
    </w:p>
    <w:p w:rsidR="00B13281" w:rsidRPr="00A625D8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625D8">
        <w:rPr>
          <w:b/>
          <w:sz w:val="24"/>
          <w:szCs w:val="24"/>
          <w:lang w:eastAsia="pl-PL"/>
        </w:rPr>
        <w:t xml:space="preserve">SAMODZIELNEGO PUBLICZNEGO ZAKŁADU OPIEKI ZDROWOTNEJ </w:t>
      </w:r>
    </w:p>
    <w:p w:rsidR="00B13281" w:rsidRPr="00A625D8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625D8">
        <w:rPr>
          <w:b/>
          <w:sz w:val="24"/>
          <w:szCs w:val="24"/>
          <w:lang w:eastAsia="pl-PL"/>
        </w:rPr>
        <w:t>WARSZAWA-URSYNÓW</w:t>
      </w: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(tekst jednolity)</w:t>
      </w: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708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lastRenderedPageBreak/>
        <w:t>§ 1.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Samodzielny Publiczny Zakład Opieki Zdrowotnej Warszawa-Ursynów</w:t>
      </w:r>
      <w:r w:rsidRPr="00A625D8">
        <w:rPr>
          <w:i/>
          <w:iCs/>
          <w:sz w:val="24"/>
          <w:szCs w:val="24"/>
          <w:lang w:eastAsia="pl-PL"/>
        </w:rPr>
        <w:t>,</w:t>
      </w:r>
      <w:r w:rsidRPr="00A625D8">
        <w:rPr>
          <w:sz w:val="24"/>
          <w:szCs w:val="24"/>
          <w:lang w:eastAsia="pl-PL"/>
        </w:rPr>
        <w:t xml:space="preserve"> zwany dalej „SPZOZ-em”, jest podmiotem leczniczym niebędącym przedsiębiorcą, prowadzonym w formie samodzielnego publicznego zakładu opieki zdrowotnej.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SPZOZ może używać nazwy skróconej: „SPZOZ Warszawa - Ursynów”.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3. SPZOZ posługuje się znakiem graficznym, którego wzór określa załącznik nr 1 do statutu.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2.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Siedzibą SPZOZ-u jest Warszawa.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Adres SPZOZ-u: ul. Zamiany 13, 02-786 Warszawa.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3.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Funkcję podmiotu tworzącego SPZOZ wykonuje m.st. Warszawa.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4.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działa na podstawie:</w:t>
      </w:r>
    </w:p>
    <w:p w:rsidR="00B13281" w:rsidRPr="00A625D8" w:rsidRDefault="00B13281" w:rsidP="00B13281">
      <w:pPr>
        <w:numPr>
          <w:ilvl w:val="0"/>
          <w:numId w:val="6"/>
        </w:numPr>
        <w:tabs>
          <w:tab w:val="clear" w:pos="2340"/>
          <w:tab w:val="num" w:pos="284"/>
        </w:tabs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ustawy z dnia 15 kwietnia 2011 r. o działalności leczniczej (Dz. U. z 2016 r. poz. 1638, z</w:t>
      </w:r>
    </w:p>
    <w:p w:rsidR="00B13281" w:rsidRPr="00A625D8" w:rsidRDefault="00B13281" w:rsidP="00B13281">
      <w:pPr>
        <w:suppressAutoHyphens w:val="0"/>
        <w:ind w:left="284" w:hanging="284"/>
        <w:jc w:val="both"/>
        <w:rPr>
          <w:sz w:val="24"/>
          <w:szCs w:val="24"/>
          <w:lang w:eastAsia="pl-PL"/>
        </w:rPr>
      </w:pPr>
      <w:proofErr w:type="spellStart"/>
      <w:r w:rsidRPr="00A625D8">
        <w:rPr>
          <w:sz w:val="24"/>
          <w:szCs w:val="24"/>
          <w:lang w:eastAsia="pl-PL"/>
        </w:rPr>
        <w:t>późń</w:t>
      </w:r>
      <w:proofErr w:type="spellEnd"/>
      <w:r w:rsidRPr="00A625D8">
        <w:rPr>
          <w:sz w:val="24"/>
          <w:szCs w:val="24"/>
          <w:lang w:eastAsia="pl-PL"/>
        </w:rPr>
        <w:t>. zm.), zwanej dalej „ustawą”;</w:t>
      </w:r>
    </w:p>
    <w:p w:rsidR="00B13281" w:rsidRPr="00A625D8" w:rsidRDefault="00B13281" w:rsidP="00B13281">
      <w:pPr>
        <w:numPr>
          <w:ilvl w:val="0"/>
          <w:numId w:val="6"/>
        </w:numPr>
        <w:tabs>
          <w:tab w:val="clear" w:pos="2340"/>
          <w:tab w:val="num" w:pos="284"/>
        </w:tabs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niniejszego statutu;</w:t>
      </w:r>
    </w:p>
    <w:p w:rsidR="00B13281" w:rsidRPr="00A625D8" w:rsidRDefault="00B13281" w:rsidP="00B13281">
      <w:pPr>
        <w:numPr>
          <w:ilvl w:val="0"/>
          <w:numId w:val="6"/>
        </w:numPr>
        <w:tabs>
          <w:tab w:val="clear" w:pos="2340"/>
          <w:tab w:val="num" w:pos="284"/>
        </w:tabs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innych przepisów prawa.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5.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SPZOZ posiada osobowość prawną.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SPZOZ został wpisany do rejestru stowarzyszeń, innych organizacji społecznych i zawodowych, fundacji oraz samodzielnych publicznych zakładów opieki zdrowotnej Krajowego Rejestru Sądowego prowadzonego przez Sąd Rejonowy dla m.st. Warszawy w Warszawie, pod numerem KRS: 0000049900.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6.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Głównym celem funkcjonowania SPZOZ-u jest wykonywanie działalności leczniczej polegającej na udzielaniu świadczeń zdrowotnych. Działalność lecznicza wykonywana przez SPZOZ może również polegać na:</w:t>
      </w:r>
    </w:p>
    <w:p w:rsidR="00B13281" w:rsidRPr="00A625D8" w:rsidRDefault="00B13281" w:rsidP="00B13281">
      <w:pPr>
        <w:numPr>
          <w:ilvl w:val="0"/>
          <w:numId w:val="7"/>
        </w:numPr>
        <w:tabs>
          <w:tab w:val="clear" w:pos="3198"/>
          <w:tab w:val="num" w:pos="540"/>
          <w:tab w:val="num" w:pos="1068"/>
        </w:tabs>
        <w:suppressAutoHyphens w:val="0"/>
        <w:ind w:left="540" w:hanging="256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promocji zdrowia;</w:t>
      </w:r>
    </w:p>
    <w:p w:rsidR="00B13281" w:rsidRPr="00A625D8" w:rsidRDefault="00B13281" w:rsidP="00B13281">
      <w:pPr>
        <w:numPr>
          <w:ilvl w:val="0"/>
          <w:numId w:val="7"/>
        </w:numPr>
        <w:tabs>
          <w:tab w:val="clear" w:pos="3198"/>
          <w:tab w:val="num" w:pos="540"/>
          <w:tab w:val="num" w:pos="1068"/>
        </w:tabs>
        <w:suppressAutoHyphens w:val="0"/>
        <w:ind w:left="540" w:hanging="256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realizacji zadań dydaktycznych i badawczych w powiązaniu z udzielaniem świadczeń zdrowotnych i promocją zdrowia, w tym wdrażaniem nowych technologii medycznych oraz metod leczenia.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SPZOZ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7.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SPZOZ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8.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1. Zadaniem SPZOZ-u jest wykonywanie działalności leczniczej w rodzaju: </w:t>
      </w:r>
    </w:p>
    <w:p w:rsidR="00B13281" w:rsidRPr="00A625D8" w:rsidRDefault="00B13281" w:rsidP="00B13281">
      <w:pPr>
        <w:tabs>
          <w:tab w:val="left" w:pos="540"/>
        </w:tabs>
        <w:suppressAutoHyphens w:val="0"/>
        <w:ind w:left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1) stacjonarne i całodobowe świadczenia zdrowotne będące świadczeniami szpitalnymi; </w:t>
      </w:r>
    </w:p>
    <w:p w:rsidR="00B13281" w:rsidRPr="00A625D8" w:rsidRDefault="00B13281" w:rsidP="00B13281">
      <w:pPr>
        <w:tabs>
          <w:tab w:val="left" w:pos="540"/>
        </w:tabs>
        <w:suppressAutoHyphens w:val="0"/>
        <w:ind w:left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2) ambulatoryjne świadczenia zdrowotne.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Do zadań SPZOZ-u należy udzielanie świadczeń zdrowotnych w następujących dziedzinach medycy: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lastRenderedPageBreak/>
        <w:t>alergologia;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chirurgia ogólna;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chirurgia onkologiczna;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choroby płuc;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choroby wewnętrzne;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dermatologia i wenerologia;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diabetologia;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diagnostyka laboratoryjna;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gastroenterologia;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kardiologia;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medycyna pracy;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medycyna rodzinna;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medycyna sportowa;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neurologia;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neurologia dziecięca;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okulistyka;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ortopedia i traumatologia narządu ruchu;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otorynolaryngologia;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>onkologia kliniczna;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pediatria;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położnictwo i ginekologia;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psychiatria dzieci i młodzieży;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radiologia i diagnostyka obrazowa;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rehabilitacja medyczna;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reumatologia;</w:t>
      </w:r>
    </w:p>
    <w:p w:rsidR="00B13281" w:rsidRPr="00A625D8" w:rsidRDefault="00B13281" w:rsidP="00B13281">
      <w:pPr>
        <w:numPr>
          <w:ilvl w:val="0"/>
          <w:numId w:val="4"/>
        </w:numPr>
        <w:tabs>
          <w:tab w:val="num" w:pos="540"/>
        </w:tabs>
        <w:suppressAutoHyphens w:val="0"/>
        <w:ind w:hanging="1440"/>
        <w:jc w:val="both"/>
        <w:rPr>
          <w:color w:val="000000"/>
          <w:sz w:val="24"/>
          <w:szCs w:val="24"/>
          <w:lang w:eastAsia="pl-PL"/>
        </w:rPr>
      </w:pPr>
      <w:r w:rsidRPr="00A625D8">
        <w:rPr>
          <w:color w:val="000000"/>
          <w:sz w:val="24"/>
          <w:szCs w:val="24"/>
          <w:lang w:eastAsia="pl-PL"/>
        </w:rPr>
        <w:t xml:space="preserve"> urologia.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9.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może prowadzić wyodrębnioną organizacyjnie działalność inną niż działalność lecznicza w zakresie: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działalności szkoleniowo-edukacyjnej;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działalności wydawniczej;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poradnictwa, w tym w szczególności: poradnictwa w zakresie zdrowia i edukacji zdrowotnej; 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prowadzenia parkingu; 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usług gastronomicznych;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obrotu artykułami komplementarnymi w stosunku do usług medycznych;</w:t>
      </w:r>
    </w:p>
    <w:p w:rsidR="00B13281" w:rsidRPr="00A625D8" w:rsidRDefault="00B13281" w:rsidP="00B13281">
      <w:pPr>
        <w:numPr>
          <w:ilvl w:val="0"/>
          <w:numId w:val="15"/>
        </w:numPr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wynajmu i wydzierżawiania mienia SPZOZ-u i w powierzonym zakresie mienia m. st. Warszawy.</w:t>
      </w:r>
    </w:p>
    <w:p w:rsidR="00B13281" w:rsidRPr="00A625D8" w:rsidRDefault="00B13281" w:rsidP="00B13281">
      <w:pPr>
        <w:suppressAutoHyphens w:val="0"/>
        <w:rPr>
          <w:color w:val="000000"/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10.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realizuje zadania na rzecz bezpieczeństwa i obronności państwa, na zasadach określonych w odrębnych przepisach.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11.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SPZOZ prowadzi zakłady lecznicze w rozumieniu ustawy: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1) szpital - dla świadczeń zdrowotnych w rodzaju stacjonarne i całodobowe świadczenia szpitalne;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2) przychodnia - dla świadczeń zdrowotnych w rodzaju ambulatoryjne świadczenia zdrowotne.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W skład SPZOZ-u wchodzą:</w:t>
      </w:r>
    </w:p>
    <w:p w:rsidR="00B13281" w:rsidRPr="00A625D8" w:rsidRDefault="00B13281" w:rsidP="00B13281">
      <w:pPr>
        <w:numPr>
          <w:ilvl w:val="0"/>
          <w:numId w:val="5"/>
        </w:numPr>
        <w:suppressAutoHyphens w:val="0"/>
        <w:ind w:left="426" w:hanging="426"/>
        <w:contextualSpacing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lastRenderedPageBreak/>
        <w:t>w ramach zakładów leczniczych - jednostki i komórki organizacyjne działalności podstawowej;</w:t>
      </w:r>
    </w:p>
    <w:p w:rsidR="00B13281" w:rsidRPr="00A625D8" w:rsidRDefault="00B13281" w:rsidP="00B13281">
      <w:pPr>
        <w:numPr>
          <w:ilvl w:val="0"/>
          <w:numId w:val="5"/>
        </w:numPr>
        <w:suppressAutoHyphens w:val="0"/>
        <w:ind w:left="426" w:hanging="426"/>
        <w:contextualSpacing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inne).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3. Wykaz zakładów leczniczych i ich jednostek organizacyjnych, o których mowa w ust. 2 pkt 1, określa załącznik nr 2 do statutu.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12.</w:t>
      </w:r>
    </w:p>
    <w:p w:rsidR="00B13281" w:rsidRPr="00A625D8" w:rsidRDefault="00B13281" w:rsidP="00B13281">
      <w:pPr>
        <w:numPr>
          <w:ilvl w:val="0"/>
          <w:numId w:val="2"/>
        </w:numPr>
        <w:tabs>
          <w:tab w:val="num" w:pos="180"/>
        </w:tabs>
        <w:suppressAutoHyphens w:val="0"/>
        <w:ind w:left="0" w:firstLine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 Dyrektor może tworzyć, łączyć albo likwidować komórki organizacyjne działalności   </w:t>
      </w:r>
      <w:r w:rsidRPr="00A625D8">
        <w:rPr>
          <w:sz w:val="24"/>
          <w:szCs w:val="24"/>
          <w:lang w:eastAsia="pl-PL"/>
        </w:rPr>
        <w:br/>
        <w:t xml:space="preserve">podstawowej SPZOZ-u, o których mowa w § 11 ust. 2 pkt 1, po uzyskaniu wcześniejszej </w:t>
      </w:r>
      <w:r w:rsidRPr="00A625D8">
        <w:rPr>
          <w:sz w:val="24"/>
          <w:szCs w:val="24"/>
          <w:lang w:eastAsia="pl-PL"/>
        </w:rPr>
        <w:br/>
        <w:t>pozytywnej opinii Prezydenta m.st. Warszawy.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Szczegółową strukturę jednostek i komórek organizacyjnych działalności pomocniczej, o których mowa w § 11 ust. 2 pkt 2 oraz ich zakres zadań ustala Dyrektor.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13.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Organami SPZOZ-u są:</w:t>
      </w:r>
    </w:p>
    <w:p w:rsidR="00B13281" w:rsidRPr="00A625D8" w:rsidRDefault="00B13281" w:rsidP="00B13281">
      <w:pPr>
        <w:numPr>
          <w:ilvl w:val="0"/>
          <w:numId w:val="1"/>
        </w:numPr>
        <w:tabs>
          <w:tab w:val="num" w:pos="540"/>
        </w:tabs>
        <w:suppressAutoHyphens w:val="0"/>
        <w:ind w:left="540" w:hanging="256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Dyrektor, który jest kierownikiem podmiotu leczniczego niebędącego przedsiębiorcą w rozumieniu ustawy;</w:t>
      </w:r>
    </w:p>
    <w:p w:rsidR="00B13281" w:rsidRPr="00A625D8" w:rsidRDefault="00B13281" w:rsidP="00B13281">
      <w:pPr>
        <w:numPr>
          <w:ilvl w:val="0"/>
          <w:numId w:val="1"/>
        </w:numPr>
        <w:tabs>
          <w:tab w:val="num" w:pos="540"/>
        </w:tabs>
        <w:suppressAutoHyphens w:val="0"/>
        <w:ind w:left="540" w:hanging="256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Rada Społeczna.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Dyrektor ponosi odpowiedzialność za zarządzanie SPZOZ-em.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3. Dyrektor reprezentuje SPZOZ na zewnątrz.</w:t>
      </w:r>
    </w:p>
    <w:p w:rsidR="00B13281" w:rsidRPr="00A625D8" w:rsidRDefault="00B13281" w:rsidP="00B13281">
      <w:pPr>
        <w:numPr>
          <w:ilvl w:val="0"/>
          <w:numId w:val="3"/>
        </w:numPr>
        <w:tabs>
          <w:tab w:val="num" w:pos="180"/>
        </w:tabs>
        <w:suppressAutoHyphens w:val="0"/>
        <w:ind w:left="180" w:hanging="1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 Dyrektor jest przełożonym pracowników SPZOZ-u oraz dokonuje wobec nich czynności w sprawach z zakresu prawa pracy.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14.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1. W SPZOZ-</w:t>
      </w:r>
      <w:proofErr w:type="spellStart"/>
      <w:r w:rsidRPr="00A625D8">
        <w:rPr>
          <w:sz w:val="24"/>
          <w:szCs w:val="24"/>
          <w:lang w:eastAsia="pl-PL"/>
        </w:rPr>
        <w:t>ie</w:t>
      </w:r>
      <w:proofErr w:type="spellEnd"/>
      <w:r w:rsidRPr="00A625D8">
        <w:rPr>
          <w:sz w:val="24"/>
          <w:szCs w:val="24"/>
          <w:lang w:eastAsia="pl-PL"/>
        </w:rPr>
        <w:t xml:space="preserve"> działa Rada Społeczna, która jest organem:</w:t>
      </w:r>
    </w:p>
    <w:p w:rsidR="00B13281" w:rsidRPr="00A625D8" w:rsidRDefault="00B13281" w:rsidP="00B13281">
      <w:pPr>
        <w:numPr>
          <w:ilvl w:val="2"/>
          <w:numId w:val="3"/>
        </w:numPr>
        <w:tabs>
          <w:tab w:val="num" w:pos="0"/>
        </w:tabs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inicjującym i opiniodawczym m.st. Warszawy;</w:t>
      </w:r>
    </w:p>
    <w:p w:rsidR="00B13281" w:rsidRPr="00A625D8" w:rsidRDefault="00B13281" w:rsidP="00B13281">
      <w:pPr>
        <w:numPr>
          <w:ilvl w:val="2"/>
          <w:numId w:val="3"/>
        </w:numPr>
        <w:tabs>
          <w:tab w:val="num" w:pos="0"/>
        </w:tabs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doradczym Dyrektora.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2. Do zadań Rady Społecznej należy:</w:t>
      </w:r>
    </w:p>
    <w:p w:rsidR="00B13281" w:rsidRPr="00A625D8" w:rsidRDefault="00B13281" w:rsidP="00B13281">
      <w:pPr>
        <w:numPr>
          <w:ilvl w:val="0"/>
          <w:numId w:val="8"/>
        </w:numPr>
        <w:tabs>
          <w:tab w:val="clear" w:pos="2340"/>
          <w:tab w:val="num" w:pos="180"/>
        </w:tabs>
        <w:suppressAutoHyphens w:val="0"/>
        <w:ind w:left="567" w:hanging="425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przedstawianie organom m.st. Warszawy wniosków i opinii w sprawach: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zbycia aktywów trwałych oraz zakupu lub przyjęcia darowizny nowej aparatury i sprzętu medycznego,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związanych z przekształceniem lub likwidacją, rozszerzeniem lub ograniczeniem działalności,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przyznawania Dyrektorowi nagród,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rozwiązania stosunku pracy lub umowy cywilnoprawnej z Dyrektorem,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bCs/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oddania w dzierżawę, najem, użytkowanie oraz użyczenie aktywów trwałych SPZOZ-u, w zakresie i przypadkach określonych w uchwale Rady m.st. Warszawy,</w:t>
      </w:r>
    </w:p>
    <w:p w:rsidR="00B13281" w:rsidRPr="00A625D8" w:rsidRDefault="00B13281" w:rsidP="00B13281">
      <w:pPr>
        <w:numPr>
          <w:ilvl w:val="1"/>
          <w:numId w:val="9"/>
        </w:numPr>
        <w:tabs>
          <w:tab w:val="num" w:pos="900"/>
        </w:tabs>
        <w:suppressAutoHyphens w:val="0"/>
        <w:ind w:left="900" w:hanging="540"/>
        <w:jc w:val="both"/>
        <w:rPr>
          <w:bCs/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zawierania umów najmu i dzierżawy nieruchomości będących we władaniu   SPZOZ-u, w zakresie i przypadkach określonych w uchwale Rady m.st. Warszawy lub zarządzeniu Prezydenta m.st. Warszawy;</w:t>
      </w:r>
    </w:p>
    <w:p w:rsidR="00B13281" w:rsidRPr="00A625D8" w:rsidRDefault="00B13281" w:rsidP="00B13281">
      <w:pPr>
        <w:suppressAutoHyphens w:val="0"/>
        <w:ind w:left="567" w:hanging="425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2)     </w:t>
      </w:r>
      <w:r w:rsidRPr="00A625D8">
        <w:rPr>
          <w:sz w:val="24"/>
          <w:szCs w:val="24"/>
          <w:lang w:eastAsia="pl-PL"/>
        </w:rPr>
        <w:t>przedstawianie Dyrektorowi wniosków i opinii w sprawach: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planu finansowego, w tym planu inwestycyjnego,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rocznego sprawozdania z planu finansowego, w tym planu inwestycyjnego,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kredytów bankowych lub dotacji,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podziału zysku,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zbycia aktywów trwałych oraz zakupu lub przyjęcia darowizny nowej aparatury i sprzętu medycznego,</w:t>
      </w:r>
    </w:p>
    <w:p w:rsidR="00B13281" w:rsidRPr="00A625D8" w:rsidRDefault="00B13281" w:rsidP="00B13281">
      <w:pPr>
        <w:numPr>
          <w:ilvl w:val="0"/>
          <w:numId w:val="10"/>
        </w:numPr>
        <w:suppressAutoHyphens w:val="0"/>
        <w:ind w:left="900" w:hanging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regulaminu organizacyjnego;</w:t>
      </w:r>
    </w:p>
    <w:p w:rsidR="00B13281" w:rsidRPr="00A625D8" w:rsidRDefault="00B13281" w:rsidP="00B13281">
      <w:pPr>
        <w:numPr>
          <w:ilvl w:val="0"/>
          <w:numId w:val="11"/>
        </w:numPr>
        <w:suppressAutoHyphens w:val="0"/>
        <w:ind w:left="709" w:hanging="567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dokonywanie okresowych analiz skarg i wniosków wnoszonych przez pacjentów, z wyłączeniem spraw podlegających nadzorowi medycznemu;</w:t>
      </w:r>
    </w:p>
    <w:p w:rsidR="00B13281" w:rsidRPr="00A625D8" w:rsidRDefault="00B13281" w:rsidP="00B13281">
      <w:pPr>
        <w:numPr>
          <w:ilvl w:val="0"/>
          <w:numId w:val="11"/>
        </w:numPr>
        <w:suppressAutoHyphens w:val="0"/>
        <w:ind w:left="709" w:hanging="567"/>
        <w:jc w:val="both"/>
        <w:rPr>
          <w:i/>
          <w:iCs/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opiniowanie wniosku w sprawie czasowego zaprzestania działalności leczniczej;</w:t>
      </w:r>
    </w:p>
    <w:p w:rsidR="00B13281" w:rsidRPr="00A625D8" w:rsidRDefault="00B13281" w:rsidP="00B13281">
      <w:pPr>
        <w:numPr>
          <w:ilvl w:val="0"/>
          <w:numId w:val="11"/>
        </w:numPr>
        <w:suppressAutoHyphens w:val="0"/>
        <w:ind w:left="709" w:hanging="567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lastRenderedPageBreak/>
        <w:t>wykonywanie innych zadań określonych w ustawie.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3. Kadencja Rady Społecznej trwa cztery lata. Rada Społeczna pełni swoje obowiązki do czasu powołania nowego składu osobowego Rady Społecznej.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4. Członkowie Rady Społecznej mogą zostać w każdym czasie, przed upływem kadencji, odwołani przez organ, który ich delegował. Przyczyną odwołania może być:</w:t>
      </w:r>
    </w:p>
    <w:p w:rsidR="00B13281" w:rsidRPr="00A625D8" w:rsidRDefault="00B13281" w:rsidP="00B13281">
      <w:pPr>
        <w:numPr>
          <w:ilvl w:val="0"/>
          <w:numId w:val="12"/>
        </w:numPr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nienależyte wykonywanie obowiązków;</w:t>
      </w:r>
    </w:p>
    <w:p w:rsidR="00B13281" w:rsidRPr="00A625D8" w:rsidRDefault="00B13281" w:rsidP="00B13281">
      <w:pPr>
        <w:numPr>
          <w:ilvl w:val="0"/>
          <w:numId w:val="12"/>
        </w:numPr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złożenie rezygnacji z funkcji członka Rady Społecznej;</w:t>
      </w:r>
    </w:p>
    <w:p w:rsidR="00B13281" w:rsidRPr="00A625D8" w:rsidRDefault="00B13281" w:rsidP="00B13281">
      <w:pPr>
        <w:numPr>
          <w:ilvl w:val="0"/>
          <w:numId w:val="12"/>
        </w:numPr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wykonywanie działalności konkurencyjnej lub zatrudnienie w podmiocie wykonującym działalność konkurencyjną wobec  SPZOZ-u;</w:t>
      </w:r>
    </w:p>
    <w:p w:rsidR="00B13281" w:rsidRPr="00A625D8" w:rsidRDefault="00B13281" w:rsidP="00B13281">
      <w:pPr>
        <w:numPr>
          <w:ilvl w:val="0"/>
          <w:numId w:val="12"/>
        </w:numPr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skazanie prawomocnym wyrokiem sądu za przestępstwo ścigane z oskarżenia publicznego lub przestępstwo skarbowe;</w:t>
      </w:r>
    </w:p>
    <w:p w:rsidR="00B13281" w:rsidRPr="00A625D8" w:rsidRDefault="00B13281" w:rsidP="00B13281">
      <w:pPr>
        <w:numPr>
          <w:ilvl w:val="0"/>
          <w:numId w:val="12"/>
        </w:numPr>
        <w:suppressAutoHyphens w:val="0"/>
        <w:ind w:left="54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przyczyny określone w ustawie lub innych przepisach prawa uniemożliwiające zasiadanie w Radzie Społecznej, w szczególności podjęcie zatrudnienia w SPZOZ-</w:t>
      </w:r>
      <w:proofErr w:type="spellStart"/>
      <w:r w:rsidRPr="00A625D8">
        <w:rPr>
          <w:sz w:val="24"/>
          <w:szCs w:val="24"/>
          <w:lang w:eastAsia="pl-PL"/>
        </w:rPr>
        <w:t>ie</w:t>
      </w:r>
      <w:proofErr w:type="spellEnd"/>
      <w:r w:rsidRPr="00A625D8">
        <w:rPr>
          <w:sz w:val="24"/>
          <w:szCs w:val="24"/>
          <w:lang w:eastAsia="pl-PL"/>
        </w:rPr>
        <w:t xml:space="preserve">. 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15.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prowadzi gospodarkę finansową w formie przewidzianej dla samodzielnego publicznego zakładu opieki zdrowotnej, na zasadach określonych w szczególności w ustawie oraz przepisach o rachunkowości.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16.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pokrywa z posiadanych środków i uzyskiwanych przychodów koszty działalności i reguluje zobowiązania.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17.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Podstawą gospodarki SPZOZ-u jest plan finansowy ustalany przez Dyrektora.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18.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może uzyskiwać środki finansowe: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 odpłatnej działalności leczniczej, chyba że przepisy odrębne stanowią inaczej;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 wydzielonej działalności gospodarczej innej niż wymieniona w pkt 1, określonej   w niniejszym statucie;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 odsetek od lokat;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z darowizn, zapisów, spadków oraz ofiarności publicznej, także pochodzenia zagranicznego;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na cele i na zasadach określonych w przepisach art. 114-117 ustawy;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na realizację innych zadań określonych odrębnymi przepisami;</w:t>
      </w:r>
    </w:p>
    <w:p w:rsidR="00B13281" w:rsidRPr="00A625D8" w:rsidRDefault="00B13281" w:rsidP="00B13281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na pokrycie straty netto, o której mowa w art. 59 ust. 2  pkt 1 ustawy.</w:t>
      </w:r>
    </w:p>
    <w:p w:rsidR="00B13281" w:rsidRPr="00A625D8" w:rsidRDefault="00B13281" w:rsidP="00B13281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19.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SPZOZ decyduje samodzielnie o podziale zysku.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20.</w:t>
      </w:r>
    </w:p>
    <w:p w:rsidR="00B13281" w:rsidRPr="00A625D8" w:rsidRDefault="00B13281" w:rsidP="00B13281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Roczne sprawozdanie finansowe SPZOZ-u jest zatwierdzane przez Prezydenta m.st. Warszawy na zasadach określonych w odrębnych przepisach.</w:t>
      </w:r>
    </w:p>
    <w:p w:rsidR="00B13281" w:rsidRPr="00A625D8" w:rsidRDefault="00B13281" w:rsidP="00B13281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Ocena sytuacji ekonomiczno-finansowej SPZOZ-u o której mowa w art. 53a ustawy jest dokonywana przez Prezydenta m.st. Warszawy.</w:t>
      </w:r>
    </w:p>
    <w:p w:rsidR="00B13281" w:rsidRPr="00A625D8" w:rsidRDefault="00B13281" w:rsidP="00B13281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Program naprawczy SPZOZ-u, o którym mowa w art. 59 ust. 4 ustawy jest zatwierdzany przez Prezydenta m.st. Warszawy.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t>§ 21.</w:t>
      </w:r>
    </w:p>
    <w:p w:rsidR="00B13281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>Nadzór nad działalnością SPZOZ-u sprawuje Prezydent m.st. Warszawy.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A625D8">
        <w:rPr>
          <w:b/>
          <w:bCs/>
          <w:sz w:val="24"/>
          <w:szCs w:val="24"/>
          <w:lang w:eastAsia="pl-PL"/>
        </w:rPr>
        <w:lastRenderedPageBreak/>
        <w:t>§ 22.</w:t>
      </w:r>
    </w:p>
    <w:p w:rsidR="00B13281" w:rsidRPr="00A625D8" w:rsidRDefault="00B13281" w:rsidP="00B13281">
      <w:p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 1. W sprawach nieuregulowanych w niniejszym statucie stosuje się przepisy ustawy oraz     przepisy wydane na jej podstawie.</w:t>
      </w:r>
    </w:p>
    <w:p w:rsidR="00B13281" w:rsidRPr="00A625D8" w:rsidRDefault="00B13281" w:rsidP="00B13281">
      <w:pPr>
        <w:suppressAutoHyphens w:val="0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 2. Zmiany statutu dokonywane są w trybie właściwym dla jego uchwalenia.</w:t>
      </w: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ind w:firstLine="6237"/>
        <w:jc w:val="both"/>
        <w:rPr>
          <w:sz w:val="24"/>
          <w:szCs w:val="24"/>
          <w:lang w:eastAsia="pl-PL"/>
        </w:rPr>
      </w:pPr>
      <w:r w:rsidRPr="00A625D8">
        <w:rPr>
          <w:sz w:val="24"/>
          <w:szCs w:val="24"/>
          <w:lang w:eastAsia="pl-PL"/>
        </w:rPr>
        <w:t xml:space="preserve">Załącznik nr 1 do Statutu </w:t>
      </w:r>
    </w:p>
    <w:p w:rsidR="00B13281" w:rsidRPr="00A625D8" w:rsidRDefault="00B13281" w:rsidP="00B13281">
      <w:pPr>
        <w:keepNext/>
        <w:suppressAutoHyphens w:val="0"/>
        <w:ind w:left="6120"/>
        <w:jc w:val="center"/>
        <w:outlineLvl w:val="0"/>
        <w:rPr>
          <w:bCs/>
          <w:sz w:val="24"/>
          <w:szCs w:val="24"/>
          <w:lang w:eastAsia="pl-PL"/>
        </w:rPr>
      </w:pPr>
      <w:r w:rsidRPr="00A625D8">
        <w:rPr>
          <w:bCs/>
          <w:sz w:val="24"/>
          <w:szCs w:val="24"/>
          <w:lang w:eastAsia="pl-PL"/>
        </w:rPr>
        <w:t>SPZOZ Warszawa-Ursynów</w:t>
      </w: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keepNext/>
        <w:suppressAutoHyphens w:val="0"/>
        <w:jc w:val="center"/>
        <w:outlineLvl w:val="1"/>
        <w:rPr>
          <w:b/>
          <w:bCs/>
          <w:color w:val="000000"/>
          <w:sz w:val="24"/>
          <w:szCs w:val="24"/>
          <w:lang w:eastAsia="pl-PL"/>
        </w:rPr>
      </w:pPr>
      <w:r w:rsidRPr="00A625D8">
        <w:rPr>
          <w:b/>
          <w:bCs/>
          <w:color w:val="000000"/>
          <w:sz w:val="24"/>
          <w:szCs w:val="24"/>
          <w:lang w:eastAsia="pl-PL"/>
        </w:rPr>
        <w:t xml:space="preserve">Wzór znaku graficznego, którym posługuje się </w:t>
      </w:r>
    </w:p>
    <w:p w:rsidR="00B13281" w:rsidRPr="00A625D8" w:rsidRDefault="00B13281" w:rsidP="00B13281">
      <w:pPr>
        <w:keepNext/>
        <w:suppressAutoHyphens w:val="0"/>
        <w:jc w:val="center"/>
        <w:outlineLvl w:val="1"/>
        <w:rPr>
          <w:b/>
          <w:bCs/>
          <w:color w:val="000000"/>
          <w:sz w:val="24"/>
          <w:szCs w:val="24"/>
          <w:lang w:eastAsia="pl-PL"/>
        </w:rPr>
      </w:pPr>
      <w:r w:rsidRPr="00A625D8">
        <w:rPr>
          <w:b/>
          <w:bCs/>
          <w:color w:val="000000"/>
          <w:sz w:val="24"/>
          <w:szCs w:val="24"/>
          <w:lang w:eastAsia="pl-PL"/>
        </w:rPr>
        <w:t xml:space="preserve">Samodzielny Publiczny Zakład Opieki Zdrowotnej </w:t>
      </w:r>
    </w:p>
    <w:p w:rsidR="00B13281" w:rsidRPr="00A625D8" w:rsidRDefault="00B13281" w:rsidP="00B13281">
      <w:pPr>
        <w:keepNext/>
        <w:suppressAutoHyphens w:val="0"/>
        <w:jc w:val="center"/>
        <w:outlineLvl w:val="1"/>
        <w:rPr>
          <w:b/>
          <w:bCs/>
          <w:color w:val="000000"/>
          <w:sz w:val="24"/>
          <w:szCs w:val="24"/>
          <w:lang w:eastAsia="pl-PL"/>
        </w:rPr>
      </w:pPr>
      <w:r w:rsidRPr="00A625D8">
        <w:rPr>
          <w:b/>
          <w:bCs/>
          <w:color w:val="000000"/>
          <w:sz w:val="24"/>
          <w:szCs w:val="24"/>
          <w:lang w:eastAsia="pl-PL"/>
        </w:rPr>
        <w:t>Warszawa - Ursynów</w:t>
      </w: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  <w:r w:rsidRPr="00A625D8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D8129D7" wp14:editId="1F2EF23A">
            <wp:simplePos x="0" y="0"/>
            <wp:positionH relativeFrom="margin">
              <wp:posOffset>2286000</wp:posOffset>
            </wp:positionH>
            <wp:positionV relativeFrom="margin">
              <wp:posOffset>4114800</wp:posOffset>
            </wp:positionV>
            <wp:extent cx="1405890" cy="1535430"/>
            <wp:effectExtent l="19050" t="0" r="3810" b="0"/>
            <wp:wrapNone/>
            <wp:docPr id="3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53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3281" w:rsidRPr="00A625D8" w:rsidRDefault="00B13281" w:rsidP="00B13281">
      <w:pPr>
        <w:suppressAutoHyphens w:val="0"/>
        <w:jc w:val="center"/>
        <w:rPr>
          <w:sz w:val="24"/>
          <w:szCs w:val="24"/>
          <w:lang w:eastAsia="pl-PL"/>
        </w:rPr>
      </w:pPr>
    </w:p>
    <w:p w:rsidR="00B13281" w:rsidRPr="00A625D8" w:rsidRDefault="00B13281" w:rsidP="00B13281">
      <w:pPr>
        <w:suppressAutoHyphens w:val="0"/>
        <w:rPr>
          <w:sz w:val="24"/>
          <w:szCs w:val="24"/>
          <w:lang w:eastAsia="pl-PL"/>
        </w:rPr>
        <w:sectPr w:rsidR="00B13281" w:rsidRPr="00A625D8" w:rsidSect="00A625D8">
          <w:footerReference w:type="default" r:id="rId8"/>
          <w:pgSz w:w="11906" w:h="16838"/>
          <w:pgMar w:top="1276" w:right="1418" w:bottom="567" w:left="1418" w:header="709" w:footer="709" w:gutter="0"/>
          <w:cols w:space="708"/>
        </w:sectPr>
      </w:pPr>
    </w:p>
    <w:p w:rsidR="00B13281" w:rsidRPr="00A625D8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jc w:val="right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Załącznik nr 2 do statutu</w:t>
      </w:r>
    </w:p>
    <w:p w:rsidR="00B13281" w:rsidRDefault="00B13281" w:rsidP="00B13281">
      <w:pPr>
        <w:suppressAutoHyphens w:val="0"/>
        <w:jc w:val="right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SPZOZ Warszawa - Ursynów</w:t>
      </w:r>
    </w:p>
    <w:p w:rsidR="00B13281" w:rsidRDefault="00B13281" w:rsidP="00B13281">
      <w:pPr>
        <w:suppressAutoHyphens w:val="0"/>
        <w:rPr>
          <w:b/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Wykaz zakładów leczniczych i ich jednostek organizacyjnych</w:t>
      </w:r>
    </w:p>
    <w:p w:rsidR="00B13281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B13281" w:rsidRDefault="00B13281" w:rsidP="00B13281">
      <w:pPr>
        <w:suppressAutoHyphens w:val="0"/>
        <w:jc w:val="center"/>
        <w:rPr>
          <w:b/>
          <w:sz w:val="24"/>
          <w:szCs w:val="24"/>
          <w:lang w:eastAsia="pl-PL"/>
        </w:rPr>
      </w:pPr>
    </w:p>
    <w:tbl>
      <w:tblPr>
        <w:tblW w:w="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3767"/>
        <w:gridCol w:w="3253"/>
        <w:gridCol w:w="2259"/>
      </w:tblGrid>
      <w:tr w:rsidR="00B13281" w:rsidTr="005B7919">
        <w:trPr>
          <w:trHeight w:val="38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Nazwa Zakładu Leczniczego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Jednostki Organizacyjne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Adres</w:t>
            </w:r>
          </w:p>
        </w:tc>
      </w:tr>
      <w:tr w:rsidR="00B13281" w:rsidTr="005B7919">
        <w:trPr>
          <w:trHeight w:val="544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Samodzielny Publiczny Zakład Opieki Zdrowotnej Warszawa – Ursynów – Ursynowskie Centrum Zabiegowe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Ursynowskie Centrum Zabiegowe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Kajakowa 12,  02-838 Warszawa</w:t>
            </w:r>
          </w:p>
        </w:tc>
      </w:tr>
      <w:tr w:rsidR="00B13281" w:rsidTr="005B7919">
        <w:trPr>
          <w:trHeight w:val="1301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Samodzielny Publiczny Zakład Opieki Zdrowotnej Warszawa – Ursynów – Ursynowskie Centrum Zabiegowe – usługi komercyjne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Ursynowskie Centrum Zabiegowe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Kajakowa 12,  02-838 Warszawa</w:t>
            </w:r>
          </w:p>
        </w:tc>
      </w:tr>
      <w:tr w:rsidR="00B13281" w:rsidTr="005B7919">
        <w:trPr>
          <w:trHeight w:val="192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Samodzielny Publiczny Zakład Opieki Zdrowotnej Warszawa – Ursynów – Lecznictwo Otwarte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Eugeniusza Romera 4,             02-784 Warszawa</w:t>
            </w:r>
          </w:p>
        </w:tc>
      </w:tr>
      <w:tr w:rsidR="00B13281" w:rsidTr="005B7919">
        <w:trPr>
          <w:trHeight w:val="191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Na Uboczu 5,  02-791 Warszawa</w:t>
            </w:r>
          </w:p>
        </w:tc>
      </w:tr>
      <w:tr w:rsidR="00B13281" w:rsidTr="005B7919">
        <w:trPr>
          <w:trHeight w:val="191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Kajakowa 12,  02-838 Warszawa</w:t>
            </w:r>
          </w:p>
        </w:tc>
      </w:tr>
      <w:tr w:rsidR="00B13281" w:rsidTr="005B7919">
        <w:trPr>
          <w:trHeight w:val="43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Zamiany 13,    02-786 Warszawa</w:t>
            </w:r>
          </w:p>
        </w:tc>
      </w:tr>
      <w:tr w:rsidR="00B13281" w:rsidTr="005B7919">
        <w:trPr>
          <w:trHeight w:val="43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Przychodnia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Kłobucka  14</w:t>
            </w:r>
          </w:p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02-699 Warszawa</w:t>
            </w:r>
          </w:p>
        </w:tc>
      </w:tr>
      <w:tr w:rsidR="00B13281" w:rsidTr="005B7919">
        <w:trPr>
          <w:trHeight w:val="43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Samsonowska 1 02-829 Warszawa</w:t>
            </w:r>
          </w:p>
        </w:tc>
      </w:tr>
      <w:tr w:rsidR="00B13281" w:rsidTr="005B7919">
        <w:trPr>
          <w:trHeight w:val="488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Samodzielny Publiczny Zakład Opieki Zdrowotnej Warszawa – Ursynów – Lecznictwo Otwarte – usługi komercyjne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Eugeniusza Romera 4,             02-784 Warszawa</w:t>
            </w:r>
          </w:p>
        </w:tc>
      </w:tr>
      <w:tr w:rsidR="00B13281" w:rsidTr="005B7919">
        <w:trPr>
          <w:trHeight w:val="565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Na Uboczu 5,  02-791 Warszawa</w:t>
            </w:r>
          </w:p>
        </w:tc>
      </w:tr>
      <w:tr w:rsidR="00B13281" w:rsidTr="005B7919">
        <w:trPr>
          <w:trHeight w:val="559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 opieki podstawowej i specjalistycznej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Kajakowa 12,  02-838 Warszawa</w:t>
            </w:r>
          </w:p>
        </w:tc>
      </w:tr>
      <w:tr w:rsidR="00B13281" w:rsidTr="005B7919">
        <w:trPr>
          <w:trHeight w:val="55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Zamiany 13,    02-786 Warszawa</w:t>
            </w:r>
          </w:p>
        </w:tc>
      </w:tr>
      <w:tr w:rsidR="00B13281" w:rsidTr="005B7919">
        <w:trPr>
          <w:trHeight w:val="55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Kłobucka 14</w:t>
            </w:r>
          </w:p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02-699 Warszawa </w:t>
            </w:r>
          </w:p>
        </w:tc>
      </w:tr>
      <w:tr w:rsidR="00B13281" w:rsidTr="005B7919">
        <w:trPr>
          <w:trHeight w:val="554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Przychodnia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81" w:rsidRDefault="00B13281" w:rsidP="005B7919">
            <w:pPr>
              <w:suppressAutoHyphens w:val="0"/>
              <w:spacing w:line="276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ul. Samsonowska 1 02-829 Warszawa</w:t>
            </w:r>
          </w:p>
        </w:tc>
      </w:tr>
    </w:tbl>
    <w:p w:rsidR="00B13281" w:rsidRDefault="00B13281" w:rsidP="00B13281">
      <w:pPr>
        <w:suppressAutoHyphens w:val="0"/>
        <w:rPr>
          <w:b/>
          <w:sz w:val="24"/>
          <w:szCs w:val="24"/>
          <w:lang w:eastAsia="pl-PL"/>
        </w:rPr>
      </w:pPr>
    </w:p>
    <w:sectPr w:rsidR="00B13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718" w:rsidRDefault="00D76718">
      <w:r>
        <w:separator/>
      </w:r>
    </w:p>
  </w:endnote>
  <w:endnote w:type="continuationSeparator" w:id="0">
    <w:p w:rsidR="00D76718" w:rsidRDefault="00D7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97" w:rsidRDefault="00D76718">
    <w:pPr>
      <w:pStyle w:val="Stopka"/>
      <w:jc w:val="center"/>
    </w:pPr>
  </w:p>
  <w:p w:rsidR="00946D97" w:rsidRDefault="00D767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718" w:rsidRDefault="00D76718">
      <w:r>
        <w:separator/>
      </w:r>
    </w:p>
  </w:footnote>
  <w:footnote w:type="continuationSeparator" w:id="0">
    <w:p w:rsidR="00D76718" w:rsidRDefault="00D76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52E3"/>
    <w:multiLevelType w:val="hybridMultilevel"/>
    <w:tmpl w:val="3C5A965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E532A"/>
    <w:multiLevelType w:val="hybridMultilevel"/>
    <w:tmpl w:val="68D2B7F0"/>
    <w:lvl w:ilvl="0" w:tplc="7F3466DA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951AC"/>
    <w:multiLevelType w:val="hybridMultilevel"/>
    <w:tmpl w:val="7EC82A9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DC342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4B53F1C"/>
    <w:multiLevelType w:val="hybridMultilevel"/>
    <w:tmpl w:val="A008D1F8"/>
    <w:lvl w:ilvl="0" w:tplc="33187E0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F4687"/>
    <w:multiLevelType w:val="hybridMultilevel"/>
    <w:tmpl w:val="3FBEBD14"/>
    <w:lvl w:ilvl="0" w:tplc="A3C8B4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E0163EC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A78DA28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B34D9"/>
    <w:multiLevelType w:val="hybridMultilevel"/>
    <w:tmpl w:val="40566CD8"/>
    <w:lvl w:ilvl="0" w:tplc="2DC64C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C1C6B"/>
    <w:multiLevelType w:val="hybridMultilevel"/>
    <w:tmpl w:val="B4D4A458"/>
    <w:lvl w:ilvl="0" w:tplc="732E486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F1F06"/>
    <w:multiLevelType w:val="hybridMultilevel"/>
    <w:tmpl w:val="C29A26CE"/>
    <w:lvl w:ilvl="0" w:tplc="EA00AA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8D65CE3"/>
    <w:multiLevelType w:val="hybridMultilevel"/>
    <w:tmpl w:val="7C2E5520"/>
    <w:lvl w:ilvl="0" w:tplc="2FE61154">
      <w:start w:val="3"/>
      <w:numFmt w:val="decimal"/>
      <w:lvlText w:val="%1)"/>
      <w:lvlJc w:val="left"/>
      <w:pPr>
        <w:ind w:left="234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657AB"/>
    <w:multiLevelType w:val="hybridMultilevel"/>
    <w:tmpl w:val="B18278C4"/>
    <w:lvl w:ilvl="0" w:tplc="8766C2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6A78DA2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3573D"/>
    <w:multiLevelType w:val="hybridMultilevel"/>
    <w:tmpl w:val="A45CE4D0"/>
    <w:lvl w:ilvl="0" w:tplc="970C0D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A63519"/>
    <w:multiLevelType w:val="hybridMultilevel"/>
    <w:tmpl w:val="6090E0BC"/>
    <w:lvl w:ilvl="0" w:tplc="32D0A3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D1D65"/>
    <w:multiLevelType w:val="hybridMultilevel"/>
    <w:tmpl w:val="E9088B4E"/>
    <w:lvl w:ilvl="0" w:tplc="861432B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3058A"/>
    <w:multiLevelType w:val="hybridMultilevel"/>
    <w:tmpl w:val="B7E6A912"/>
    <w:lvl w:ilvl="0" w:tplc="B96CD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8"/>
  </w:num>
  <w:num w:numId="5">
    <w:abstractNumId w:val="11"/>
  </w:num>
  <w:num w:numId="6">
    <w:abstractNumId w:val="13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4"/>
  </w:num>
  <w:num w:numId="13">
    <w:abstractNumId w:val="6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81"/>
    <w:rsid w:val="001F2435"/>
    <w:rsid w:val="00250749"/>
    <w:rsid w:val="005738A3"/>
    <w:rsid w:val="0062551E"/>
    <w:rsid w:val="00AE2B8B"/>
    <w:rsid w:val="00B13281"/>
    <w:rsid w:val="00D7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73686-1898-4BAC-BDA6-4A1B2DA0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2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132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2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2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2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1543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4</cp:revision>
  <cp:lastPrinted>2019-10-08T08:36:00Z</cp:lastPrinted>
  <dcterms:created xsi:type="dcterms:W3CDTF">2019-10-08T08:36:00Z</dcterms:created>
  <dcterms:modified xsi:type="dcterms:W3CDTF">2020-01-17T10:40:00Z</dcterms:modified>
</cp:coreProperties>
</file>