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B2C" w:rsidRPr="004C0FF5" w:rsidRDefault="00303B2C" w:rsidP="00303B2C">
      <w:pPr>
        <w:ind w:left="5387"/>
        <w:rPr>
          <w:sz w:val="24"/>
          <w:szCs w:val="24"/>
        </w:rPr>
      </w:pPr>
      <w:r>
        <w:rPr>
          <w:sz w:val="24"/>
          <w:szCs w:val="24"/>
        </w:rPr>
        <w:t>Załącznik  nr 2</w:t>
      </w:r>
      <w:r w:rsidRPr="004C0FF5">
        <w:rPr>
          <w:sz w:val="24"/>
          <w:szCs w:val="24"/>
        </w:rPr>
        <w:t xml:space="preserve"> </w:t>
      </w:r>
    </w:p>
    <w:p w:rsidR="000D0A08" w:rsidRDefault="000D0A08" w:rsidP="000D0A08">
      <w:pPr>
        <w:suppressAutoHyphens w:val="0"/>
        <w:ind w:left="5387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0D0A08" w:rsidRDefault="000D0A08" w:rsidP="000D0A08">
      <w:pPr>
        <w:suppressAutoHyphens w:val="0"/>
        <w:ind w:left="5387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0D0A08" w:rsidRDefault="000D0A08" w:rsidP="000D0A08">
      <w:pPr>
        <w:suppressAutoHyphens w:val="0"/>
        <w:ind w:left="5387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 dnia 16 stycznia 2020 r.</w:t>
      </w:r>
    </w:p>
    <w:bookmarkEnd w:id="0"/>
    <w:p w:rsidR="00303B2C" w:rsidRPr="004C0FF5" w:rsidRDefault="00303B2C" w:rsidP="00303B2C">
      <w:pPr>
        <w:ind w:left="6521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  <w:rPr>
          <w:b/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sz w:val="24"/>
          <w:szCs w:val="24"/>
        </w:rPr>
      </w:pPr>
      <w:r w:rsidRPr="004C0FF5">
        <w:rPr>
          <w:b/>
          <w:sz w:val="24"/>
          <w:szCs w:val="24"/>
        </w:rPr>
        <w:t>STATUT</w:t>
      </w:r>
    </w:p>
    <w:p w:rsidR="00303B2C" w:rsidRPr="004C0FF5" w:rsidRDefault="00303B2C" w:rsidP="00303B2C">
      <w:pPr>
        <w:spacing w:line="276" w:lineRule="auto"/>
        <w:jc w:val="center"/>
        <w:rPr>
          <w:b/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sz w:val="24"/>
          <w:szCs w:val="24"/>
        </w:rPr>
      </w:pPr>
      <w:r w:rsidRPr="004C0FF5">
        <w:rPr>
          <w:b/>
          <w:sz w:val="24"/>
          <w:szCs w:val="24"/>
        </w:rPr>
        <w:t>WARSZAWSKIEGO SZPITALA DLA DZIECI</w:t>
      </w:r>
    </w:p>
    <w:p w:rsidR="00303B2C" w:rsidRPr="004C0FF5" w:rsidRDefault="00303B2C" w:rsidP="00303B2C">
      <w:pPr>
        <w:spacing w:line="276" w:lineRule="auto"/>
        <w:jc w:val="center"/>
        <w:rPr>
          <w:b/>
          <w:sz w:val="24"/>
          <w:szCs w:val="24"/>
        </w:rPr>
      </w:pPr>
      <w:r w:rsidRPr="004C0FF5">
        <w:rPr>
          <w:b/>
          <w:sz w:val="24"/>
          <w:szCs w:val="24"/>
        </w:rPr>
        <w:t>SAMODZIELNEGO PUBLICZNEGO ZAKŁADU OPIEKIE ZDROWOTNEJ</w:t>
      </w:r>
    </w:p>
    <w:p w:rsidR="00303B2C" w:rsidRPr="004C0FF5" w:rsidRDefault="00303B2C" w:rsidP="00303B2C">
      <w:pPr>
        <w:spacing w:line="276" w:lineRule="auto"/>
        <w:jc w:val="center"/>
        <w:rPr>
          <w:b/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sz w:val="24"/>
          <w:szCs w:val="24"/>
        </w:rPr>
      </w:pPr>
      <w:r w:rsidRPr="004C0FF5">
        <w:rPr>
          <w:sz w:val="24"/>
          <w:szCs w:val="24"/>
        </w:rPr>
        <w:t>(Tekst jednolity)</w:t>
      </w:r>
    </w:p>
    <w:p w:rsidR="00303B2C" w:rsidRPr="004C0FF5" w:rsidRDefault="00303B2C" w:rsidP="00303B2C">
      <w:pPr>
        <w:spacing w:line="276" w:lineRule="auto"/>
        <w:jc w:val="center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Default="00303B2C" w:rsidP="00303B2C">
      <w:pPr>
        <w:spacing w:line="276" w:lineRule="auto"/>
        <w:rPr>
          <w:b/>
          <w:bCs/>
          <w:sz w:val="24"/>
          <w:szCs w:val="24"/>
        </w:rPr>
      </w:pPr>
    </w:p>
    <w:p w:rsidR="00303B2C" w:rsidRDefault="00303B2C" w:rsidP="00303B2C">
      <w:pPr>
        <w:spacing w:line="276" w:lineRule="auto"/>
        <w:rPr>
          <w:b/>
          <w:bCs/>
          <w:sz w:val="24"/>
          <w:szCs w:val="24"/>
        </w:rPr>
      </w:pPr>
    </w:p>
    <w:p w:rsidR="00303B2C" w:rsidRDefault="00303B2C" w:rsidP="00303B2C">
      <w:pPr>
        <w:spacing w:line="276" w:lineRule="auto"/>
        <w:rPr>
          <w:b/>
          <w:bCs/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b/>
          <w:bCs/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b/>
          <w:bCs/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lastRenderedPageBreak/>
        <w:t>§ 1</w:t>
      </w: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</w:p>
    <w:p w:rsidR="00303B2C" w:rsidRPr="004C0FF5" w:rsidRDefault="00303B2C" w:rsidP="00303B2C">
      <w:pPr>
        <w:numPr>
          <w:ilvl w:val="0"/>
          <w:numId w:val="2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Warszawski Szpital dla Dzieci Samodzielny Publiczny Zakład Opieki Zdrowotnej, zwany dalej „Szpitalem”, jest podmiotem leczniczym niebędącym przedsiębiorcą, prowadzonym w formie samodzielnego publicznego zakładu opieki zdrowotnej.</w:t>
      </w:r>
    </w:p>
    <w:p w:rsidR="00303B2C" w:rsidRPr="004C0FF5" w:rsidRDefault="00303B2C" w:rsidP="00303B2C">
      <w:pPr>
        <w:numPr>
          <w:ilvl w:val="0"/>
          <w:numId w:val="2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może używać nazwy skróconej: „WSDZ”.</w:t>
      </w:r>
    </w:p>
    <w:p w:rsidR="00303B2C" w:rsidRPr="004C0FF5" w:rsidRDefault="00303B2C" w:rsidP="00303B2C">
      <w:pPr>
        <w:numPr>
          <w:ilvl w:val="0"/>
          <w:numId w:val="2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posługuje się znakiem graficznym, którego wzór określa załącznik nr 1 do statutu.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2</w:t>
      </w:r>
    </w:p>
    <w:p w:rsidR="00303B2C" w:rsidRPr="004C0FF5" w:rsidRDefault="00303B2C" w:rsidP="00303B2C">
      <w:pPr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Siedzibą Szpitala jest Warszawa.</w:t>
      </w:r>
    </w:p>
    <w:p w:rsidR="00303B2C" w:rsidRPr="004C0FF5" w:rsidRDefault="00303B2C" w:rsidP="00303B2C">
      <w:pPr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Adres Szpitala: ul. M. Kopernika 43, 00-328 Warszawa.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sz w:val="24"/>
          <w:szCs w:val="24"/>
        </w:rPr>
      </w:pPr>
      <w:r w:rsidRPr="004C0FF5">
        <w:rPr>
          <w:b/>
          <w:bCs/>
          <w:sz w:val="24"/>
          <w:szCs w:val="24"/>
        </w:rPr>
        <w:t>§ 3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Funkcję podmiotu tworzącego Szpitala wykonuje m.st. Warszawa.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4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działa na podstawie:</w:t>
      </w:r>
    </w:p>
    <w:p w:rsidR="00303B2C" w:rsidRPr="004C0FF5" w:rsidRDefault="00303B2C" w:rsidP="00303B2C">
      <w:pPr>
        <w:numPr>
          <w:ilvl w:val="0"/>
          <w:numId w:val="4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ustawy z dnia 15 kwietnia 2011 r. o działalności leczniczej (Dz. U. z 2016 r. poz. 1638, z </w:t>
      </w:r>
      <w:proofErr w:type="spellStart"/>
      <w:r w:rsidRPr="004C0FF5">
        <w:rPr>
          <w:sz w:val="24"/>
          <w:szCs w:val="24"/>
        </w:rPr>
        <w:t>późn</w:t>
      </w:r>
      <w:proofErr w:type="spellEnd"/>
      <w:r w:rsidRPr="004C0FF5">
        <w:rPr>
          <w:sz w:val="24"/>
          <w:szCs w:val="24"/>
        </w:rPr>
        <w:t>. zm.), zwanej dalej „ustawą”;</w:t>
      </w:r>
    </w:p>
    <w:p w:rsidR="00303B2C" w:rsidRPr="004C0FF5" w:rsidRDefault="00303B2C" w:rsidP="00303B2C">
      <w:pPr>
        <w:numPr>
          <w:ilvl w:val="0"/>
          <w:numId w:val="4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niniejszego statutu;</w:t>
      </w:r>
    </w:p>
    <w:p w:rsidR="00303B2C" w:rsidRPr="004C0FF5" w:rsidRDefault="00303B2C" w:rsidP="00303B2C">
      <w:pPr>
        <w:numPr>
          <w:ilvl w:val="0"/>
          <w:numId w:val="4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innych przepisów prawa.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sz w:val="24"/>
          <w:szCs w:val="24"/>
        </w:rPr>
      </w:pPr>
      <w:r w:rsidRPr="004C0FF5">
        <w:rPr>
          <w:b/>
          <w:bCs/>
          <w:sz w:val="24"/>
          <w:szCs w:val="24"/>
        </w:rPr>
        <w:t>§ 5</w:t>
      </w:r>
    </w:p>
    <w:p w:rsidR="00303B2C" w:rsidRPr="004C0FF5" w:rsidRDefault="00303B2C" w:rsidP="00303B2C">
      <w:pPr>
        <w:numPr>
          <w:ilvl w:val="0"/>
          <w:numId w:val="5"/>
        </w:numPr>
        <w:suppressAutoHyphens w:val="0"/>
        <w:spacing w:line="276" w:lineRule="auto"/>
        <w:ind w:left="426"/>
        <w:rPr>
          <w:sz w:val="24"/>
          <w:szCs w:val="24"/>
        </w:rPr>
      </w:pPr>
      <w:r w:rsidRPr="004C0FF5">
        <w:rPr>
          <w:sz w:val="24"/>
          <w:szCs w:val="24"/>
        </w:rPr>
        <w:t>Szpital posiada osobowość prawną.</w:t>
      </w:r>
    </w:p>
    <w:p w:rsidR="00303B2C" w:rsidRPr="004C0FF5" w:rsidRDefault="00303B2C" w:rsidP="00303B2C">
      <w:pPr>
        <w:numPr>
          <w:ilvl w:val="0"/>
          <w:numId w:val="5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został wpisany do rejestru stowarzyszeń, innych organi</w:t>
      </w:r>
      <w:r>
        <w:rPr>
          <w:sz w:val="24"/>
          <w:szCs w:val="24"/>
        </w:rPr>
        <w:t>zacji społecznych</w:t>
      </w:r>
      <w:r w:rsidRPr="004C0FF5">
        <w:rPr>
          <w:sz w:val="24"/>
          <w:szCs w:val="24"/>
        </w:rPr>
        <w:t xml:space="preserve"> i zawodowych, fundacji oraz samodzielnych publicznych zakładów opieki zdrowotnej Krajowego Rejestru Sądowego prowadzonego przez Sąd Rejonowy dla m.st. Warszawy w Warszawie, pod numerem KRS: 0000045460.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6</w:t>
      </w:r>
    </w:p>
    <w:p w:rsidR="00303B2C" w:rsidRPr="004C0FF5" w:rsidRDefault="00303B2C" w:rsidP="00303B2C">
      <w:pPr>
        <w:numPr>
          <w:ilvl w:val="0"/>
          <w:numId w:val="6"/>
        </w:numPr>
        <w:suppressAutoHyphens w:val="0"/>
        <w:spacing w:line="276" w:lineRule="auto"/>
        <w:ind w:left="426" w:hanging="425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Głównym celem funkcjonowania Szpitala jest wykonywanie działalności leczniczej polegającej na udzielaniu świadczeń zdrowotnych. Działalność lecznicza wykonywana przez Szpital może również polegać na:</w:t>
      </w:r>
    </w:p>
    <w:p w:rsidR="00303B2C" w:rsidRPr="004C0FF5" w:rsidRDefault="00303B2C" w:rsidP="00303B2C">
      <w:pPr>
        <w:numPr>
          <w:ilvl w:val="0"/>
          <w:numId w:val="7"/>
        </w:numPr>
        <w:tabs>
          <w:tab w:val="num" w:pos="851"/>
        </w:tabs>
        <w:suppressAutoHyphens w:val="0"/>
        <w:spacing w:line="276" w:lineRule="auto"/>
        <w:ind w:left="851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promocji zdrowia;</w:t>
      </w:r>
    </w:p>
    <w:p w:rsidR="00303B2C" w:rsidRPr="004C0FF5" w:rsidRDefault="00303B2C" w:rsidP="00303B2C">
      <w:pPr>
        <w:numPr>
          <w:ilvl w:val="0"/>
          <w:numId w:val="7"/>
        </w:numPr>
        <w:tabs>
          <w:tab w:val="num" w:pos="851"/>
        </w:tabs>
        <w:suppressAutoHyphens w:val="0"/>
        <w:spacing w:line="276" w:lineRule="auto"/>
        <w:ind w:left="851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realizacji zadań dydaktycznych i badawczych w powiązaniu z udzielaniem świadczeń zdrowotnych i promocją zdrowia, w tym wdrażaniem nowych technologii medycznych oraz metod leczenia.</w:t>
      </w:r>
    </w:p>
    <w:p w:rsidR="00303B2C" w:rsidRPr="004C0FF5" w:rsidRDefault="00303B2C" w:rsidP="00303B2C">
      <w:pPr>
        <w:numPr>
          <w:ilvl w:val="0"/>
          <w:numId w:val="8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może uczestniczyć w przygotowywaniu osób do wykonywania zawodu medycznego i kształceniu osób wykonujących zawód medyczny na zasadach określonych w ustawie oraz odrębnych przepisach regulujących kształcenie tych osób.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sz w:val="24"/>
          <w:szCs w:val="24"/>
        </w:rPr>
      </w:pPr>
      <w:r w:rsidRPr="004C0FF5">
        <w:rPr>
          <w:b/>
          <w:bCs/>
          <w:sz w:val="24"/>
          <w:szCs w:val="24"/>
        </w:rPr>
        <w:t>§ 7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Szpital organizuje i udziela świadczeń zdrowotnych obejmujących działania służące zachowaniu, ratowaniu, przywracaniu lub poprawie zdrowia oraz inne działania medyczne </w:t>
      </w:r>
      <w:r w:rsidRPr="004C0FF5">
        <w:rPr>
          <w:sz w:val="24"/>
          <w:szCs w:val="24"/>
        </w:rPr>
        <w:lastRenderedPageBreak/>
        <w:t xml:space="preserve">wynikające z procesu leczenia, ustawy lub przepisów odrębnych regulujących zasady ich wykonywania. </w:t>
      </w:r>
    </w:p>
    <w:p w:rsidR="00303B2C" w:rsidRPr="004C0FF5" w:rsidRDefault="00303B2C" w:rsidP="00303B2C">
      <w:pPr>
        <w:spacing w:line="276" w:lineRule="auto"/>
        <w:jc w:val="center"/>
        <w:rPr>
          <w:sz w:val="24"/>
          <w:szCs w:val="24"/>
        </w:rPr>
      </w:pPr>
      <w:r w:rsidRPr="004C0FF5">
        <w:rPr>
          <w:b/>
          <w:bCs/>
          <w:sz w:val="24"/>
          <w:szCs w:val="24"/>
        </w:rPr>
        <w:t>§ 8</w:t>
      </w:r>
    </w:p>
    <w:p w:rsidR="00303B2C" w:rsidRPr="004C0FF5" w:rsidRDefault="00303B2C" w:rsidP="00303B2C">
      <w:pPr>
        <w:numPr>
          <w:ilvl w:val="1"/>
          <w:numId w:val="7"/>
        </w:numPr>
        <w:suppressAutoHyphens w:val="0"/>
        <w:spacing w:line="276" w:lineRule="auto"/>
        <w:ind w:left="426"/>
        <w:jc w:val="both"/>
        <w:rPr>
          <w:i/>
          <w:iCs/>
          <w:color w:val="000000"/>
          <w:sz w:val="24"/>
          <w:szCs w:val="24"/>
        </w:rPr>
      </w:pPr>
      <w:r w:rsidRPr="004C0FF5">
        <w:rPr>
          <w:color w:val="000000"/>
          <w:sz w:val="24"/>
          <w:szCs w:val="24"/>
        </w:rPr>
        <w:t>Zadaniem Szpitala jest wykonywanie działalności leczniczej w rodzaju:</w:t>
      </w:r>
    </w:p>
    <w:p w:rsidR="00303B2C" w:rsidRPr="004C0FF5" w:rsidRDefault="00303B2C" w:rsidP="00303B2C">
      <w:pPr>
        <w:numPr>
          <w:ilvl w:val="1"/>
          <w:numId w:val="9"/>
        </w:numPr>
        <w:suppressAutoHyphens w:val="0"/>
        <w:spacing w:line="276" w:lineRule="auto"/>
        <w:ind w:left="851"/>
        <w:rPr>
          <w:iCs/>
          <w:color w:val="000000"/>
          <w:sz w:val="24"/>
          <w:szCs w:val="24"/>
        </w:rPr>
      </w:pPr>
      <w:r w:rsidRPr="004C0FF5">
        <w:rPr>
          <w:iCs/>
          <w:color w:val="000000"/>
          <w:sz w:val="24"/>
          <w:szCs w:val="24"/>
        </w:rPr>
        <w:t>stacjonarne i całodobowe świadczenia zdrowotne będące świadczeniami szpitalnymi;</w:t>
      </w:r>
    </w:p>
    <w:p w:rsidR="00303B2C" w:rsidRPr="004C0FF5" w:rsidRDefault="00303B2C" w:rsidP="00303B2C">
      <w:pPr>
        <w:spacing w:line="276" w:lineRule="auto"/>
        <w:rPr>
          <w:b/>
          <w:iCs/>
          <w:color w:val="000000"/>
          <w:sz w:val="28"/>
          <w:szCs w:val="28"/>
        </w:rPr>
      </w:pPr>
      <w:r w:rsidRPr="004C0FF5">
        <w:rPr>
          <w:iCs/>
          <w:color w:val="000000"/>
          <w:sz w:val="24"/>
          <w:szCs w:val="24"/>
        </w:rPr>
        <w:t xml:space="preserve">         2)  ambulatoryjne świadczenia zdrowotne.</w:t>
      </w:r>
    </w:p>
    <w:p w:rsidR="00303B2C" w:rsidRPr="004C0FF5" w:rsidRDefault="00303B2C" w:rsidP="00303B2C">
      <w:pPr>
        <w:numPr>
          <w:ilvl w:val="1"/>
          <w:numId w:val="7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Do zadań Szpitala należy udzielanie świadczeń zdrowotnych w następujących dziedzinach medycyny: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anestezjologia i intensywna terapia;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audiologia i foniatria;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chirurgia dziecięca;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chirurgia ogólna;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choroby wewnętrzne;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choroby zakaźne;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dermatologia i wenerologia;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diagnostyka laboratoryjna;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genetyka kliniczna;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medycyna pracy;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neonatologia;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okulistyka;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ortopedia i traumatologia narządu ruchu;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pediatria;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położnictwo i ginekologia;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radiologia i diagnostyka obrazowa;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rehabilitacja medyczna;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urologia dziecięca;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urologia;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alergologia;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balneologia i medycyna fizykalna;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chirurgia plastyczna;</w:t>
      </w:r>
    </w:p>
    <w:p w:rsidR="00303B2C" w:rsidRPr="004C0FF5" w:rsidRDefault="00303B2C" w:rsidP="00303B2C">
      <w:pPr>
        <w:numPr>
          <w:ilvl w:val="0"/>
          <w:numId w:val="10"/>
        </w:numPr>
        <w:suppressAutoHyphens w:val="0"/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choroby płuc;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28) endokrynologia;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29) epidemiologia;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30) farmakologia kliniczna;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31) gastroenterologia;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32) kardiologia dziecięca;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34) medycyna sportowa;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35) nefrologia;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36) neurologia dziecięca;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38) otorynolaryngologia dziecięca;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39) medycyna ratunkowa;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39) psychiatria dzieci i młodzieży;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40) ortodoncja;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41) protetyka stomatologiczna;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42) stomatologia dziecięca;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lastRenderedPageBreak/>
        <w:t xml:space="preserve">43) stomatologia zachowawcza z </w:t>
      </w:r>
      <w:proofErr w:type="spellStart"/>
      <w:r w:rsidRPr="004C0FF5">
        <w:rPr>
          <w:iCs/>
          <w:sz w:val="24"/>
          <w:szCs w:val="24"/>
        </w:rPr>
        <w:t>endodoncją</w:t>
      </w:r>
      <w:proofErr w:type="spellEnd"/>
      <w:r w:rsidRPr="004C0FF5">
        <w:rPr>
          <w:iCs/>
          <w:sz w:val="24"/>
          <w:szCs w:val="24"/>
        </w:rPr>
        <w:t>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44) protetyka stomatologiczna;</w:t>
      </w:r>
    </w:p>
    <w:p w:rsidR="00303B2C" w:rsidRPr="004C0FF5" w:rsidRDefault="00303B2C" w:rsidP="00303B2C">
      <w:pPr>
        <w:spacing w:line="276" w:lineRule="auto"/>
        <w:rPr>
          <w:iCs/>
          <w:sz w:val="24"/>
          <w:szCs w:val="24"/>
        </w:rPr>
      </w:pPr>
      <w:r w:rsidRPr="004C0FF5">
        <w:rPr>
          <w:iCs/>
          <w:sz w:val="24"/>
          <w:szCs w:val="24"/>
        </w:rPr>
        <w:t>45) zdrowie publiczne.</w:t>
      </w: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9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może prowadzić wyodrębnioną organizacyjnie działalność inną niż działalność lecznicza w zakresie: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działalności szkoleniowo-edukacyjnej;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działalności wydawniczej;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poradnictwa, w tym w szczególności: poradnictwa psychologicznego, dietetycznego, w zakresie zdrowia rodziny i zdrowia prokreacyjnego; 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usług w zakresie rekreacji i odnowy biologicznej;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sterylizacji wyrobów medycznych;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usług opiekuńczych;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usług hotelarskich dla osób odwiedzających; 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usług gastronomicznych;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działalności kulturalnej;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współpracy ze szkołami wyższymi w zakresie kształcenia na kierunkach medycznych oraz zdrowia publicznego;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obrotu artykułami zielarskimi i higieniczno-kosmetycznymi; 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obrotu artykułami komplementarnymi w stosunku do usług medycznych;</w:t>
      </w:r>
    </w:p>
    <w:p w:rsidR="00303B2C" w:rsidRPr="004C0FF5" w:rsidRDefault="00303B2C" w:rsidP="00303B2C">
      <w:pPr>
        <w:numPr>
          <w:ilvl w:val="0"/>
          <w:numId w:val="20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wynajmu i wydzierżawiania mienia Szpitala i w powierzonym zakresie mienia m.st. Warszawy.</w:t>
      </w: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10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realizuje zadania na rzecz bezpieczeństwa i obronności państwa, na zasadach określonych w odrębnych przepisach.</w:t>
      </w:r>
    </w:p>
    <w:p w:rsidR="00303B2C" w:rsidRPr="004C0FF5" w:rsidRDefault="00303B2C" w:rsidP="00303B2C">
      <w:pPr>
        <w:spacing w:line="276" w:lineRule="auto"/>
        <w:jc w:val="center"/>
        <w:rPr>
          <w:sz w:val="24"/>
          <w:szCs w:val="24"/>
        </w:rPr>
      </w:pPr>
      <w:r w:rsidRPr="004C0FF5">
        <w:rPr>
          <w:b/>
          <w:bCs/>
          <w:sz w:val="24"/>
          <w:szCs w:val="24"/>
        </w:rPr>
        <w:t>§ 11</w:t>
      </w:r>
    </w:p>
    <w:p w:rsidR="00303B2C" w:rsidRPr="004C0FF5" w:rsidRDefault="00303B2C" w:rsidP="00303B2C">
      <w:pPr>
        <w:ind w:firstLine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1. Szpital prowadzi zakłady lecznicze w rozumieniu ustawy:</w:t>
      </w:r>
    </w:p>
    <w:p w:rsidR="00303B2C" w:rsidRPr="004C0FF5" w:rsidRDefault="00303B2C" w:rsidP="00303B2C">
      <w:pPr>
        <w:ind w:left="1080" w:hanging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1) szpital - dla świadczeń zdrowotnych w rodzaju stacjonarne i całodobowe świadczenia szpitalne;</w:t>
      </w:r>
    </w:p>
    <w:p w:rsidR="00303B2C" w:rsidRPr="004C0FF5" w:rsidRDefault="00303B2C" w:rsidP="00303B2C">
      <w:pPr>
        <w:ind w:left="1080" w:hanging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2)  przychodnia - dla świadczeń zdrowotnych w rodzaju ambulatoryjne świadczenia zdrowotne.</w:t>
      </w:r>
    </w:p>
    <w:p w:rsidR="00303B2C" w:rsidRPr="004C0FF5" w:rsidRDefault="00303B2C" w:rsidP="00303B2C">
      <w:pPr>
        <w:ind w:left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2. W skład Szpitala wchodzą:</w:t>
      </w:r>
    </w:p>
    <w:p w:rsidR="00303B2C" w:rsidRPr="004C0FF5" w:rsidRDefault="00303B2C" w:rsidP="00303B2C">
      <w:pPr>
        <w:numPr>
          <w:ilvl w:val="0"/>
          <w:numId w:val="14"/>
        </w:numPr>
        <w:tabs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w ramach zakładów leczniczych - jednostki i komórki organizacyjne działalności podstawowej;</w:t>
      </w:r>
    </w:p>
    <w:p w:rsidR="00303B2C" w:rsidRPr="004C0FF5" w:rsidRDefault="00303B2C" w:rsidP="00303B2C">
      <w:pPr>
        <w:numPr>
          <w:ilvl w:val="0"/>
          <w:numId w:val="14"/>
        </w:numPr>
        <w:tabs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jednostki i komórki organizacyjne działalności pomocniczej (administracyjnej, logistycznej, ekonomicznej, organizacyjnej, technicznej i inne).</w:t>
      </w:r>
    </w:p>
    <w:p w:rsidR="00303B2C" w:rsidRPr="004C0FF5" w:rsidRDefault="00303B2C" w:rsidP="00303B2C">
      <w:pPr>
        <w:ind w:left="540" w:hanging="18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3. Wykaz zakładów leczniczych i ich jednostek organizacyjnych, o których mowa w ust. 2 pkt 1, określa załącznik nr 2 do statutu.</w:t>
      </w:r>
    </w:p>
    <w:p w:rsidR="00303B2C" w:rsidRPr="004C0FF5" w:rsidRDefault="00303B2C" w:rsidP="00303B2C">
      <w:pPr>
        <w:ind w:left="540" w:hanging="180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12</w:t>
      </w:r>
    </w:p>
    <w:p w:rsidR="00303B2C" w:rsidRPr="004C0FF5" w:rsidRDefault="00303B2C" w:rsidP="00303B2C">
      <w:pPr>
        <w:numPr>
          <w:ilvl w:val="0"/>
          <w:numId w:val="13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Dyrektor może tworzyć, łączyć albo likwidować komórki organizacyjne działalności podstawowej Szpitala, o których mowa w § 11 ust. 2 pkt 1, po uzyskaniu wcześniejszej pozytywnej opinii Prezydenta m.st. Warszawy.</w:t>
      </w:r>
    </w:p>
    <w:p w:rsidR="00303B2C" w:rsidRDefault="00303B2C" w:rsidP="00303B2C">
      <w:pPr>
        <w:numPr>
          <w:ilvl w:val="0"/>
          <w:numId w:val="13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Szczegółową strukturę jednostek i komórek organizacyjnych działalności pomocniczej, </w:t>
      </w:r>
      <w:r w:rsidRPr="004C0FF5">
        <w:rPr>
          <w:sz w:val="24"/>
          <w:szCs w:val="24"/>
        </w:rPr>
        <w:br/>
        <w:t>o których mowa w § 11 ust. 2 pkt 2 oraz ich zakres zadań ustala Dyrektor.</w:t>
      </w:r>
    </w:p>
    <w:p w:rsidR="00303B2C" w:rsidRDefault="00303B2C" w:rsidP="00303B2C">
      <w:pPr>
        <w:suppressAutoHyphens w:val="0"/>
        <w:spacing w:line="276" w:lineRule="auto"/>
        <w:ind w:left="360"/>
        <w:jc w:val="both"/>
        <w:rPr>
          <w:sz w:val="24"/>
          <w:szCs w:val="24"/>
        </w:rPr>
      </w:pPr>
    </w:p>
    <w:p w:rsidR="001970D1" w:rsidRDefault="001970D1" w:rsidP="00303B2C">
      <w:pPr>
        <w:spacing w:line="276" w:lineRule="auto"/>
        <w:jc w:val="center"/>
        <w:rPr>
          <w:b/>
          <w:bCs/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lastRenderedPageBreak/>
        <w:t>§ 13</w:t>
      </w:r>
    </w:p>
    <w:p w:rsidR="00303B2C" w:rsidRPr="004C0FF5" w:rsidRDefault="00303B2C" w:rsidP="00303B2C">
      <w:pPr>
        <w:numPr>
          <w:ilvl w:val="0"/>
          <w:numId w:val="11"/>
        </w:numPr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Organami Szpitala są:</w:t>
      </w:r>
    </w:p>
    <w:p w:rsidR="00303B2C" w:rsidRPr="004C0FF5" w:rsidRDefault="00303B2C" w:rsidP="00303B2C">
      <w:pPr>
        <w:numPr>
          <w:ilvl w:val="0"/>
          <w:numId w:val="15"/>
        </w:numPr>
        <w:tabs>
          <w:tab w:val="clear" w:pos="1068"/>
        </w:tabs>
        <w:suppressAutoHyphens w:val="0"/>
        <w:spacing w:line="276" w:lineRule="auto"/>
        <w:ind w:left="709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Dyrektor, który jest kierownikiem podmiotu leczniczego niebędącego przedsiębiorcą w rozumieniu ustawy;</w:t>
      </w:r>
    </w:p>
    <w:p w:rsidR="00303B2C" w:rsidRPr="004C0FF5" w:rsidRDefault="00303B2C" w:rsidP="00303B2C">
      <w:pPr>
        <w:numPr>
          <w:ilvl w:val="0"/>
          <w:numId w:val="15"/>
        </w:numPr>
        <w:tabs>
          <w:tab w:val="clear" w:pos="1068"/>
        </w:tabs>
        <w:suppressAutoHyphens w:val="0"/>
        <w:spacing w:line="276" w:lineRule="auto"/>
        <w:ind w:left="709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Rada Społeczna.</w:t>
      </w:r>
    </w:p>
    <w:p w:rsidR="00303B2C" w:rsidRPr="004C0FF5" w:rsidRDefault="00303B2C" w:rsidP="00303B2C">
      <w:pPr>
        <w:numPr>
          <w:ilvl w:val="0"/>
          <w:numId w:val="11"/>
        </w:numPr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Dyrektor ponosi odpowiedzialność za zarządzanie Szpitalem.</w:t>
      </w:r>
    </w:p>
    <w:p w:rsidR="00303B2C" w:rsidRPr="004C0FF5" w:rsidRDefault="00303B2C" w:rsidP="00303B2C">
      <w:pPr>
        <w:numPr>
          <w:ilvl w:val="0"/>
          <w:numId w:val="11"/>
        </w:numPr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Dyrektor reprezentuje Szpital na zewnątrz.</w:t>
      </w:r>
    </w:p>
    <w:p w:rsidR="00303B2C" w:rsidRPr="00FB2BC4" w:rsidRDefault="00303B2C" w:rsidP="00303B2C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</w:pPr>
      <w:r w:rsidRPr="00FB2BC4">
        <w:t>Dyrektor jest przełożonym pracowników Szpitala oraz dokonuje wobec nich czynności w sprawach z zakresu prawa pracy.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14</w:t>
      </w:r>
    </w:p>
    <w:p w:rsidR="00303B2C" w:rsidRPr="004C0FF5" w:rsidRDefault="00303B2C" w:rsidP="00303B2C">
      <w:pPr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W Szpitalu działa Rada Społeczna, która jest organem:</w:t>
      </w:r>
    </w:p>
    <w:p w:rsidR="00303B2C" w:rsidRPr="004C0FF5" w:rsidRDefault="00303B2C" w:rsidP="00303B2C">
      <w:pPr>
        <w:numPr>
          <w:ilvl w:val="2"/>
          <w:numId w:val="15"/>
        </w:numPr>
        <w:tabs>
          <w:tab w:val="left" w:pos="993"/>
        </w:tabs>
        <w:suppressAutoHyphens w:val="0"/>
        <w:spacing w:line="276" w:lineRule="auto"/>
        <w:ind w:left="709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inicjującym i opiniodawczym m.st. Warszawy;</w:t>
      </w:r>
    </w:p>
    <w:p w:rsidR="00303B2C" w:rsidRPr="004C0FF5" w:rsidRDefault="00303B2C" w:rsidP="00303B2C">
      <w:pPr>
        <w:numPr>
          <w:ilvl w:val="2"/>
          <w:numId w:val="15"/>
        </w:numPr>
        <w:tabs>
          <w:tab w:val="left" w:pos="993"/>
        </w:tabs>
        <w:suppressAutoHyphens w:val="0"/>
        <w:spacing w:line="276" w:lineRule="auto"/>
        <w:ind w:left="709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doradczym Dyrektora.</w:t>
      </w:r>
    </w:p>
    <w:p w:rsidR="00303B2C" w:rsidRPr="004C0FF5" w:rsidRDefault="00303B2C" w:rsidP="00303B2C">
      <w:pPr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Do zadań Rady Społecznej należy:</w:t>
      </w:r>
    </w:p>
    <w:p w:rsidR="00303B2C" w:rsidRPr="004C0FF5" w:rsidRDefault="00303B2C" w:rsidP="00303B2C">
      <w:pPr>
        <w:numPr>
          <w:ilvl w:val="1"/>
          <w:numId w:val="12"/>
        </w:numPr>
        <w:tabs>
          <w:tab w:val="num" w:pos="720"/>
        </w:tabs>
        <w:suppressAutoHyphens w:val="0"/>
        <w:ind w:left="72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przedstawianie organom m.st. Warszawy wniosków i opinii w sprawach:</w:t>
      </w:r>
    </w:p>
    <w:p w:rsidR="00303B2C" w:rsidRPr="004C0FF5" w:rsidRDefault="00303B2C" w:rsidP="00303B2C">
      <w:pPr>
        <w:numPr>
          <w:ilvl w:val="1"/>
          <w:numId w:val="21"/>
        </w:numPr>
        <w:tabs>
          <w:tab w:val="clear" w:pos="1440"/>
        </w:tabs>
        <w:suppressAutoHyphens w:val="0"/>
        <w:ind w:left="1134" w:hanging="425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zbycia aktywów trwałych oraz zakupu lub przyjęcia darowizny nowej aparatury </w:t>
      </w:r>
      <w:r w:rsidRPr="004C0FF5">
        <w:rPr>
          <w:sz w:val="24"/>
          <w:szCs w:val="24"/>
        </w:rPr>
        <w:br/>
        <w:t>i sprzętu medycznego,</w:t>
      </w:r>
    </w:p>
    <w:p w:rsidR="00303B2C" w:rsidRPr="004C0FF5" w:rsidRDefault="00303B2C" w:rsidP="00303B2C">
      <w:pPr>
        <w:numPr>
          <w:ilvl w:val="1"/>
          <w:numId w:val="21"/>
        </w:numPr>
        <w:tabs>
          <w:tab w:val="clear" w:pos="1440"/>
        </w:tabs>
        <w:suppressAutoHyphens w:val="0"/>
        <w:ind w:left="1134" w:hanging="425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związanych z przekształceniem lub likwidacją, rozszerzeniem lub ograniczeniem działalności,</w:t>
      </w:r>
    </w:p>
    <w:p w:rsidR="00303B2C" w:rsidRPr="004C0FF5" w:rsidRDefault="00303B2C" w:rsidP="00303B2C">
      <w:pPr>
        <w:numPr>
          <w:ilvl w:val="1"/>
          <w:numId w:val="21"/>
        </w:numPr>
        <w:tabs>
          <w:tab w:val="clear" w:pos="1440"/>
        </w:tabs>
        <w:suppressAutoHyphens w:val="0"/>
        <w:ind w:left="1134" w:hanging="425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przyznawania Dyrektorowi nagród,</w:t>
      </w:r>
    </w:p>
    <w:p w:rsidR="00303B2C" w:rsidRPr="004C0FF5" w:rsidRDefault="00303B2C" w:rsidP="00303B2C">
      <w:pPr>
        <w:numPr>
          <w:ilvl w:val="1"/>
          <w:numId w:val="21"/>
        </w:numPr>
        <w:tabs>
          <w:tab w:val="clear" w:pos="1440"/>
        </w:tabs>
        <w:suppressAutoHyphens w:val="0"/>
        <w:ind w:left="1134" w:hanging="425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rozwiązania stosunku pracy lub umowy cywilnoprawnej z Dyrektorem,</w:t>
      </w:r>
    </w:p>
    <w:p w:rsidR="00303B2C" w:rsidRPr="004C0FF5" w:rsidRDefault="00303B2C" w:rsidP="00303B2C">
      <w:pPr>
        <w:numPr>
          <w:ilvl w:val="1"/>
          <w:numId w:val="21"/>
        </w:numPr>
        <w:tabs>
          <w:tab w:val="clear" w:pos="1440"/>
        </w:tabs>
        <w:suppressAutoHyphens w:val="0"/>
        <w:ind w:left="1134" w:hanging="425"/>
        <w:jc w:val="both"/>
        <w:rPr>
          <w:bCs/>
          <w:sz w:val="24"/>
          <w:szCs w:val="24"/>
        </w:rPr>
      </w:pPr>
      <w:r w:rsidRPr="004C0FF5">
        <w:rPr>
          <w:sz w:val="24"/>
          <w:szCs w:val="24"/>
        </w:rPr>
        <w:t>oddania w dzierżawę, najem, użytkowanie oraz użyczenie aktywów trwałych Szpitala, w zakresie i przypadkach określonych w uchwale Rady m.st. Warszawy,</w:t>
      </w:r>
    </w:p>
    <w:p w:rsidR="00303B2C" w:rsidRPr="004C0FF5" w:rsidRDefault="00303B2C" w:rsidP="00303B2C">
      <w:pPr>
        <w:numPr>
          <w:ilvl w:val="1"/>
          <w:numId w:val="21"/>
        </w:numPr>
        <w:tabs>
          <w:tab w:val="clear" w:pos="1440"/>
        </w:tabs>
        <w:suppressAutoHyphens w:val="0"/>
        <w:ind w:left="1134" w:hanging="425"/>
        <w:jc w:val="both"/>
        <w:rPr>
          <w:bCs/>
          <w:sz w:val="24"/>
          <w:szCs w:val="24"/>
        </w:rPr>
      </w:pPr>
      <w:r w:rsidRPr="004C0FF5">
        <w:rPr>
          <w:sz w:val="24"/>
          <w:szCs w:val="24"/>
        </w:rPr>
        <w:t>zawierania umów najmu i dzierżawy nieruchomości będących we władaniu   Szpitala, w zakresie i przypadkach określonych w uchwale Rady m.st. Warszawy lub zarządzeniu Prezydenta m.st. Warszawy</w:t>
      </w:r>
      <w:r w:rsidRPr="004C0FF5">
        <w:rPr>
          <w:bCs/>
          <w:sz w:val="24"/>
          <w:szCs w:val="24"/>
        </w:rPr>
        <w:t>;</w:t>
      </w:r>
    </w:p>
    <w:p w:rsidR="00303B2C" w:rsidRPr="004C0FF5" w:rsidRDefault="00303B2C" w:rsidP="00303B2C">
      <w:pPr>
        <w:numPr>
          <w:ilvl w:val="1"/>
          <w:numId w:val="12"/>
        </w:numPr>
        <w:tabs>
          <w:tab w:val="num" w:pos="720"/>
        </w:tabs>
        <w:suppressAutoHyphens w:val="0"/>
        <w:spacing w:line="276" w:lineRule="auto"/>
        <w:ind w:left="72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przedstawianie Dyrektorowi wniosków i opinii w sprawach:</w:t>
      </w:r>
    </w:p>
    <w:p w:rsidR="00303B2C" w:rsidRPr="004C0FF5" w:rsidRDefault="00303B2C" w:rsidP="00303B2C">
      <w:pPr>
        <w:numPr>
          <w:ilvl w:val="0"/>
          <w:numId w:val="16"/>
        </w:numPr>
        <w:tabs>
          <w:tab w:val="clear" w:pos="1440"/>
        </w:tabs>
        <w:suppressAutoHyphens w:val="0"/>
        <w:spacing w:line="276" w:lineRule="auto"/>
        <w:ind w:left="1134" w:hanging="425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planu finansowego, w tym planu inwestycyjnego,</w:t>
      </w:r>
    </w:p>
    <w:p w:rsidR="00303B2C" w:rsidRPr="004C0FF5" w:rsidRDefault="00303B2C" w:rsidP="00303B2C">
      <w:pPr>
        <w:numPr>
          <w:ilvl w:val="0"/>
          <w:numId w:val="16"/>
        </w:numPr>
        <w:tabs>
          <w:tab w:val="clear" w:pos="1440"/>
        </w:tabs>
        <w:suppressAutoHyphens w:val="0"/>
        <w:spacing w:line="276" w:lineRule="auto"/>
        <w:ind w:left="1134" w:hanging="425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rocznego sprawozdania z planu finansowego, w tym planu inwestycyjnego,</w:t>
      </w:r>
    </w:p>
    <w:p w:rsidR="00303B2C" w:rsidRPr="004C0FF5" w:rsidRDefault="00303B2C" w:rsidP="00303B2C">
      <w:pPr>
        <w:numPr>
          <w:ilvl w:val="0"/>
          <w:numId w:val="16"/>
        </w:numPr>
        <w:tabs>
          <w:tab w:val="clear" w:pos="1440"/>
        </w:tabs>
        <w:suppressAutoHyphens w:val="0"/>
        <w:spacing w:line="276" w:lineRule="auto"/>
        <w:ind w:left="1134" w:hanging="425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kredytów bankowych lub dotacji,</w:t>
      </w:r>
    </w:p>
    <w:p w:rsidR="00303B2C" w:rsidRPr="004C0FF5" w:rsidRDefault="00303B2C" w:rsidP="00303B2C">
      <w:pPr>
        <w:numPr>
          <w:ilvl w:val="0"/>
          <w:numId w:val="16"/>
        </w:numPr>
        <w:tabs>
          <w:tab w:val="clear" w:pos="1440"/>
        </w:tabs>
        <w:suppressAutoHyphens w:val="0"/>
        <w:spacing w:line="276" w:lineRule="auto"/>
        <w:ind w:left="1134" w:hanging="425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podziału zysku,</w:t>
      </w:r>
    </w:p>
    <w:p w:rsidR="00303B2C" w:rsidRPr="004C0FF5" w:rsidRDefault="00303B2C" w:rsidP="00303B2C">
      <w:pPr>
        <w:numPr>
          <w:ilvl w:val="0"/>
          <w:numId w:val="16"/>
        </w:numPr>
        <w:tabs>
          <w:tab w:val="clear" w:pos="1440"/>
        </w:tabs>
        <w:suppressAutoHyphens w:val="0"/>
        <w:spacing w:line="276" w:lineRule="auto"/>
        <w:ind w:left="1134" w:hanging="425"/>
        <w:jc w:val="both"/>
        <w:rPr>
          <w:sz w:val="24"/>
        </w:rPr>
      </w:pPr>
      <w:r w:rsidRPr="004C0FF5">
        <w:rPr>
          <w:sz w:val="24"/>
        </w:rPr>
        <w:t>zbycia aktywów trwałych oraz zakupu lub przyjęcia darowizny nowej aparatury i sprzętu medycznego,</w:t>
      </w:r>
    </w:p>
    <w:p w:rsidR="00303B2C" w:rsidRPr="004C0FF5" w:rsidRDefault="00303B2C" w:rsidP="00303B2C">
      <w:pPr>
        <w:numPr>
          <w:ilvl w:val="0"/>
          <w:numId w:val="16"/>
        </w:numPr>
        <w:tabs>
          <w:tab w:val="clear" w:pos="1440"/>
        </w:tabs>
        <w:suppressAutoHyphens w:val="0"/>
        <w:spacing w:line="276" w:lineRule="auto"/>
        <w:ind w:left="1134" w:hanging="425"/>
        <w:jc w:val="both"/>
        <w:rPr>
          <w:sz w:val="24"/>
          <w:szCs w:val="24"/>
        </w:rPr>
      </w:pPr>
      <w:r w:rsidRPr="004C0FF5">
        <w:rPr>
          <w:sz w:val="24"/>
        </w:rPr>
        <w:t>regulaminu organizacyjnego</w:t>
      </w:r>
      <w:r w:rsidRPr="004C0FF5">
        <w:rPr>
          <w:sz w:val="24"/>
          <w:szCs w:val="24"/>
        </w:rPr>
        <w:t>;</w:t>
      </w:r>
    </w:p>
    <w:p w:rsidR="00303B2C" w:rsidRPr="004C0FF5" w:rsidRDefault="00303B2C" w:rsidP="00303B2C">
      <w:pPr>
        <w:numPr>
          <w:ilvl w:val="1"/>
          <w:numId w:val="12"/>
        </w:numPr>
        <w:tabs>
          <w:tab w:val="num" w:pos="720"/>
        </w:tabs>
        <w:suppressAutoHyphens w:val="0"/>
        <w:spacing w:line="276" w:lineRule="auto"/>
        <w:ind w:left="72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dokonywanie okresowych analiz skarg i wniosków wnoszonych przez pacjentów, z wyłączeniem spraw podlegających nadzorowi medycznemu;</w:t>
      </w:r>
    </w:p>
    <w:p w:rsidR="00303B2C" w:rsidRPr="004C0FF5" w:rsidRDefault="00303B2C" w:rsidP="00303B2C">
      <w:pPr>
        <w:numPr>
          <w:ilvl w:val="1"/>
          <w:numId w:val="12"/>
        </w:numPr>
        <w:tabs>
          <w:tab w:val="num" w:pos="720"/>
        </w:tabs>
        <w:suppressAutoHyphens w:val="0"/>
        <w:spacing w:line="276" w:lineRule="auto"/>
        <w:ind w:left="720"/>
        <w:jc w:val="both"/>
        <w:rPr>
          <w:i/>
          <w:iCs/>
          <w:sz w:val="24"/>
          <w:szCs w:val="24"/>
        </w:rPr>
      </w:pPr>
      <w:r w:rsidRPr="004C0FF5">
        <w:rPr>
          <w:sz w:val="24"/>
          <w:szCs w:val="24"/>
        </w:rPr>
        <w:t xml:space="preserve">opiniowanie wniosku w sprawie czasowego zaprzestania działalności leczniczej; </w:t>
      </w:r>
    </w:p>
    <w:p w:rsidR="00303B2C" w:rsidRPr="004C0FF5" w:rsidRDefault="00303B2C" w:rsidP="00303B2C">
      <w:pPr>
        <w:numPr>
          <w:ilvl w:val="1"/>
          <w:numId w:val="12"/>
        </w:numPr>
        <w:tabs>
          <w:tab w:val="num" w:pos="720"/>
        </w:tabs>
        <w:suppressAutoHyphens w:val="0"/>
        <w:spacing w:line="276" w:lineRule="auto"/>
        <w:ind w:left="72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wykonywanie innych zadań określonych w ustawie.</w:t>
      </w:r>
    </w:p>
    <w:p w:rsidR="00303B2C" w:rsidRPr="004C0FF5" w:rsidRDefault="00303B2C" w:rsidP="00303B2C">
      <w:pPr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Kadencja Rady Społecznej trwa cztery lata. Rada Społeczna pełni swoje obowiązki do czasu powołania nowego składu osobowego Rady Społecznej.</w:t>
      </w:r>
    </w:p>
    <w:p w:rsidR="00303B2C" w:rsidRPr="004C0FF5" w:rsidRDefault="00303B2C" w:rsidP="00303B2C">
      <w:pPr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Członkowie Rady Społecznej mogą zostać w każdym czasie, przed upływem kadencji, odwołani przez organ, który ich delegował. Przyczyną odwołania może być:</w:t>
      </w:r>
    </w:p>
    <w:p w:rsidR="00303B2C" w:rsidRPr="004C0FF5" w:rsidRDefault="00303B2C" w:rsidP="00303B2C">
      <w:pPr>
        <w:numPr>
          <w:ilvl w:val="0"/>
          <w:numId w:val="17"/>
        </w:numPr>
        <w:suppressAutoHyphens w:val="0"/>
        <w:spacing w:line="276" w:lineRule="auto"/>
        <w:ind w:left="709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nienależyte wykonywanie obowiązków;</w:t>
      </w:r>
    </w:p>
    <w:p w:rsidR="00303B2C" w:rsidRPr="004C0FF5" w:rsidRDefault="00303B2C" w:rsidP="00303B2C">
      <w:pPr>
        <w:numPr>
          <w:ilvl w:val="0"/>
          <w:numId w:val="17"/>
        </w:numPr>
        <w:suppressAutoHyphens w:val="0"/>
        <w:spacing w:line="276" w:lineRule="auto"/>
        <w:ind w:left="709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złożenie rezygnacji z funkcji członka Rady Społecznej;</w:t>
      </w:r>
    </w:p>
    <w:p w:rsidR="00303B2C" w:rsidRPr="004C0FF5" w:rsidRDefault="00303B2C" w:rsidP="00303B2C">
      <w:pPr>
        <w:numPr>
          <w:ilvl w:val="0"/>
          <w:numId w:val="17"/>
        </w:numPr>
        <w:suppressAutoHyphens w:val="0"/>
        <w:spacing w:line="276" w:lineRule="auto"/>
        <w:ind w:left="709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wykonywanie działalności konkurencyjnej lub zatrudnienie w podmiocie wykonującym działalność konkurencyjną wobec  Szpitala;</w:t>
      </w:r>
    </w:p>
    <w:p w:rsidR="00303B2C" w:rsidRPr="004C0FF5" w:rsidRDefault="00303B2C" w:rsidP="00303B2C">
      <w:pPr>
        <w:spacing w:line="276" w:lineRule="auto"/>
        <w:ind w:left="708" w:hanging="359"/>
        <w:jc w:val="both"/>
        <w:rPr>
          <w:sz w:val="24"/>
          <w:szCs w:val="24"/>
        </w:rPr>
      </w:pPr>
      <w:r w:rsidRPr="004C0FF5">
        <w:rPr>
          <w:sz w:val="24"/>
          <w:szCs w:val="24"/>
        </w:rPr>
        <w:lastRenderedPageBreak/>
        <w:t>4)</w:t>
      </w:r>
      <w:r w:rsidRPr="004C0FF5">
        <w:rPr>
          <w:sz w:val="24"/>
          <w:szCs w:val="24"/>
        </w:rPr>
        <w:tab/>
        <w:t>skazanie prawomocnym wyrokiem sądu za przestępstwo ścigane z oskarżenia publicznego lub przestępstwo skarbowe;</w:t>
      </w:r>
    </w:p>
    <w:p w:rsidR="00303B2C" w:rsidRPr="004C0FF5" w:rsidRDefault="00303B2C" w:rsidP="00303B2C">
      <w:pPr>
        <w:spacing w:line="276" w:lineRule="auto"/>
        <w:ind w:left="708" w:hanging="359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5)</w:t>
      </w:r>
      <w:r w:rsidRPr="004C0FF5">
        <w:rPr>
          <w:sz w:val="24"/>
          <w:szCs w:val="24"/>
        </w:rPr>
        <w:tab/>
        <w:t xml:space="preserve">przyczyny określone w ustawie lub innych przepisach prawa uniemożliwiające zasiadanie w Radzie Społecznej, w szczególności podjęcie zatrudnienia w Szpitalu. 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15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prowadzi gospodarkę finansową w formie przewidzianej dla samodzielnego publicznego zakładu opieki zdrowotnej, na zasadach określonych w szczególności w ustawie oraz przepisach o rachunkowości.</w:t>
      </w: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16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pokrywa z posiadanych środków i uzyskiwanych przychodów koszty działalności i reguluje zobowiązania.</w:t>
      </w: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17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Podstawą gospodarki Szpitala jest plan finansowy ustalany przez Dyrektora.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18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może uzyskiwać środki finansowe:</w:t>
      </w:r>
    </w:p>
    <w:p w:rsidR="00303B2C" w:rsidRPr="004C0FF5" w:rsidRDefault="00303B2C" w:rsidP="00303B2C">
      <w:pPr>
        <w:numPr>
          <w:ilvl w:val="0"/>
          <w:numId w:val="18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z odpłatnej działalności leczniczej chyba, że przepisy odrębne stanowią inaczej;</w:t>
      </w:r>
    </w:p>
    <w:p w:rsidR="00303B2C" w:rsidRPr="004C0FF5" w:rsidRDefault="00303B2C" w:rsidP="00303B2C">
      <w:pPr>
        <w:numPr>
          <w:ilvl w:val="0"/>
          <w:numId w:val="18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z wydzielonej działalności gospodarczej innej niż wymieniona w pkt 1, określonej w niniejszym statucie;</w:t>
      </w:r>
    </w:p>
    <w:p w:rsidR="00303B2C" w:rsidRPr="004C0FF5" w:rsidRDefault="00303B2C" w:rsidP="00303B2C">
      <w:pPr>
        <w:numPr>
          <w:ilvl w:val="0"/>
          <w:numId w:val="18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z odsetek od lokat;</w:t>
      </w:r>
    </w:p>
    <w:p w:rsidR="00303B2C" w:rsidRPr="004C0FF5" w:rsidRDefault="00303B2C" w:rsidP="00303B2C">
      <w:pPr>
        <w:spacing w:line="276" w:lineRule="auto"/>
        <w:ind w:left="360" w:hanging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 4)</w:t>
      </w:r>
      <w:r w:rsidRPr="004C0FF5">
        <w:rPr>
          <w:sz w:val="24"/>
          <w:szCs w:val="24"/>
        </w:rPr>
        <w:tab/>
        <w:t xml:space="preserve"> z darowizn, zapisów, spadków oraz ofiarności publicznej, także pochodzenia zagranicznego;</w:t>
      </w:r>
    </w:p>
    <w:p w:rsidR="00303B2C" w:rsidRPr="004C0FF5" w:rsidRDefault="00303B2C" w:rsidP="00303B2C">
      <w:pPr>
        <w:spacing w:line="276" w:lineRule="auto"/>
        <w:ind w:left="360" w:hanging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 5)</w:t>
      </w:r>
      <w:r w:rsidRPr="004C0FF5">
        <w:rPr>
          <w:sz w:val="24"/>
          <w:szCs w:val="24"/>
        </w:rPr>
        <w:tab/>
        <w:t>na cele i na zasadach określonych w przepisach art. 114-117 ustawy;</w:t>
      </w:r>
    </w:p>
    <w:p w:rsidR="00303B2C" w:rsidRPr="004C0FF5" w:rsidRDefault="00303B2C" w:rsidP="00303B2C">
      <w:pPr>
        <w:spacing w:line="276" w:lineRule="auto"/>
        <w:ind w:left="360" w:hanging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 6)</w:t>
      </w:r>
      <w:r w:rsidRPr="004C0FF5">
        <w:rPr>
          <w:sz w:val="24"/>
          <w:szCs w:val="24"/>
        </w:rPr>
        <w:tab/>
        <w:t>na realizację innych zadań określonych odrębnymi przepisami;</w:t>
      </w:r>
    </w:p>
    <w:p w:rsidR="00303B2C" w:rsidRPr="004C0FF5" w:rsidRDefault="00303B2C" w:rsidP="00303B2C">
      <w:pPr>
        <w:spacing w:line="276" w:lineRule="auto"/>
        <w:ind w:left="360" w:hanging="36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 7)</w:t>
      </w:r>
      <w:r w:rsidRPr="004C0FF5">
        <w:rPr>
          <w:sz w:val="24"/>
          <w:szCs w:val="24"/>
        </w:rPr>
        <w:tab/>
        <w:t>na pokrycie straty netto, o której mowa w art. 59 ust. 2 pkt 1 ustawy.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19</w:t>
      </w:r>
    </w:p>
    <w:p w:rsidR="00303B2C" w:rsidRPr="004C0FF5" w:rsidRDefault="00303B2C" w:rsidP="00303B2C">
      <w:pPr>
        <w:spacing w:line="276" w:lineRule="auto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Szpital decyduje samodzielnie o podziale zysku.</w:t>
      </w: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20</w:t>
      </w:r>
    </w:p>
    <w:p w:rsidR="00303B2C" w:rsidRPr="004C0FF5" w:rsidRDefault="00303B2C" w:rsidP="00303B2C">
      <w:pPr>
        <w:numPr>
          <w:ilvl w:val="0"/>
          <w:numId w:val="19"/>
        </w:numPr>
        <w:ind w:left="426" w:hanging="426"/>
        <w:contextualSpacing/>
        <w:jc w:val="both"/>
        <w:rPr>
          <w:sz w:val="24"/>
          <w:szCs w:val="24"/>
        </w:rPr>
      </w:pPr>
      <w:r w:rsidRPr="004C0FF5">
        <w:rPr>
          <w:sz w:val="24"/>
          <w:szCs w:val="24"/>
        </w:rPr>
        <w:t>Roczne sprawozdanie finansowe Szpitala jest zatwierdzane przez Prezydenta m.st. Warszawy na zasadach określonych w odrębnych przepisach.</w:t>
      </w:r>
    </w:p>
    <w:p w:rsidR="00303B2C" w:rsidRPr="004C0FF5" w:rsidRDefault="00303B2C" w:rsidP="00303B2C">
      <w:pPr>
        <w:numPr>
          <w:ilvl w:val="0"/>
          <w:numId w:val="19"/>
        </w:numPr>
        <w:ind w:left="426" w:hanging="426"/>
        <w:contextualSpacing/>
        <w:jc w:val="both"/>
        <w:rPr>
          <w:sz w:val="24"/>
          <w:szCs w:val="24"/>
        </w:rPr>
      </w:pPr>
      <w:r w:rsidRPr="004C0FF5">
        <w:rPr>
          <w:sz w:val="24"/>
          <w:szCs w:val="24"/>
        </w:rPr>
        <w:t>Ocena sytuacji ekonomiczno-finansowej Szpitala o której mowa w art. 53a ustawy jest dokonywana przez Prezydenta m.st. Warszawy.</w:t>
      </w:r>
    </w:p>
    <w:p w:rsidR="00303B2C" w:rsidRPr="004C0FF5" w:rsidRDefault="00303B2C" w:rsidP="00303B2C">
      <w:pPr>
        <w:numPr>
          <w:ilvl w:val="0"/>
          <w:numId w:val="19"/>
        </w:numPr>
        <w:ind w:left="426" w:hanging="426"/>
        <w:contextualSpacing/>
        <w:jc w:val="both"/>
        <w:rPr>
          <w:sz w:val="24"/>
          <w:szCs w:val="24"/>
        </w:rPr>
      </w:pPr>
      <w:r w:rsidRPr="004C0FF5">
        <w:rPr>
          <w:sz w:val="24"/>
          <w:szCs w:val="24"/>
        </w:rPr>
        <w:t>Program naprawczy Szpitala, o którym mowa w art. 59 ust. 4 ustawy jest zatwierdzany przez Prezydenta m.st. Warszawy.</w:t>
      </w: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21</w:t>
      </w: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  <w:r w:rsidRPr="004C0FF5">
        <w:rPr>
          <w:sz w:val="24"/>
          <w:szCs w:val="24"/>
        </w:rPr>
        <w:t>Nadzór nad działalnością Szpitala sprawuje Prezydent m.st. Warszawy.</w:t>
      </w:r>
    </w:p>
    <w:p w:rsidR="001970D1" w:rsidRDefault="001970D1" w:rsidP="00303B2C">
      <w:pPr>
        <w:spacing w:line="276" w:lineRule="auto"/>
        <w:jc w:val="center"/>
        <w:rPr>
          <w:b/>
          <w:bCs/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b/>
          <w:bCs/>
          <w:sz w:val="24"/>
          <w:szCs w:val="24"/>
        </w:rPr>
      </w:pPr>
      <w:r w:rsidRPr="004C0FF5">
        <w:rPr>
          <w:b/>
          <w:bCs/>
          <w:sz w:val="24"/>
          <w:szCs w:val="24"/>
        </w:rPr>
        <w:t>§ 22</w:t>
      </w:r>
    </w:p>
    <w:p w:rsidR="00303B2C" w:rsidRPr="004C0FF5" w:rsidRDefault="00303B2C" w:rsidP="00303B2C">
      <w:pPr>
        <w:numPr>
          <w:ilvl w:val="0"/>
          <w:numId w:val="1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W sprawach nieuregulowanych w niniejszym statucie stosuje się przepisy ustawy oraz przepisy wydane na jej podstawie.</w:t>
      </w:r>
    </w:p>
    <w:p w:rsidR="00303B2C" w:rsidRDefault="00303B2C" w:rsidP="00303B2C">
      <w:pPr>
        <w:numPr>
          <w:ilvl w:val="0"/>
          <w:numId w:val="1"/>
        </w:numPr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4C0FF5">
        <w:rPr>
          <w:sz w:val="24"/>
          <w:szCs w:val="24"/>
        </w:rPr>
        <w:t>Zmiany statutu dokonywane są w trybie właściwym dla jego uchwalenia.</w:t>
      </w:r>
    </w:p>
    <w:p w:rsidR="001970D1" w:rsidRDefault="001970D1" w:rsidP="00303B2C">
      <w:pPr>
        <w:suppressAutoHyphens w:val="0"/>
        <w:spacing w:line="276" w:lineRule="auto"/>
        <w:ind w:left="426"/>
        <w:jc w:val="both"/>
        <w:rPr>
          <w:sz w:val="24"/>
          <w:szCs w:val="24"/>
        </w:rPr>
      </w:pPr>
    </w:p>
    <w:p w:rsidR="005F30E2" w:rsidRPr="004C0FF5" w:rsidRDefault="005F30E2" w:rsidP="00303B2C">
      <w:pPr>
        <w:suppressAutoHyphens w:val="0"/>
        <w:spacing w:line="276" w:lineRule="auto"/>
        <w:ind w:left="426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ind w:left="66"/>
        <w:jc w:val="both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ind w:left="5580" w:firstLine="720"/>
        <w:jc w:val="both"/>
        <w:rPr>
          <w:sz w:val="24"/>
          <w:szCs w:val="24"/>
        </w:rPr>
      </w:pPr>
      <w:r w:rsidRPr="004C0FF5">
        <w:rPr>
          <w:sz w:val="24"/>
          <w:szCs w:val="24"/>
        </w:rPr>
        <w:t xml:space="preserve">Załącznik nr 1 do Statutu </w:t>
      </w:r>
    </w:p>
    <w:p w:rsidR="00303B2C" w:rsidRPr="004C0FF5" w:rsidRDefault="00303B2C" w:rsidP="00303B2C">
      <w:pPr>
        <w:keepNext/>
        <w:suppressAutoHyphens w:val="0"/>
        <w:spacing w:line="276" w:lineRule="auto"/>
        <w:ind w:left="5580" w:firstLine="720"/>
        <w:jc w:val="both"/>
        <w:outlineLvl w:val="0"/>
        <w:rPr>
          <w:bCs/>
          <w:sz w:val="24"/>
          <w:szCs w:val="24"/>
          <w:lang w:eastAsia="pl-PL"/>
        </w:rPr>
      </w:pPr>
      <w:r w:rsidRPr="004C0FF5">
        <w:rPr>
          <w:bCs/>
          <w:sz w:val="24"/>
          <w:szCs w:val="24"/>
          <w:lang w:eastAsia="pl-PL"/>
        </w:rPr>
        <w:t xml:space="preserve">Warszawskiego Szpitala </w:t>
      </w:r>
    </w:p>
    <w:p w:rsidR="00303B2C" w:rsidRPr="004C0FF5" w:rsidRDefault="00303B2C" w:rsidP="00303B2C">
      <w:pPr>
        <w:keepNext/>
        <w:suppressAutoHyphens w:val="0"/>
        <w:spacing w:line="276" w:lineRule="auto"/>
        <w:ind w:left="5580" w:firstLine="720"/>
        <w:jc w:val="both"/>
        <w:outlineLvl w:val="0"/>
        <w:rPr>
          <w:bCs/>
          <w:sz w:val="24"/>
          <w:szCs w:val="24"/>
          <w:lang w:eastAsia="pl-PL"/>
        </w:rPr>
      </w:pPr>
      <w:r w:rsidRPr="004C0FF5">
        <w:rPr>
          <w:bCs/>
          <w:sz w:val="24"/>
          <w:szCs w:val="24"/>
          <w:lang w:eastAsia="pl-PL"/>
        </w:rPr>
        <w:t>dla Dzieci SPZOZ</w:t>
      </w: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center"/>
        <w:rPr>
          <w:sz w:val="24"/>
          <w:szCs w:val="24"/>
        </w:rPr>
      </w:pPr>
      <w:r w:rsidRPr="004C0FF5">
        <w:rPr>
          <w:noProof/>
          <w:sz w:val="24"/>
          <w:szCs w:val="24"/>
          <w:lang w:eastAsia="pl-PL"/>
        </w:rPr>
        <w:drawing>
          <wp:inline distT="0" distB="0" distL="0" distR="0" wp14:anchorId="55985F04" wp14:editId="51820CC5">
            <wp:extent cx="2476500" cy="1314450"/>
            <wp:effectExtent l="19050" t="0" r="0" b="0"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keepNext/>
        <w:suppressAutoHyphens w:val="0"/>
        <w:spacing w:line="276" w:lineRule="auto"/>
        <w:ind w:left="5580" w:firstLine="540"/>
        <w:jc w:val="both"/>
        <w:outlineLvl w:val="0"/>
        <w:rPr>
          <w:bCs/>
          <w:sz w:val="24"/>
          <w:szCs w:val="24"/>
          <w:lang w:eastAsia="pl-PL"/>
        </w:rPr>
      </w:pPr>
      <w:r w:rsidRPr="004C0FF5">
        <w:rPr>
          <w:b/>
          <w:bCs/>
          <w:sz w:val="24"/>
          <w:szCs w:val="24"/>
          <w:lang w:eastAsia="pl-PL"/>
        </w:rPr>
        <w:br w:type="page"/>
      </w:r>
      <w:r w:rsidRPr="004C0FF5">
        <w:rPr>
          <w:bCs/>
          <w:sz w:val="24"/>
          <w:szCs w:val="24"/>
          <w:lang w:eastAsia="pl-PL"/>
        </w:rPr>
        <w:lastRenderedPageBreak/>
        <w:t>Załącznik nr 2 do Statutu</w:t>
      </w:r>
    </w:p>
    <w:p w:rsidR="00303B2C" w:rsidRPr="004C0FF5" w:rsidRDefault="00303B2C" w:rsidP="00303B2C">
      <w:pPr>
        <w:keepNext/>
        <w:suppressAutoHyphens w:val="0"/>
        <w:spacing w:line="276" w:lineRule="auto"/>
        <w:ind w:left="5580" w:firstLine="540"/>
        <w:jc w:val="both"/>
        <w:outlineLvl w:val="0"/>
        <w:rPr>
          <w:bCs/>
          <w:sz w:val="24"/>
          <w:szCs w:val="24"/>
          <w:lang w:eastAsia="pl-PL"/>
        </w:rPr>
      </w:pPr>
      <w:r w:rsidRPr="004C0FF5">
        <w:rPr>
          <w:bCs/>
          <w:sz w:val="24"/>
          <w:szCs w:val="24"/>
          <w:lang w:eastAsia="pl-PL"/>
        </w:rPr>
        <w:t>Warszawskiego Szpitala</w:t>
      </w:r>
    </w:p>
    <w:p w:rsidR="00303B2C" w:rsidRPr="004C0FF5" w:rsidRDefault="00303B2C" w:rsidP="00303B2C">
      <w:pPr>
        <w:keepNext/>
        <w:suppressAutoHyphens w:val="0"/>
        <w:spacing w:line="276" w:lineRule="auto"/>
        <w:ind w:left="5580" w:firstLine="540"/>
        <w:jc w:val="both"/>
        <w:outlineLvl w:val="0"/>
        <w:rPr>
          <w:bCs/>
          <w:sz w:val="24"/>
          <w:szCs w:val="24"/>
          <w:lang w:eastAsia="pl-PL"/>
        </w:rPr>
      </w:pPr>
      <w:r w:rsidRPr="004C0FF5">
        <w:rPr>
          <w:bCs/>
          <w:sz w:val="24"/>
          <w:szCs w:val="24"/>
          <w:lang w:eastAsia="pl-PL"/>
        </w:rPr>
        <w:t>dla Dzieci SPZOZ</w:t>
      </w:r>
    </w:p>
    <w:p w:rsidR="00303B2C" w:rsidRPr="004C0FF5" w:rsidRDefault="00303B2C" w:rsidP="00303B2C">
      <w:pPr>
        <w:rPr>
          <w:lang w:eastAsia="pl-PL"/>
        </w:rPr>
      </w:pPr>
    </w:p>
    <w:p w:rsidR="00303B2C" w:rsidRPr="004C0FF5" w:rsidRDefault="00303B2C" w:rsidP="00303B2C">
      <w:pPr>
        <w:rPr>
          <w:lang w:eastAsia="pl-PL"/>
        </w:rPr>
      </w:pPr>
    </w:p>
    <w:p w:rsidR="00303B2C" w:rsidRPr="004C0FF5" w:rsidRDefault="00303B2C" w:rsidP="00303B2C">
      <w:pPr>
        <w:rPr>
          <w:lang w:eastAsia="pl-PL"/>
        </w:rPr>
      </w:pPr>
    </w:p>
    <w:p w:rsidR="00303B2C" w:rsidRPr="004C0FF5" w:rsidRDefault="00303B2C" w:rsidP="00303B2C">
      <w:pPr>
        <w:rPr>
          <w:lang w:eastAsia="pl-PL"/>
        </w:rPr>
      </w:pPr>
    </w:p>
    <w:p w:rsidR="00303B2C" w:rsidRPr="004C0FF5" w:rsidRDefault="00303B2C" w:rsidP="00303B2C">
      <w:pPr>
        <w:spacing w:line="276" w:lineRule="auto"/>
        <w:rPr>
          <w:sz w:val="24"/>
          <w:szCs w:val="24"/>
        </w:rPr>
      </w:pPr>
    </w:p>
    <w:p w:rsidR="00303B2C" w:rsidRPr="004C0FF5" w:rsidRDefault="00303B2C" w:rsidP="00303B2C">
      <w:pPr>
        <w:spacing w:line="276" w:lineRule="auto"/>
        <w:jc w:val="right"/>
        <w:rPr>
          <w:sz w:val="24"/>
          <w:szCs w:val="24"/>
        </w:rPr>
      </w:pPr>
    </w:p>
    <w:p w:rsidR="00303B2C" w:rsidRPr="004C0FF5" w:rsidRDefault="00303B2C" w:rsidP="00303B2C">
      <w:pPr>
        <w:jc w:val="center"/>
        <w:rPr>
          <w:b/>
          <w:sz w:val="24"/>
          <w:szCs w:val="24"/>
        </w:rPr>
      </w:pPr>
      <w:r w:rsidRPr="004C0FF5">
        <w:rPr>
          <w:b/>
          <w:sz w:val="24"/>
          <w:szCs w:val="24"/>
        </w:rPr>
        <w:t>Wykaz zakładów leczniczych i ich jednostek organizacyjnych</w:t>
      </w:r>
    </w:p>
    <w:p w:rsidR="00303B2C" w:rsidRPr="004C0FF5" w:rsidRDefault="00303B2C" w:rsidP="00303B2C">
      <w:pPr>
        <w:jc w:val="both"/>
        <w:rPr>
          <w:sz w:val="24"/>
          <w:szCs w:val="24"/>
        </w:rPr>
      </w:pPr>
    </w:p>
    <w:p w:rsidR="00303B2C" w:rsidRPr="004C0FF5" w:rsidRDefault="00303B2C" w:rsidP="00303B2C">
      <w:pPr>
        <w:jc w:val="both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442"/>
        <w:gridCol w:w="4184"/>
        <w:gridCol w:w="2410"/>
      </w:tblGrid>
      <w:tr w:rsidR="00303B2C" w:rsidRPr="004C0FF5" w:rsidTr="00107A37">
        <w:tc>
          <w:tcPr>
            <w:tcW w:w="570" w:type="dxa"/>
          </w:tcPr>
          <w:p w:rsidR="00303B2C" w:rsidRPr="004C0FF5" w:rsidRDefault="00303B2C" w:rsidP="00107A37">
            <w:pPr>
              <w:jc w:val="center"/>
              <w:rPr>
                <w:b/>
                <w:sz w:val="24"/>
                <w:szCs w:val="24"/>
              </w:rPr>
            </w:pPr>
            <w:r w:rsidRPr="004C0FF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442" w:type="dxa"/>
          </w:tcPr>
          <w:p w:rsidR="00303B2C" w:rsidRPr="004C0FF5" w:rsidRDefault="00303B2C" w:rsidP="00107A37">
            <w:pPr>
              <w:jc w:val="center"/>
              <w:rPr>
                <w:b/>
                <w:sz w:val="24"/>
                <w:szCs w:val="24"/>
              </w:rPr>
            </w:pPr>
            <w:r w:rsidRPr="004C0FF5">
              <w:rPr>
                <w:b/>
                <w:sz w:val="24"/>
                <w:szCs w:val="24"/>
              </w:rPr>
              <w:t>Nazwa zakładu leczniczego</w:t>
            </w: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b/>
                <w:sz w:val="24"/>
                <w:szCs w:val="24"/>
              </w:rPr>
            </w:pPr>
            <w:r w:rsidRPr="004C0FF5">
              <w:rPr>
                <w:b/>
                <w:sz w:val="24"/>
                <w:szCs w:val="24"/>
              </w:rPr>
              <w:t>Jednostki organizacyjne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b/>
                <w:sz w:val="24"/>
                <w:szCs w:val="24"/>
              </w:rPr>
            </w:pPr>
            <w:r w:rsidRPr="004C0FF5">
              <w:rPr>
                <w:b/>
                <w:sz w:val="24"/>
                <w:szCs w:val="24"/>
              </w:rPr>
              <w:t>Adres</w:t>
            </w:r>
          </w:p>
        </w:tc>
      </w:tr>
      <w:tr w:rsidR="00303B2C" w:rsidRPr="004C0FF5" w:rsidTr="00107A37">
        <w:trPr>
          <w:trHeight w:val="410"/>
        </w:trPr>
        <w:tc>
          <w:tcPr>
            <w:tcW w:w="570" w:type="dxa"/>
            <w:vMerge w:val="restart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1.</w:t>
            </w:r>
          </w:p>
        </w:tc>
        <w:tc>
          <w:tcPr>
            <w:tcW w:w="2442" w:type="dxa"/>
            <w:vMerge w:val="restart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Zespół Lecznictwa Stacjonarnego</w:t>
            </w: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Szpital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 xml:space="preserve"> ul. M. Kopernika 43, 00-328 Warszawa</w:t>
            </w:r>
          </w:p>
        </w:tc>
      </w:tr>
      <w:tr w:rsidR="00303B2C" w:rsidRPr="004C0FF5" w:rsidTr="00107A37">
        <w:tc>
          <w:tcPr>
            <w:tcW w:w="570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Pracownie Diagnostyczne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ul. M.  Kopernika 43, 00-328 Warszawa</w:t>
            </w:r>
          </w:p>
        </w:tc>
      </w:tr>
      <w:tr w:rsidR="00303B2C" w:rsidRPr="004C0FF5" w:rsidTr="00107A37">
        <w:tc>
          <w:tcPr>
            <w:tcW w:w="570" w:type="dxa"/>
            <w:vMerge w:val="restart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2.</w:t>
            </w:r>
          </w:p>
        </w:tc>
        <w:tc>
          <w:tcPr>
            <w:tcW w:w="2442" w:type="dxa"/>
            <w:vMerge w:val="restart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Zespół Lecznictwa Stacjonarnego             -  usługi komercyjne</w:t>
            </w: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Szpital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ul. M.  Kopernika 43, 00-328 Warszawa</w:t>
            </w:r>
          </w:p>
        </w:tc>
      </w:tr>
      <w:tr w:rsidR="00303B2C" w:rsidRPr="004C0FF5" w:rsidTr="00107A37">
        <w:tc>
          <w:tcPr>
            <w:tcW w:w="570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Pracownie Diagnostyczne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ul. M.  Kopernika 43, 00-328 Warszawa</w:t>
            </w:r>
          </w:p>
        </w:tc>
      </w:tr>
      <w:tr w:rsidR="00303B2C" w:rsidRPr="004C0FF5" w:rsidTr="00107A37">
        <w:tc>
          <w:tcPr>
            <w:tcW w:w="570" w:type="dxa"/>
            <w:vMerge w:val="restart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3.</w:t>
            </w:r>
          </w:p>
        </w:tc>
        <w:tc>
          <w:tcPr>
            <w:tcW w:w="2442" w:type="dxa"/>
            <w:vMerge w:val="restart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Ambulatoryjna Opieka Specjalistyczna</w:t>
            </w: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Przychodnia Przyszpitalna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ul. M. Kopernika 43, 00-328 Warszawa</w:t>
            </w:r>
          </w:p>
        </w:tc>
      </w:tr>
      <w:tr w:rsidR="00303B2C" w:rsidRPr="004C0FF5" w:rsidTr="00107A37">
        <w:tc>
          <w:tcPr>
            <w:tcW w:w="570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Przychodnia Specjalistyczna dla Dzieci i Młodzieży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Al. Wyzwolenia 6,  00-570 Warszawa</w:t>
            </w:r>
          </w:p>
        </w:tc>
      </w:tr>
      <w:tr w:rsidR="00303B2C" w:rsidRPr="004C0FF5" w:rsidTr="00107A37">
        <w:tc>
          <w:tcPr>
            <w:tcW w:w="570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Centrum Rehabilitacji Kopernik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ul. M.  Kopernika 43, 00-328 Warszawa</w:t>
            </w:r>
          </w:p>
        </w:tc>
      </w:tr>
      <w:tr w:rsidR="00303B2C" w:rsidRPr="004C0FF5" w:rsidTr="00107A37">
        <w:tc>
          <w:tcPr>
            <w:tcW w:w="570" w:type="dxa"/>
            <w:vMerge w:val="restart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4.</w:t>
            </w:r>
          </w:p>
        </w:tc>
        <w:tc>
          <w:tcPr>
            <w:tcW w:w="2442" w:type="dxa"/>
            <w:vMerge w:val="restart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Ambulatoryjna Opieka Specjalistyczna – usługi komercyjne</w:t>
            </w: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Przychodnia Przyszpitalna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ul. M. Kopernika 43, 00-328 Warszawa</w:t>
            </w:r>
          </w:p>
        </w:tc>
      </w:tr>
      <w:tr w:rsidR="00303B2C" w:rsidRPr="004C0FF5" w:rsidTr="00107A37">
        <w:tc>
          <w:tcPr>
            <w:tcW w:w="570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Przychodnia Specjalistyczna dla Dzieci i Młodzieży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Al. Wyzwolenia 6,  00-570 Warszawa</w:t>
            </w:r>
          </w:p>
        </w:tc>
      </w:tr>
      <w:tr w:rsidR="00303B2C" w:rsidRPr="004C0FF5" w:rsidTr="00107A37">
        <w:tc>
          <w:tcPr>
            <w:tcW w:w="570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Merge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84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Centrum Rehabilitacji Kopernik</w:t>
            </w:r>
          </w:p>
        </w:tc>
        <w:tc>
          <w:tcPr>
            <w:tcW w:w="2410" w:type="dxa"/>
          </w:tcPr>
          <w:p w:rsidR="00303B2C" w:rsidRPr="004C0FF5" w:rsidRDefault="00303B2C" w:rsidP="00107A37">
            <w:pPr>
              <w:jc w:val="center"/>
              <w:rPr>
                <w:sz w:val="24"/>
                <w:szCs w:val="24"/>
              </w:rPr>
            </w:pPr>
            <w:r w:rsidRPr="004C0FF5">
              <w:rPr>
                <w:sz w:val="24"/>
                <w:szCs w:val="24"/>
              </w:rPr>
              <w:t>ul. M.  Kopernika 43, 00-328 Warszawa</w:t>
            </w:r>
          </w:p>
        </w:tc>
      </w:tr>
    </w:tbl>
    <w:p w:rsidR="00303B2C" w:rsidRPr="004C0FF5" w:rsidRDefault="00303B2C" w:rsidP="00303B2C">
      <w:pPr>
        <w:spacing w:line="360" w:lineRule="auto"/>
        <w:jc w:val="both"/>
        <w:rPr>
          <w:sz w:val="24"/>
          <w:szCs w:val="24"/>
        </w:rPr>
      </w:pPr>
    </w:p>
    <w:p w:rsidR="00303B2C" w:rsidRPr="004C0FF5" w:rsidRDefault="00303B2C" w:rsidP="00303B2C"/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03B2C" w:rsidRDefault="00303B2C" w:rsidP="00303B2C">
      <w:pPr>
        <w:ind w:left="5670" w:hanging="5670"/>
        <w:rPr>
          <w:sz w:val="24"/>
          <w:szCs w:val="24"/>
        </w:rPr>
      </w:pPr>
    </w:p>
    <w:p w:rsidR="003A74E6" w:rsidRDefault="003A74E6"/>
    <w:sectPr w:rsidR="003A74E6" w:rsidSect="001970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80329"/>
    <w:multiLevelType w:val="hybridMultilevel"/>
    <w:tmpl w:val="BAE42F7C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F458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207A5D"/>
    <w:multiLevelType w:val="hybridMultilevel"/>
    <w:tmpl w:val="F58A307C"/>
    <w:lvl w:ilvl="0" w:tplc="16F06E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05B6"/>
    <w:multiLevelType w:val="hybridMultilevel"/>
    <w:tmpl w:val="68F61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72E0E"/>
    <w:multiLevelType w:val="hybridMultilevel"/>
    <w:tmpl w:val="4AE6B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F3FE9"/>
    <w:multiLevelType w:val="hybridMultilevel"/>
    <w:tmpl w:val="38D48A72"/>
    <w:lvl w:ilvl="0" w:tplc="278694A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93A60"/>
    <w:multiLevelType w:val="hybridMultilevel"/>
    <w:tmpl w:val="85F6A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A5096"/>
    <w:multiLevelType w:val="hybridMultilevel"/>
    <w:tmpl w:val="8F88D37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D3856D4"/>
    <w:multiLevelType w:val="hybridMultilevel"/>
    <w:tmpl w:val="7AC42E14"/>
    <w:lvl w:ilvl="0" w:tplc="BF2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8689E"/>
    <w:multiLevelType w:val="hybridMultilevel"/>
    <w:tmpl w:val="8D5ED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D307F"/>
    <w:multiLevelType w:val="hybridMultilevel"/>
    <w:tmpl w:val="8C1A47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40AE9"/>
    <w:multiLevelType w:val="hybridMultilevel"/>
    <w:tmpl w:val="29808418"/>
    <w:lvl w:ilvl="0" w:tplc="327C086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34FAD49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22F437A2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A817EE"/>
    <w:multiLevelType w:val="hybridMultilevel"/>
    <w:tmpl w:val="A5BE0A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B086755"/>
    <w:multiLevelType w:val="hybridMultilevel"/>
    <w:tmpl w:val="DE60AFFC"/>
    <w:lvl w:ilvl="0" w:tplc="E0163EC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27658"/>
    <w:multiLevelType w:val="hybridMultilevel"/>
    <w:tmpl w:val="3968C6A0"/>
    <w:lvl w:ilvl="0" w:tplc="7924F1D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B72618"/>
    <w:multiLevelType w:val="hybridMultilevel"/>
    <w:tmpl w:val="203AD9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FC795F"/>
    <w:multiLevelType w:val="hybridMultilevel"/>
    <w:tmpl w:val="596AC578"/>
    <w:lvl w:ilvl="0" w:tplc="32069BB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7F043D84">
      <w:start w:val="1"/>
      <w:numFmt w:val="decimal"/>
      <w:lvlText w:val="%3)"/>
      <w:lvlJc w:val="left"/>
      <w:pPr>
        <w:ind w:left="464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2424B"/>
    <w:multiLevelType w:val="hybridMultilevel"/>
    <w:tmpl w:val="8C5AD620"/>
    <w:lvl w:ilvl="0" w:tplc="8BB8A65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76265080"/>
    <w:multiLevelType w:val="hybridMultilevel"/>
    <w:tmpl w:val="B75CFE02"/>
    <w:lvl w:ilvl="0" w:tplc="51FECE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9822EC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D42663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84F4C"/>
    <w:multiLevelType w:val="hybridMultilevel"/>
    <w:tmpl w:val="0D307018"/>
    <w:lvl w:ilvl="0" w:tplc="BD9A3252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C40E2"/>
    <w:multiLevelType w:val="hybridMultilevel"/>
    <w:tmpl w:val="C4D6F6C6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B02760A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C518B8"/>
    <w:multiLevelType w:val="hybridMultilevel"/>
    <w:tmpl w:val="0FB4B564"/>
    <w:lvl w:ilvl="0" w:tplc="42285D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2"/>
  </w:num>
  <w:num w:numId="5">
    <w:abstractNumId w:val="11"/>
  </w:num>
  <w:num w:numId="6">
    <w:abstractNumId w:val="10"/>
  </w:num>
  <w:num w:numId="7">
    <w:abstractNumId w:val="19"/>
  </w:num>
  <w:num w:numId="8">
    <w:abstractNumId w:val="18"/>
  </w:num>
  <w:num w:numId="9">
    <w:abstractNumId w:val="17"/>
  </w:num>
  <w:num w:numId="10">
    <w:abstractNumId w:val="9"/>
  </w:num>
  <w:num w:numId="11">
    <w:abstractNumId w:val="1"/>
  </w:num>
  <w:num w:numId="12">
    <w:abstractNumId w:val="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5"/>
  </w:num>
  <w:num w:numId="16">
    <w:abstractNumId w:val="12"/>
  </w:num>
  <w:num w:numId="17">
    <w:abstractNumId w:val="20"/>
  </w:num>
  <w:num w:numId="18">
    <w:abstractNumId w:val="4"/>
  </w:num>
  <w:num w:numId="19">
    <w:abstractNumId w:val="7"/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2C"/>
    <w:rsid w:val="000D0A08"/>
    <w:rsid w:val="001970D1"/>
    <w:rsid w:val="00303B2C"/>
    <w:rsid w:val="003A74E6"/>
    <w:rsid w:val="005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4D68E-F7FF-4217-BC86-CF4E1E70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B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3B2C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70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0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1555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5</cp:revision>
  <cp:lastPrinted>2019-10-08T07:11:00Z</cp:lastPrinted>
  <dcterms:created xsi:type="dcterms:W3CDTF">2019-10-07T12:11:00Z</dcterms:created>
  <dcterms:modified xsi:type="dcterms:W3CDTF">2020-01-17T10:29:00Z</dcterms:modified>
</cp:coreProperties>
</file>