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FB" w:rsidRDefault="00D662FB" w:rsidP="00D662F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UCHWAŁA NR XXII/639/2019</w:t>
      </w:r>
    </w:p>
    <w:p w:rsidR="00D662FB" w:rsidRDefault="00D662FB" w:rsidP="00D662F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D662FB" w:rsidRDefault="00D662FB" w:rsidP="00D662F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z dnia 28 listopada 2019 r.</w:t>
      </w:r>
    </w:p>
    <w:p w:rsidR="00D662FB" w:rsidRDefault="00D662FB" w:rsidP="00D662FB">
      <w:pPr>
        <w:spacing w:before="240" w:after="480"/>
        <w:jc w:val="center"/>
        <w:rPr>
          <w:b/>
          <w:bCs/>
        </w:rPr>
      </w:pPr>
      <w:r>
        <w:rPr>
          <w:b/>
        </w:rPr>
        <w:t>w sprawie rozpatrzenia skargi Pana ………………………. na sposób załatwienia wniosku przez Prezydenta m.st. Warszawy</w:t>
      </w:r>
    </w:p>
    <w:p w:rsidR="00D662FB" w:rsidRDefault="00D662FB" w:rsidP="00D662FB">
      <w:pPr>
        <w:ind w:firstLine="708"/>
        <w:jc w:val="both"/>
      </w:pPr>
      <w:r>
        <w:t>Na podstawie art. 246 § 1 w zw. z art. 229 pkt 3 ustawy z dnia 14 czerwca 1960 r. Kodeks postępowania administracyjnego (Dz. U. z 2018 r. poz. 2096 oraz z 2019 r. poz. 60, 730 i 1133) uchwala się, co następuje:</w:t>
      </w:r>
    </w:p>
    <w:p w:rsidR="00D662FB" w:rsidRDefault="00D662FB" w:rsidP="00D662FB">
      <w:pPr>
        <w:jc w:val="both"/>
      </w:pPr>
    </w:p>
    <w:p w:rsidR="00D662FB" w:rsidRDefault="00D662FB" w:rsidP="00D662FB">
      <w:pPr>
        <w:jc w:val="both"/>
      </w:pPr>
      <w:r>
        <w:rPr>
          <w:b/>
          <w:bCs/>
        </w:rPr>
        <w:tab/>
        <w:t xml:space="preserve">§ 1. </w:t>
      </w:r>
      <w:r>
        <w:rPr>
          <w:bCs/>
        </w:rPr>
        <w:t>1. Uznaje się za bezzasadną skargę Pana ………………………… na sposób załatwienia wniosku przez Prezydenta m.st. Warszawy</w:t>
      </w:r>
      <w:r>
        <w:t>.</w:t>
      </w:r>
    </w:p>
    <w:p w:rsidR="00D662FB" w:rsidRDefault="00D662FB" w:rsidP="00D662FB">
      <w:pPr>
        <w:jc w:val="both"/>
      </w:pPr>
      <w:r>
        <w:tab/>
        <w:t>2. Uzasadnienie sposobu rozpatrzenia skargi zawiera załącznik do uchwały.</w:t>
      </w:r>
    </w:p>
    <w:p w:rsidR="00D662FB" w:rsidRDefault="00D662FB" w:rsidP="00D662FB">
      <w:pPr>
        <w:jc w:val="both"/>
      </w:pPr>
    </w:p>
    <w:p w:rsidR="00D662FB" w:rsidRDefault="00D662FB" w:rsidP="00D662FB">
      <w:pPr>
        <w:ind w:firstLine="708"/>
        <w:jc w:val="both"/>
      </w:pPr>
      <w:r>
        <w:rPr>
          <w:b/>
        </w:rPr>
        <w:t>§ 2.</w:t>
      </w:r>
      <w:r>
        <w:t xml:space="preserve"> Zobowiązuje się Przewodniczącą Rady m.st. Warszawy do przesłania uchwały skarżącemu.</w:t>
      </w:r>
    </w:p>
    <w:p w:rsidR="00D662FB" w:rsidRDefault="00D662FB" w:rsidP="00D662FB">
      <w:pPr>
        <w:pStyle w:val="Tekstpodstawowy"/>
        <w:tabs>
          <w:tab w:val="left" w:pos="0"/>
        </w:tabs>
        <w:spacing w:after="0"/>
        <w:jc w:val="both"/>
      </w:pPr>
    </w:p>
    <w:p w:rsidR="00D662FB" w:rsidRDefault="00D662FB" w:rsidP="00D662FB">
      <w:pPr>
        <w:pStyle w:val="Tekstpodstawowy"/>
        <w:tabs>
          <w:tab w:val="left" w:pos="720"/>
        </w:tabs>
        <w:spacing w:after="0"/>
        <w:jc w:val="both"/>
      </w:pPr>
      <w:r>
        <w:tab/>
      </w:r>
      <w:r>
        <w:rPr>
          <w:b/>
          <w:bCs/>
        </w:rPr>
        <w:t xml:space="preserve">§ 3. </w:t>
      </w:r>
      <w:r>
        <w:t>Uchwała wchodzi w życie z dniem podjęcia.</w:t>
      </w:r>
    </w:p>
    <w:p w:rsidR="00D662FB" w:rsidRDefault="00D662FB" w:rsidP="00D662FB">
      <w:pPr>
        <w:pStyle w:val="Tekstpodstawowy"/>
        <w:tabs>
          <w:tab w:val="left" w:pos="720"/>
        </w:tabs>
        <w:spacing w:after="0"/>
        <w:jc w:val="both"/>
      </w:pPr>
    </w:p>
    <w:p w:rsidR="00D662FB" w:rsidRDefault="00D662FB" w:rsidP="00D662FB">
      <w:pPr>
        <w:jc w:val="both"/>
      </w:pPr>
    </w:p>
    <w:p w:rsidR="00D662FB" w:rsidRDefault="00D662FB" w:rsidP="00D662FB">
      <w:pPr>
        <w:jc w:val="both"/>
      </w:pPr>
    </w:p>
    <w:p w:rsidR="00D662FB" w:rsidRDefault="00D662FB" w:rsidP="00D662FB">
      <w:pPr>
        <w:ind w:left="5387"/>
        <w:jc w:val="center"/>
        <w:rPr>
          <w:b/>
        </w:rPr>
      </w:pPr>
      <w:r>
        <w:rPr>
          <w:b/>
          <w:bCs/>
        </w:rPr>
        <w:t>Przewodnicząca</w:t>
      </w:r>
    </w:p>
    <w:p w:rsidR="00D662FB" w:rsidRDefault="00D662FB" w:rsidP="00D662FB">
      <w:pPr>
        <w:ind w:left="5387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D662FB" w:rsidRDefault="009E68FF" w:rsidP="00D662FB">
      <w:pPr>
        <w:ind w:left="5387"/>
        <w:jc w:val="center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D662FB" w:rsidRDefault="00D662FB" w:rsidP="00D662FB">
      <w:pPr>
        <w:ind w:left="5387"/>
        <w:jc w:val="center"/>
        <w:rPr>
          <w:b/>
          <w:bCs/>
        </w:rPr>
      </w:pPr>
      <w:r>
        <w:rPr>
          <w:b/>
          <w:bCs/>
        </w:rPr>
        <w:t>Ewa Malinowska-Grupińska</w:t>
      </w:r>
    </w:p>
    <w:p w:rsidR="00D662FB" w:rsidRDefault="00D662FB" w:rsidP="00D662FB">
      <w:pPr>
        <w:ind w:left="6096"/>
      </w:pPr>
      <w:r>
        <w:rPr>
          <w:b/>
        </w:rPr>
        <w:br w:type="page"/>
      </w:r>
      <w:r>
        <w:lastRenderedPageBreak/>
        <w:t>Załącznik</w:t>
      </w:r>
    </w:p>
    <w:p w:rsidR="00D662FB" w:rsidRDefault="00D662FB" w:rsidP="00D662FB">
      <w:pPr>
        <w:ind w:left="6096"/>
      </w:pPr>
      <w:r>
        <w:t>do uchwały nr XXII/639/2019</w:t>
      </w:r>
    </w:p>
    <w:p w:rsidR="00D662FB" w:rsidRDefault="00D662FB" w:rsidP="00D662FB">
      <w:pPr>
        <w:ind w:left="6096"/>
      </w:pPr>
      <w:r>
        <w:t>Rady m.st. Warszawy</w:t>
      </w:r>
    </w:p>
    <w:p w:rsidR="00D662FB" w:rsidRDefault="00D662FB" w:rsidP="00D662FB">
      <w:pPr>
        <w:ind w:left="6096"/>
      </w:pPr>
      <w:r>
        <w:t>z dnia 28 listopada 2019 r.</w:t>
      </w:r>
    </w:p>
    <w:p w:rsidR="00D662FB" w:rsidRDefault="00D662FB" w:rsidP="00D662FB">
      <w:pPr>
        <w:jc w:val="center"/>
        <w:rPr>
          <w:b/>
        </w:rPr>
      </w:pPr>
    </w:p>
    <w:p w:rsidR="00D662FB" w:rsidRDefault="00D662FB" w:rsidP="00D662FB">
      <w:pPr>
        <w:jc w:val="center"/>
        <w:rPr>
          <w:b/>
        </w:rPr>
      </w:pPr>
      <w:r>
        <w:rPr>
          <w:b/>
        </w:rPr>
        <w:t>Uzasadnienie sposobu rozpatrzenia skargi Pana …………………………… na sposób załatwienia wniosku przez Prezydenta m.st. Warszawy</w:t>
      </w:r>
    </w:p>
    <w:p w:rsidR="00D662FB" w:rsidRDefault="00D662FB" w:rsidP="00D662FB">
      <w:pPr>
        <w:jc w:val="both"/>
        <w:rPr>
          <w:bCs/>
        </w:rPr>
      </w:pPr>
    </w:p>
    <w:p w:rsidR="00D662FB" w:rsidRDefault="00D662FB" w:rsidP="00D662FB">
      <w:pPr>
        <w:ind w:firstLine="708"/>
        <w:jc w:val="both"/>
        <w:rPr>
          <w:iCs/>
        </w:rPr>
      </w:pPr>
      <w:r>
        <w:t xml:space="preserve">W skardze z dnia 24 września 2019 r. skarżący wyraża swoje niezadowolenie </w:t>
      </w:r>
      <w:r>
        <w:br/>
        <w:t>ze sposobu załatwienia wniosku z dnia 12 sierpnia 2019 r. dotyczącego zmian w organizacji ruchu drogowego i w oznakowaniu pionowym i poziomym w rejonie ul. Serwituty na terenie Dzielnicy Włochy m.st. Warszawy</w:t>
      </w:r>
      <w:r>
        <w:rPr>
          <w:iCs/>
        </w:rPr>
        <w:t>.</w:t>
      </w:r>
    </w:p>
    <w:p w:rsidR="00D662FB" w:rsidRDefault="00D662FB" w:rsidP="00D662FB">
      <w:pPr>
        <w:ind w:firstLine="708"/>
        <w:jc w:val="both"/>
      </w:pPr>
      <w:r>
        <w:t xml:space="preserve">Z informacji uzyskanych przez Radę m.st. Warszawy wynika, że pismem Zastępcy Burmistrza Dzielnicy Włochy m.st. Warszawy Moniki </w:t>
      </w:r>
      <w:proofErr w:type="spellStart"/>
      <w:r>
        <w:t>Kryk</w:t>
      </w:r>
      <w:proofErr w:type="spellEnd"/>
      <w:r>
        <w:t xml:space="preserve"> z dnia 12 września 2019 r. skarżącemu wyjaśniono powody braku możliwości prawnych i finansowych dla realizacji postulatów zawartych we wniosku. Stan ten został potwierdzony w skierowanym do Rady m.st. Warszawy piśmie Zastępcy Prezydenta m.st. Warszawy Roberta Soszyńskiego z dnia </w:t>
      </w:r>
      <w:r>
        <w:br/>
        <w:t xml:space="preserve">15 października 2019 r. znak: UD-XVI-WOD-OZ.150.1.2019.JSZ, w którym w szczególności wskazano, że z uwagi na stan prawny gruntów w rejonie objętym wnioskiem, które </w:t>
      </w:r>
      <w:r>
        <w:br/>
        <w:t>nie są własnością miasta, wykonanie na nich wszelkich prac budowlanych wymaga uprzedniego wykupu gruntów od ich właścicieli. Ze względu na brak środków finansowych na wykonanie projektu i realizację robót w terenie wraz z wykupem gruntu, wykonanie zmiany organizacji ruchu we wskazanej przez skarżącego lokalizacji nie jest możliwe.</w:t>
      </w:r>
    </w:p>
    <w:p w:rsidR="00D662FB" w:rsidRDefault="00D662FB" w:rsidP="00D662FB">
      <w:pPr>
        <w:ind w:firstLine="708"/>
        <w:jc w:val="both"/>
      </w:pPr>
      <w:r>
        <w:t>Mając powyższe na uwadze, skargę uznano za bezzasadną.</w:t>
      </w:r>
    </w:p>
    <w:p w:rsidR="00D662FB" w:rsidRDefault="00D662FB" w:rsidP="00D662FB">
      <w:pPr>
        <w:ind w:firstLine="708"/>
        <w:jc w:val="both"/>
        <w:rPr>
          <w:b/>
        </w:rPr>
      </w:pPr>
      <w:r>
        <w:t xml:space="preserve">Stosownie do art. 239 § 1 ustawy z dnia 14 czerwca 1960 r. Kodeks postępowania administracyjnego (Dz. U. z 2018 r. poz. 2096, z </w:t>
      </w:r>
      <w:proofErr w:type="spellStart"/>
      <w:r>
        <w:t>późn</w:t>
      </w:r>
      <w:proofErr w:type="spellEnd"/>
      <w:r>
        <w:t xml:space="preserve">. zm.) Rada m.st. Warszawy informuje, iż: </w:t>
      </w:r>
      <w:r>
        <w:rPr>
          <w:bCs/>
          <w:i/>
        </w:rPr>
        <w:t>„W</w:t>
      </w:r>
      <w:r>
        <w:rPr>
          <w:i/>
        </w:rPr>
        <w:t xml:space="preserve">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  <w:r>
        <w:t>.</w:t>
      </w:r>
    </w:p>
    <w:p w:rsidR="00CD3E3B" w:rsidRDefault="00CD3E3B"/>
    <w:sectPr w:rsidR="00CD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FB"/>
    <w:rsid w:val="009E68FF"/>
    <w:rsid w:val="00CD3E3B"/>
    <w:rsid w:val="00D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81E6"/>
  <w15:chartTrackingRefBased/>
  <w15:docId w15:val="{065268DE-09E5-48D0-9380-CC3722A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62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662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2393</Characters>
  <Application>Microsoft Office Word</Application>
  <DocSecurity>0</DocSecurity>
  <Lines>19</Lines>
  <Paragraphs>5</Paragraphs>
  <ScaleCrop>false</ScaleCrop>
  <Company>UMSTW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Gubis Małgorzata</cp:lastModifiedBy>
  <cp:revision>2</cp:revision>
  <dcterms:created xsi:type="dcterms:W3CDTF">2019-12-02T11:21:00Z</dcterms:created>
  <dcterms:modified xsi:type="dcterms:W3CDTF">2019-12-04T09:18:00Z</dcterms:modified>
</cp:coreProperties>
</file>