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B858B9" w:rsidRDefault="00483D45" w:rsidP="00B858B9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B858B9" w:rsidRPr="00117212">
        <w:rPr>
          <w:rFonts w:ascii="Arial" w:eastAsia="Times New Roman" w:hAnsi="Arial" w:cs="Arial"/>
          <w:b/>
          <w:bCs/>
        </w:rPr>
        <w:t>Uchwała nr XV/38</w:t>
      </w:r>
      <w:r w:rsidR="00B858B9">
        <w:rPr>
          <w:rFonts w:ascii="Arial" w:eastAsia="Times New Roman" w:hAnsi="Arial" w:cs="Arial"/>
          <w:b/>
          <w:bCs/>
        </w:rPr>
        <w:t>8</w:t>
      </w:r>
      <w:r w:rsidR="00B858B9" w:rsidRPr="00117212">
        <w:rPr>
          <w:rFonts w:ascii="Arial" w:eastAsia="Times New Roman" w:hAnsi="Arial" w:cs="Arial"/>
          <w:b/>
          <w:bCs/>
        </w:rPr>
        <w:t xml:space="preserve">/2019 </w:t>
      </w:r>
      <w:r w:rsidR="00B858B9">
        <w:rPr>
          <w:rFonts w:ascii="Arial" w:eastAsia="Times New Roman" w:hAnsi="Arial" w:cs="Arial"/>
          <w:b/>
          <w:bCs/>
        </w:rPr>
        <w:t xml:space="preserve">Rady m.st. Warszawy w sprawie nadania nazwy obiektowi miejskiemu w Dzielnicy Ursus m.st. Warszawy – druk nr 377 (ul. Dyrekcyjna)  </w:t>
      </w:r>
      <w:r w:rsidR="00B858B9">
        <w:rPr>
          <w:rFonts w:ascii="Arial" w:eastAsia="Times New Roman" w:hAnsi="Arial" w:cs="Arial"/>
          <w:b/>
          <w:bCs/>
        </w:rPr>
        <w:br/>
      </w:r>
      <w:r w:rsidR="00B858B9">
        <w:rPr>
          <w:rFonts w:ascii="Arial" w:eastAsia="Times New Roman" w:hAnsi="Arial" w:cs="Arial"/>
        </w:rPr>
        <w:t>Radni głosowali następująco:  </w:t>
      </w:r>
      <w:r w:rsidR="00B858B9">
        <w:rPr>
          <w:rFonts w:ascii="Arial" w:eastAsia="Times New Roman" w:hAnsi="Arial" w:cs="Arial"/>
        </w:rPr>
        <w:br/>
        <w:t>Za: 50</w:t>
      </w:r>
      <w:r w:rsidR="00B858B9">
        <w:rPr>
          <w:rFonts w:ascii="Arial" w:eastAsia="Times New Roman" w:hAnsi="Arial" w:cs="Arial"/>
        </w:rPr>
        <w:br/>
        <w:t>Przeciw: 0</w:t>
      </w:r>
      <w:r w:rsidR="00B858B9">
        <w:rPr>
          <w:rFonts w:ascii="Arial" w:eastAsia="Times New Roman" w:hAnsi="Arial" w:cs="Arial"/>
        </w:rPr>
        <w:br/>
        <w:t>Wstrzymało się: 0</w:t>
      </w:r>
      <w:r w:rsidR="00B858B9">
        <w:rPr>
          <w:rFonts w:ascii="Arial" w:eastAsia="Times New Roman" w:hAnsi="Arial" w:cs="Arial"/>
        </w:rPr>
        <w:br/>
      </w:r>
      <w:r w:rsidR="00B858B9">
        <w:rPr>
          <w:rFonts w:ascii="Arial" w:eastAsia="Times New Roman" w:hAnsi="Arial" w:cs="Arial"/>
        </w:rPr>
        <w:br/>
        <w:t>   </w:t>
      </w:r>
      <w:r w:rsidR="00B858B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B858B9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8B9" w:rsidRDefault="00B858B9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B858B9" w:rsidP="00B858B9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D29D6"/>
    <w:rsid w:val="00906DE6"/>
    <w:rsid w:val="009128E7"/>
    <w:rsid w:val="00933A30"/>
    <w:rsid w:val="00965922"/>
    <w:rsid w:val="00A96F04"/>
    <w:rsid w:val="00AC6D52"/>
    <w:rsid w:val="00AF7E78"/>
    <w:rsid w:val="00B16B69"/>
    <w:rsid w:val="00B31A53"/>
    <w:rsid w:val="00B858B9"/>
    <w:rsid w:val="00C122DD"/>
    <w:rsid w:val="00C63C59"/>
    <w:rsid w:val="00D0567F"/>
    <w:rsid w:val="00D10F9A"/>
    <w:rsid w:val="00D8071F"/>
    <w:rsid w:val="00DB6D2D"/>
    <w:rsid w:val="00DC3109"/>
    <w:rsid w:val="00DC5706"/>
    <w:rsid w:val="00DF36E3"/>
    <w:rsid w:val="00E85646"/>
    <w:rsid w:val="00ED7ACF"/>
    <w:rsid w:val="00F25978"/>
    <w:rsid w:val="00F7337F"/>
    <w:rsid w:val="00F84CBE"/>
    <w:rsid w:val="00FA2CA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2019-07-08T08:51:00Z</dcterms:created>
  <dcterms:modified xsi:type="dcterms:W3CDTF">2019-07-08T08:51:00Z</dcterms:modified>
</cp:coreProperties>
</file>