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D45" w:rsidRDefault="00483D45" w:rsidP="00483D45">
      <w:pPr>
        <w:rPr>
          <w:rFonts w:eastAsia="Times New Roman"/>
        </w:rPr>
      </w:pPr>
      <w:r>
        <w:rPr>
          <w:rFonts w:ascii="Arial" w:hAnsi="Arial" w:cs="Arial"/>
          <w:b/>
          <w:bCs/>
          <w:sz w:val="36"/>
          <w:szCs w:val="36"/>
        </w:rPr>
        <w:t>Wyniki głosowania z XV sesji Rady m.st. Warszawy – 04.07</w:t>
      </w:r>
      <w:r w:rsidRPr="009214E4">
        <w:rPr>
          <w:rFonts w:ascii="Arial" w:hAnsi="Arial" w:cs="Arial"/>
          <w:b/>
          <w:bCs/>
          <w:sz w:val="36"/>
          <w:szCs w:val="36"/>
        </w:rPr>
        <w:t>.2019 r.</w:t>
      </w:r>
    </w:p>
    <w:p w:rsidR="0044741A" w:rsidRDefault="00483D45" w:rsidP="0044741A">
      <w:pPr>
        <w:rPr>
          <w:rFonts w:ascii="Arial" w:eastAsia="Times New Roman" w:hAnsi="Arial" w:cs="Arial"/>
        </w:rPr>
      </w:pPr>
      <w:r>
        <w:rPr>
          <w:rFonts w:eastAsia="Times New Roman"/>
        </w:rPr>
        <w:br/>
      </w:r>
      <w:r w:rsidR="0044741A" w:rsidRPr="009C20F7">
        <w:rPr>
          <w:rFonts w:ascii="Arial" w:eastAsia="Times New Roman" w:hAnsi="Arial" w:cs="Arial"/>
          <w:b/>
          <w:bCs/>
        </w:rPr>
        <w:t>Uchwała nr XV/</w:t>
      </w:r>
      <w:r w:rsidR="0044741A">
        <w:rPr>
          <w:rFonts w:ascii="Arial" w:eastAsia="Times New Roman" w:hAnsi="Arial" w:cs="Arial"/>
          <w:b/>
          <w:bCs/>
        </w:rPr>
        <w:t>341</w:t>
      </w:r>
      <w:r w:rsidR="0044741A" w:rsidRPr="009C20F7">
        <w:rPr>
          <w:rFonts w:ascii="Arial" w:eastAsia="Times New Roman" w:hAnsi="Arial" w:cs="Arial"/>
          <w:b/>
          <w:bCs/>
        </w:rPr>
        <w:t xml:space="preserve">/2019 </w:t>
      </w:r>
      <w:r w:rsidR="0044741A">
        <w:rPr>
          <w:rFonts w:ascii="Arial" w:eastAsia="Times New Roman" w:hAnsi="Arial" w:cs="Arial"/>
          <w:b/>
          <w:bCs/>
        </w:rPr>
        <w:t xml:space="preserve">Rady m.st. Warszawy zmieniająca uchwałę w sprawie ustanowienia oraz szczegółowych warunków i trybu przyznawania Dorocznej Nagrody m.st. Warszawy w zawodach WARSAW CHALLENGE - Otwartych Mistrzostwach Warszawy w Breakdance – druk nr 395  </w:t>
      </w:r>
      <w:r w:rsidR="0044741A">
        <w:rPr>
          <w:rFonts w:ascii="Arial" w:eastAsia="Times New Roman" w:hAnsi="Arial" w:cs="Arial"/>
          <w:b/>
          <w:bCs/>
        </w:rPr>
        <w:br/>
      </w:r>
      <w:r w:rsidR="0044741A">
        <w:rPr>
          <w:rFonts w:ascii="Arial" w:eastAsia="Times New Roman" w:hAnsi="Arial" w:cs="Arial"/>
        </w:rPr>
        <w:t>Radni głosowali następująco:  </w:t>
      </w:r>
      <w:r w:rsidR="0044741A">
        <w:rPr>
          <w:rFonts w:ascii="Arial" w:eastAsia="Times New Roman" w:hAnsi="Arial" w:cs="Arial"/>
        </w:rPr>
        <w:br/>
        <w:t>Za: 51</w:t>
      </w:r>
      <w:r w:rsidR="0044741A">
        <w:rPr>
          <w:rFonts w:ascii="Arial" w:eastAsia="Times New Roman" w:hAnsi="Arial" w:cs="Arial"/>
        </w:rPr>
        <w:br/>
        <w:t>Przeciw: 0</w:t>
      </w:r>
      <w:r w:rsidR="0044741A">
        <w:rPr>
          <w:rFonts w:ascii="Arial" w:eastAsia="Times New Roman" w:hAnsi="Arial" w:cs="Arial"/>
        </w:rPr>
        <w:br/>
        <w:t>Wstrzymało się: 0</w:t>
      </w:r>
      <w:r w:rsidR="0044741A">
        <w:rPr>
          <w:rFonts w:ascii="Arial" w:eastAsia="Times New Roman" w:hAnsi="Arial" w:cs="Arial"/>
        </w:rPr>
        <w:br/>
      </w:r>
      <w:r w:rsidR="0044741A">
        <w:rPr>
          <w:rFonts w:ascii="Arial" w:eastAsia="Times New Roman" w:hAnsi="Arial" w:cs="Arial"/>
        </w:rPr>
        <w:br/>
        <w:t>   </w:t>
      </w:r>
      <w:r w:rsidR="0044741A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4741A" w:rsidTr="00DD1D4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1A" w:rsidRDefault="0044741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1A" w:rsidRDefault="0044741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1A" w:rsidRDefault="0044741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1A" w:rsidRDefault="0044741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</w:tr>
      <w:tr w:rsidR="0044741A" w:rsidTr="00DD1D4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1A" w:rsidRDefault="0044741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1A" w:rsidRDefault="0044741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1A" w:rsidRDefault="0044741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1A" w:rsidRDefault="0044741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</w:tr>
      <w:tr w:rsidR="0044741A" w:rsidTr="00DD1D4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1A" w:rsidRDefault="0044741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1A" w:rsidRDefault="0044741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1A" w:rsidRDefault="0044741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1A" w:rsidRDefault="0044741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</w:tr>
      <w:tr w:rsidR="0044741A" w:rsidTr="00DD1D4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1A" w:rsidRDefault="0044741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1A" w:rsidRDefault="0044741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1A" w:rsidRDefault="0044741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1A" w:rsidRDefault="0044741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</w:tr>
      <w:tr w:rsidR="0044741A" w:rsidTr="00DD1D4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1A" w:rsidRDefault="0044741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1A" w:rsidRDefault="0044741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Wiktor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1A" w:rsidRDefault="0044741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1A" w:rsidRDefault="0044741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Oliwer </w:t>
            </w:r>
            <w:r>
              <w:rPr>
                <w:rFonts w:ascii="Arial" w:eastAsia="Times New Roman" w:hAnsi="Arial" w:cs="Arial"/>
                <w:b/>
                <w:bCs/>
              </w:rPr>
              <w:t>Kubicki</w:t>
            </w:r>
          </w:p>
        </w:tc>
      </w:tr>
      <w:tr w:rsidR="0044741A" w:rsidTr="00DD1D4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1A" w:rsidRDefault="0044741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Lasocki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1A" w:rsidRDefault="0044741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1A" w:rsidRDefault="0044741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1A" w:rsidRDefault="0044741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</w:tr>
      <w:tr w:rsidR="0044741A" w:rsidTr="00DD1D4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1A" w:rsidRDefault="0044741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1A" w:rsidRDefault="0044741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1A" w:rsidRDefault="0044741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1A" w:rsidRDefault="0044741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Beata </w:t>
            </w:r>
            <w:r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</w:tr>
      <w:tr w:rsidR="0044741A" w:rsidTr="00DD1D4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1A" w:rsidRDefault="0044741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1A" w:rsidRDefault="0044741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Renata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1A" w:rsidRDefault="0044741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1A" w:rsidRDefault="0044741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Kacper </w:t>
            </w:r>
            <w:r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</w:tr>
      <w:tr w:rsidR="0044741A" w:rsidTr="00DD1D4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1A" w:rsidRDefault="0044741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Sławomir </w:t>
            </w:r>
            <w:r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1A" w:rsidRDefault="0044741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Magdalena </w:t>
            </w:r>
            <w:r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1A" w:rsidRDefault="0044741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Tadeusz </w:t>
            </w:r>
            <w:r>
              <w:rPr>
                <w:rFonts w:ascii="Arial" w:eastAsia="Times New Roman" w:hAnsi="Arial" w:cs="Arial"/>
                <w:b/>
                <w:bCs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1A" w:rsidRDefault="0044741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Sawicki</w:t>
            </w:r>
          </w:p>
        </w:tc>
      </w:tr>
      <w:tr w:rsidR="0044741A" w:rsidTr="00DD1D4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1A" w:rsidRDefault="0044741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1A" w:rsidRDefault="0044741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1A" w:rsidRDefault="0044741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1A" w:rsidRDefault="0044741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</w:tr>
      <w:tr w:rsidR="0044741A" w:rsidTr="00DD1D4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1A" w:rsidRDefault="0044741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Marek </w:t>
            </w:r>
            <w:r>
              <w:rPr>
                <w:rFonts w:ascii="Arial" w:eastAsia="Times New Roman" w:hAnsi="Arial" w:cs="Arial"/>
                <w:b/>
                <w:bCs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1A" w:rsidRDefault="0044741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1A" w:rsidRDefault="0044741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1A" w:rsidRDefault="0044741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Śniegocka-Goździk</w:t>
            </w:r>
            <w:proofErr w:type="spellEnd"/>
          </w:p>
        </w:tc>
      </w:tr>
      <w:tr w:rsidR="0044741A" w:rsidTr="00DD1D4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1A" w:rsidRDefault="0044741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1A" w:rsidRDefault="0044741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1A" w:rsidRDefault="0044741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1A" w:rsidRDefault="0044741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Justyna </w:t>
            </w:r>
            <w:r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</w:tr>
      <w:tr w:rsidR="0044741A" w:rsidTr="00DD1D4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1A" w:rsidRDefault="0044741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1A" w:rsidRDefault="0044741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1A" w:rsidRDefault="0044741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1A" w:rsidRDefault="0044741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B31A53" w:rsidRDefault="0044741A" w:rsidP="0044741A">
      <w:r>
        <w:rPr>
          <w:rFonts w:ascii="Arial" w:eastAsia="Times New Roman" w:hAnsi="Arial" w:cs="Arial"/>
        </w:rPr>
        <w:br/>
      </w:r>
      <w:bookmarkStart w:id="0" w:name="_GoBack"/>
      <w:bookmarkEnd w:id="0"/>
    </w:p>
    <w:sectPr w:rsidR="00B31A53" w:rsidSect="00483D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45"/>
    <w:rsid w:val="000713DE"/>
    <w:rsid w:val="0044741A"/>
    <w:rsid w:val="00483D45"/>
    <w:rsid w:val="00AF7E78"/>
    <w:rsid w:val="00B31A53"/>
    <w:rsid w:val="00E8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EDB2D-C238-4FC4-8F6C-75644965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3D4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2019-07-05T13:13:00Z</dcterms:created>
  <dcterms:modified xsi:type="dcterms:W3CDTF">2019-07-05T13:13:00Z</dcterms:modified>
</cp:coreProperties>
</file>