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4CBCE" w14:textId="7BA028B0" w:rsidR="00D123F7" w:rsidRPr="00AF2012" w:rsidRDefault="00D123F7" w:rsidP="00AF2012">
      <w:pPr>
        <w:pStyle w:val="Nagwek1"/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F2012">
        <w:rPr>
          <w:rFonts w:asciiTheme="minorHAnsi" w:hAnsiTheme="minorHAnsi" w:cstheme="minorHAnsi"/>
          <w:sz w:val="22"/>
          <w:szCs w:val="22"/>
        </w:rPr>
        <w:t xml:space="preserve">UCHWAŁA NR </w:t>
      </w:r>
      <w:r w:rsidR="0092529F">
        <w:rPr>
          <w:rFonts w:asciiTheme="minorHAnsi" w:hAnsiTheme="minorHAnsi" w:cstheme="minorHAnsi"/>
          <w:sz w:val="22"/>
          <w:szCs w:val="22"/>
        </w:rPr>
        <w:t>LXXXIV/2761</w:t>
      </w:r>
      <w:r w:rsidRPr="00AF2012">
        <w:rPr>
          <w:rFonts w:asciiTheme="minorHAnsi" w:hAnsiTheme="minorHAnsi" w:cstheme="minorHAnsi"/>
          <w:sz w:val="22"/>
          <w:szCs w:val="22"/>
        </w:rPr>
        <w:t>/2023</w:t>
      </w:r>
    </w:p>
    <w:p w14:paraId="1BCB7461" w14:textId="77777777" w:rsidR="00D123F7" w:rsidRPr="00AF2012" w:rsidRDefault="00D123F7" w:rsidP="00AF2012">
      <w:pPr>
        <w:pStyle w:val="Nagwek1"/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F2012">
        <w:rPr>
          <w:rFonts w:asciiTheme="minorHAnsi" w:hAnsiTheme="minorHAnsi" w:cstheme="minorHAnsi"/>
          <w:sz w:val="22"/>
          <w:szCs w:val="22"/>
        </w:rPr>
        <w:t>RADY MIASTA STOŁECZNEGO WARSZAWY</w:t>
      </w:r>
    </w:p>
    <w:p w14:paraId="673C7F35" w14:textId="6E73536D" w:rsidR="00D123F7" w:rsidRPr="00AF2012" w:rsidRDefault="00D123F7" w:rsidP="00AF2012">
      <w:pPr>
        <w:pStyle w:val="Nagwek1"/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F2012">
        <w:rPr>
          <w:rFonts w:asciiTheme="minorHAnsi" w:hAnsiTheme="minorHAnsi" w:cstheme="minorHAnsi"/>
          <w:sz w:val="22"/>
          <w:szCs w:val="22"/>
        </w:rPr>
        <w:t xml:space="preserve">z </w:t>
      </w:r>
      <w:r w:rsidR="0092529F">
        <w:rPr>
          <w:rFonts w:asciiTheme="minorHAnsi" w:hAnsiTheme="minorHAnsi" w:cstheme="minorHAnsi"/>
          <w:sz w:val="22"/>
          <w:szCs w:val="22"/>
        </w:rPr>
        <w:t>6 lipca 2023 r.</w:t>
      </w:r>
    </w:p>
    <w:p w14:paraId="051EF110" w14:textId="77777777" w:rsidR="00D123F7" w:rsidRPr="00AF2012" w:rsidRDefault="00D123F7" w:rsidP="00AF2012">
      <w:pPr>
        <w:pStyle w:val="Nagwek1"/>
        <w:spacing w:before="240" w:after="240"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F2012">
        <w:rPr>
          <w:rFonts w:asciiTheme="minorHAnsi" w:hAnsiTheme="minorHAnsi" w:cstheme="minorHAnsi"/>
          <w:sz w:val="22"/>
          <w:szCs w:val="22"/>
        </w:rPr>
        <w:t>w sprawie przekazania Policji w 2023 r. środków finansowych na nagrody za osiągnięcia w służbie dla policjantów realizujących zadania z zakresu służby prewencyjnej</w:t>
      </w:r>
    </w:p>
    <w:p w14:paraId="579F4C48" w14:textId="704D17A3" w:rsidR="00D123F7" w:rsidRDefault="00D123F7" w:rsidP="00AF2012">
      <w:pPr>
        <w:ind w:firstLine="567"/>
        <w:rPr>
          <w:rFonts w:asciiTheme="minorHAnsi" w:hAnsiTheme="minorHAnsi"/>
          <w:szCs w:val="22"/>
        </w:rPr>
      </w:pPr>
      <w:r w:rsidRPr="00FA7284">
        <w:rPr>
          <w:rFonts w:asciiTheme="minorHAnsi" w:hAnsiTheme="minorHAnsi"/>
          <w:szCs w:val="22"/>
        </w:rPr>
        <w:t>Na podstawie art. 18 ust. 2 pkt 15 ustawy z dnia 8 marca 1990 r. o samorządzie gminnym (</w:t>
      </w:r>
      <w:r w:rsidRPr="00D3328E">
        <w:rPr>
          <w:rFonts w:asciiTheme="minorHAnsi" w:hAnsiTheme="minorHAnsi"/>
          <w:szCs w:val="22"/>
        </w:rPr>
        <w:t>Dz. U. z 202</w:t>
      </w:r>
      <w:r>
        <w:rPr>
          <w:rFonts w:asciiTheme="minorHAnsi" w:hAnsiTheme="minorHAnsi"/>
          <w:szCs w:val="22"/>
        </w:rPr>
        <w:t xml:space="preserve">3 </w:t>
      </w:r>
      <w:r w:rsidRPr="00D3328E">
        <w:rPr>
          <w:rFonts w:asciiTheme="minorHAnsi" w:hAnsiTheme="minorHAnsi"/>
          <w:szCs w:val="22"/>
        </w:rPr>
        <w:t xml:space="preserve">r. poz. </w:t>
      </w:r>
      <w:r>
        <w:rPr>
          <w:rFonts w:asciiTheme="minorHAnsi" w:hAnsiTheme="minorHAnsi"/>
          <w:szCs w:val="22"/>
        </w:rPr>
        <w:t>40 i 572</w:t>
      </w:r>
      <w:r w:rsidRPr="00D3328E">
        <w:rPr>
          <w:rFonts w:asciiTheme="minorHAnsi" w:hAnsiTheme="minorHAnsi"/>
          <w:szCs w:val="22"/>
        </w:rPr>
        <w:t xml:space="preserve">) oraz art. 13 ust. 4a pkt. </w:t>
      </w:r>
      <w:r>
        <w:rPr>
          <w:rFonts w:asciiTheme="minorHAnsi" w:hAnsiTheme="minorHAnsi"/>
          <w:szCs w:val="22"/>
        </w:rPr>
        <w:t>2</w:t>
      </w:r>
      <w:r w:rsidRPr="00D3328E">
        <w:rPr>
          <w:rFonts w:asciiTheme="minorHAnsi" w:hAnsiTheme="minorHAnsi"/>
          <w:szCs w:val="22"/>
        </w:rPr>
        <w:t xml:space="preserve"> i ust. 4b ustawy z dnia 6 kwietnia 1990 r. o Policji (</w:t>
      </w:r>
      <w:r>
        <w:t xml:space="preserve">Dz. U. z 2023 r. poz. 171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id="1"/>
      </w:r>
      <w:r>
        <w:t>),</w:t>
      </w:r>
      <w:r w:rsidRPr="003B5EA6">
        <w:rPr>
          <w:rFonts w:asciiTheme="minorHAnsi" w:hAnsiTheme="minorHAnsi"/>
          <w:szCs w:val="22"/>
        </w:rPr>
        <w:t xml:space="preserve"> uchwala się, co następuje:</w:t>
      </w:r>
    </w:p>
    <w:p w14:paraId="153E4159" w14:textId="77777777" w:rsidR="00D123F7" w:rsidRDefault="00D123F7" w:rsidP="00D123F7">
      <w:pPr>
        <w:ind w:firstLine="567"/>
        <w:rPr>
          <w:rFonts w:asciiTheme="minorHAnsi" w:hAnsiTheme="minorHAnsi"/>
          <w:szCs w:val="22"/>
        </w:rPr>
      </w:pPr>
      <w:r w:rsidRPr="003B5EA6">
        <w:rPr>
          <w:rFonts w:asciiTheme="minorHAnsi" w:hAnsiTheme="minorHAnsi"/>
          <w:b/>
          <w:szCs w:val="22"/>
        </w:rPr>
        <w:t xml:space="preserve">§ 1. </w:t>
      </w:r>
      <w:r w:rsidRPr="003B5EA6">
        <w:rPr>
          <w:rFonts w:asciiTheme="minorHAnsi" w:hAnsiTheme="minorHAnsi"/>
          <w:szCs w:val="22"/>
        </w:rPr>
        <w:t>Przekazuje się w 202</w:t>
      </w:r>
      <w:r>
        <w:rPr>
          <w:rFonts w:asciiTheme="minorHAnsi" w:hAnsiTheme="minorHAnsi"/>
          <w:szCs w:val="22"/>
        </w:rPr>
        <w:t>3</w:t>
      </w:r>
      <w:r w:rsidRPr="003B5EA6">
        <w:rPr>
          <w:rFonts w:asciiTheme="minorHAnsi" w:hAnsiTheme="minorHAnsi"/>
          <w:szCs w:val="22"/>
        </w:rPr>
        <w:t xml:space="preserve"> r. z dochodów własnych m.st. Warszawy środki finansowe dla Policji w wysokości </w:t>
      </w:r>
      <w:r w:rsidRPr="00D164CF">
        <w:rPr>
          <w:rFonts w:asciiTheme="minorHAnsi" w:hAnsiTheme="minorHAnsi"/>
          <w:szCs w:val="22"/>
        </w:rPr>
        <w:t>90 000,00 zł (słownie złotych: dziewięćdziesiąt tysięcy), z </w:t>
      </w:r>
      <w:r w:rsidRPr="003B5EA6">
        <w:rPr>
          <w:rFonts w:asciiTheme="minorHAnsi" w:hAnsiTheme="minorHAnsi"/>
          <w:szCs w:val="22"/>
        </w:rPr>
        <w:t xml:space="preserve">przeznaczeniem na nagrody za osiągnięcia w służbie dla policjantów jednostek Policji pełniących służbę na terenie m.st. </w:t>
      </w:r>
      <w:r>
        <w:rPr>
          <w:rFonts w:asciiTheme="minorHAnsi" w:hAnsiTheme="minorHAnsi"/>
          <w:szCs w:val="22"/>
        </w:rPr>
        <w:t>Warszawy, realizujących zadania z zakresu służby prewencyjnej.</w:t>
      </w:r>
    </w:p>
    <w:p w14:paraId="105DA8FC" w14:textId="77777777" w:rsidR="00D123F7" w:rsidRDefault="00D123F7" w:rsidP="00D123F7">
      <w:pPr>
        <w:ind w:firstLine="567"/>
      </w:pPr>
      <w:r w:rsidRPr="00306CEC">
        <w:rPr>
          <w:b/>
        </w:rPr>
        <w:t>§</w:t>
      </w:r>
      <w:r>
        <w:rPr>
          <w:b/>
        </w:rPr>
        <w:t> </w:t>
      </w:r>
      <w:r w:rsidRPr="00306CEC">
        <w:rPr>
          <w:b/>
        </w:rPr>
        <w:t>2.</w:t>
      </w:r>
      <w:r>
        <w:rPr>
          <w:b/>
        </w:rPr>
        <w:t>  </w:t>
      </w:r>
      <w:r w:rsidRPr="00306CEC">
        <w:t>Na pokrycie wydatków, o których mowa w § 1, zostały zarezerwowane środki finansowe w budżecie m.st. Warszawy na 20</w:t>
      </w:r>
      <w:r>
        <w:t>23</w:t>
      </w:r>
      <w:r w:rsidRPr="00306CEC">
        <w:t xml:space="preserve"> r. dział 754, ro</w:t>
      </w:r>
      <w:r>
        <w:t>zdział 75405.</w:t>
      </w:r>
    </w:p>
    <w:p w14:paraId="7428811E" w14:textId="77777777" w:rsidR="00D123F7" w:rsidRDefault="00D123F7" w:rsidP="00D123F7">
      <w:pPr>
        <w:ind w:firstLine="567"/>
      </w:pPr>
      <w:r w:rsidRPr="00306CEC">
        <w:rPr>
          <w:b/>
        </w:rPr>
        <w:t>§</w:t>
      </w:r>
      <w:r>
        <w:rPr>
          <w:b/>
        </w:rPr>
        <w:t> </w:t>
      </w:r>
      <w:r w:rsidRPr="00306CEC">
        <w:rPr>
          <w:b/>
        </w:rPr>
        <w:t>3.</w:t>
      </w:r>
      <w:r>
        <w:rPr>
          <w:b/>
        </w:rPr>
        <w:t>  </w:t>
      </w:r>
      <w:r w:rsidRPr="00306CEC">
        <w:t xml:space="preserve">Warunki przekazania środków finansowych, o których mowa w § 1, </w:t>
      </w:r>
      <w:r w:rsidRPr="00D3328E">
        <w:t>określ</w:t>
      </w:r>
      <w:r>
        <w:t>i</w:t>
      </w:r>
      <w:r w:rsidRPr="00D3328E">
        <w:t xml:space="preserve"> porozumieni</w:t>
      </w:r>
      <w:r>
        <w:t>e</w:t>
      </w:r>
      <w:r w:rsidRPr="00306CEC">
        <w:t xml:space="preserve"> zawarte przez Prezydenta </w:t>
      </w:r>
      <w:r>
        <w:t>m.st.</w:t>
      </w:r>
      <w:r w:rsidRPr="00306CEC">
        <w:t xml:space="preserve"> Warszawy z Komendantem Stołecznym Policji.</w:t>
      </w:r>
    </w:p>
    <w:p w14:paraId="50EE573B" w14:textId="77777777" w:rsidR="00D123F7" w:rsidRDefault="00D123F7" w:rsidP="00D123F7">
      <w:pPr>
        <w:ind w:firstLine="567"/>
      </w:pPr>
      <w:r w:rsidRPr="00306CEC">
        <w:rPr>
          <w:b/>
        </w:rPr>
        <w:t>§</w:t>
      </w:r>
      <w:r>
        <w:rPr>
          <w:b/>
        </w:rPr>
        <w:t> </w:t>
      </w:r>
      <w:r w:rsidRPr="00306CEC">
        <w:rPr>
          <w:b/>
        </w:rPr>
        <w:t>4.</w:t>
      </w:r>
      <w:r>
        <w:rPr>
          <w:b/>
        </w:rPr>
        <w:t>  </w:t>
      </w:r>
      <w:r w:rsidRPr="00306CEC">
        <w:t xml:space="preserve">Wykonanie uchwały powierza się Prezydentowi </w:t>
      </w:r>
      <w:r>
        <w:t xml:space="preserve">m.st. </w:t>
      </w:r>
      <w:r w:rsidRPr="00306CEC">
        <w:t>Warszawy.</w:t>
      </w:r>
    </w:p>
    <w:p w14:paraId="62954BAC" w14:textId="199727F3" w:rsidR="00D123F7" w:rsidRDefault="00D123F7" w:rsidP="008B179B">
      <w:pPr>
        <w:spacing w:after="720"/>
        <w:ind w:firstLine="567"/>
      </w:pPr>
      <w:r w:rsidRPr="00306CEC">
        <w:rPr>
          <w:b/>
        </w:rPr>
        <w:t>§</w:t>
      </w:r>
      <w:r>
        <w:rPr>
          <w:b/>
        </w:rPr>
        <w:t> </w:t>
      </w:r>
      <w:r w:rsidRPr="00306CEC">
        <w:rPr>
          <w:b/>
        </w:rPr>
        <w:t>5.</w:t>
      </w:r>
      <w:r>
        <w:rPr>
          <w:b/>
        </w:rPr>
        <w:t>  </w:t>
      </w:r>
      <w:r w:rsidRPr="00306CEC">
        <w:t>Uchwała wchodzi w życie z dniem podjęcia.</w:t>
      </w:r>
    </w:p>
    <w:p w14:paraId="56E452CB" w14:textId="57DBA07D" w:rsidR="008B179B" w:rsidRPr="008B179B" w:rsidRDefault="008B179B" w:rsidP="008B179B">
      <w:pPr>
        <w:spacing w:after="0"/>
        <w:ind w:left="4536"/>
        <w:jc w:val="center"/>
        <w:rPr>
          <w:b/>
        </w:rPr>
      </w:pPr>
      <w:r w:rsidRPr="008B179B">
        <w:rPr>
          <w:b/>
        </w:rPr>
        <w:t>Wiceprzewodnicząca</w:t>
      </w:r>
    </w:p>
    <w:p w14:paraId="1FA8CEE0" w14:textId="4DC0A1DC" w:rsidR="008B179B" w:rsidRPr="008B179B" w:rsidRDefault="008B179B" w:rsidP="008B179B">
      <w:pPr>
        <w:spacing w:after="0"/>
        <w:ind w:left="4536"/>
        <w:jc w:val="center"/>
        <w:rPr>
          <w:b/>
        </w:rPr>
      </w:pPr>
      <w:r w:rsidRPr="008B179B">
        <w:rPr>
          <w:b/>
        </w:rPr>
        <w:t>Rady m.st. Warszawy</w:t>
      </w:r>
    </w:p>
    <w:p w14:paraId="720E4B3D" w14:textId="020A0C2A" w:rsidR="008B179B" w:rsidRPr="008B179B" w:rsidRDefault="00A26A0C" w:rsidP="008B179B">
      <w:pPr>
        <w:spacing w:after="0"/>
        <w:ind w:left="4536"/>
        <w:jc w:val="center"/>
        <w:rPr>
          <w:b/>
        </w:rPr>
      </w:pPr>
      <w:r>
        <w:rPr>
          <w:b/>
        </w:rPr>
        <w:t>( - )</w:t>
      </w:r>
      <w:bookmarkStart w:id="0" w:name="_GoBack"/>
      <w:bookmarkEnd w:id="0"/>
    </w:p>
    <w:p w14:paraId="792F8D5F" w14:textId="13DCFC5C" w:rsidR="008B179B" w:rsidRPr="008B179B" w:rsidRDefault="008B179B" w:rsidP="008B179B">
      <w:pPr>
        <w:spacing w:after="0"/>
        <w:ind w:left="4536"/>
        <w:jc w:val="center"/>
        <w:rPr>
          <w:b/>
        </w:rPr>
      </w:pPr>
      <w:r w:rsidRPr="008B179B">
        <w:rPr>
          <w:b/>
        </w:rPr>
        <w:t>Magdalena Roguska</w:t>
      </w:r>
    </w:p>
    <w:sectPr w:rsidR="008B179B" w:rsidRPr="008B179B" w:rsidSect="00AC63F2">
      <w:footerReference w:type="even" r:id="rId7"/>
      <w:footerReference w:type="default" r:id="rId8"/>
      <w:pgSz w:w="11906" w:h="16838"/>
      <w:pgMar w:top="1418" w:right="1418" w:bottom="12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0E5C9" w14:textId="77777777" w:rsidR="007C6F14" w:rsidRDefault="007C6F14" w:rsidP="00D123F7">
      <w:pPr>
        <w:spacing w:after="0" w:line="240" w:lineRule="auto"/>
      </w:pPr>
      <w:r>
        <w:separator/>
      </w:r>
    </w:p>
  </w:endnote>
  <w:endnote w:type="continuationSeparator" w:id="0">
    <w:p w14:paraId="7E5AF2D2" w14:textId="77777777" w:rsidR="007C6F14" w:rsidRDefault="007C6F14" w:rsidP="00D1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D981F" w14:textId="77777777" w:rsidR="00171879" w:rsidRDefault="00832E5F" w:rsidP="007C5D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01DCA5" w14:textId="77777777" w:rsidR="00171879" w:rsidRDefault="00A26A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415AD" w14:textId="51AE0915" w:rsidR="00171879" w:rsidRPr="009A0554" w:rsidRDefault="00832E5F" w:rsidP="007C5DBE">
    <w:pPr>
      <w:pStyle w:val="Stopka"/>
      <w:framePr w:wrap="around" w:vAnchor="text" w:hAnchor="margin" w:xAlign="center" w:y="1"/>
      <w:rPr>
        <w:rStyle w:val="Numerstrony"/>
      </w:rPr>
    </w:pPr>
    <w:r w:rsidRPr="009A0554">
      <w:rPr>
        <w:rStyle w:val="Numerstrony"/>
      </w:rPr>
      <w:fldChar w:fldCharType="begin"/>
    </w:r>
    <w:r w:rsidRPr="009A0554">
      <w:rPr>
        <w:rStyle w:val="Numerstrony"/>
      </w:rPr>
      <w:instrText xml:space="preserve">PAGE  </w:instrText>
    </w:r>
    <w:r w:rsidRPr="009A0554">
      <w:rPr>
        <w:rStyle w:val="Numerstrony"/>
      </w:rPr>
      <w:fldChar w:fldCharType="separate"/>
    </w:r>
    <w:r w:rsidR="008B179B">
      <w:rPr>
        <w:rStyle w:val="Numerstrony"/>
        <w:noProof/>
      </w:rPr>
      <w:t>8</w:t>
    </w:r>
    <w:r w:rsidRPr="009A0554">
      <w:rPr>
        <w:rStyle w:val="Numerstrony"/>
      </w:rPr>
      <w:fldChar w:fldCharType="end"/>
    </w:r>
  </w:p>
  <w:p w14:paraId="09C07B06" w14:textId="77777777" w:rsidR="00171879" w:rsidRDefault="00A26A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E0EA6" w14:textId="77777777" w:rsidR="007C6F14" w:rsidRDefault="007C6F14" w:rsidP="00D123F7">
      <w:pPr>
        <w:spacing w:after="0" w:line="240" w:lineRule="auto"/>
      </w:pPr>
      <w:r>
        <w:separator/>
      </w:r>
    </w:p>
  </w:footnote>
  <w:footnote w:type="continuationSeparator" w:id="0">
    <w:p w14:paraId="2F2C37C7" w14:textId="77777777" w:rsidR="007C6F14" w:rsidRDefault="007C6F14" w:rsidP="00D123F7">
      <w:pPr>
        <w:spacing w:after="0" w:line="240" w:lineRule="auto"/>
      </w:pPr>
      <w:r>
        <w:continuationSeparator/>
      </w:r>
    </w:p>
  </w:footnote>
  <w:footnote w:id="1">
    <w:p w14:paraId="4F30003E" w14:textId="77777777" w:rsidR="00D123F7" w:rsidRDefault="00D123F7" w:rsidP="00D123F7">
      <w:pPr>
        <w:pStyle w:val="Tekstprzypisudolnego"/>
        <w:spacing w:after="0" w:line="240" w:lineRule="auto"/>
        <w:ind w:left="142" w:hanging="142"/>
      </w:pPr>
      <w:r>
        <w:rPr>
          <w:rStyle w:val="Odwoanieprzypisudolnego"/>
        </w:rPr>
        <w:footnoteRef/>
      </w:r>
      <w:r>
        <w:t xml:space="preserve">  Zmiany tekstu jednolitego wymienionej ustawy zostały ogłoszone w Dz. U. z 2022 r. poz. 2600 oraz z 2023 r. poz. 185, 240, 289, 347, 535 i 641.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906"/>
    <w:multiLevelType w:val="hybridMultilevel"/>
    <w:tmpl w:val="BEAE99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D64E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460C2"/>
    <w:multiLevelType w:val="multilevel"/>
    <w:tmpl w:val="78105B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D058C3"/>
    <w:multiLevelType w:val="hybridMultilevel"/>
    <w:tmpl w:val="D744D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A5BC3"/>
    <w:multiLevelType w:val="hybridMultilevel"/>
    <w:tmpl w:val="BDAE32CC"/>
    <w:lvl w:ilvl="0" w:tplc="55A04F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654E26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796706E"/>
    <w:multiLevelType w:val="hybridMultilevel"/>
    <w:tmpl w:val="08BA1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54FD6"/>
    <w:multiLevelType w:val="hybridMultilevel"/>
    <w:tmpl w:val="1BB68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43D08"/>
    <w:multiLevelType w:val="hybridMultilevel"/>
    <w:tmpl w:val="21BC8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31A3F"/>
    <w:multiLevelType w:val="hybridMultilevel"/>
    <w:tmpl w:val="5BE8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8EC5872">
      <w:start w:val="1"/>
      <w:numFmt w:val="decimal"/>
      <w:lvlText w:val="%2)"/>
      <w:lvlJc w:val="left"/>
      <w:pPr>
        <w:ind w:left="1440" w:hanging="360"/>
      </w:pPr>
      <w:rPr>
        <w:rFonts w:ascii="Century Gothic" w:hAnsi="Century Gothic" w:cs="Century Gothic" w:hint="default"/>
        <w:color w:val="00000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8523D"/>
    <w:multiLevelType w:val="hybridMultilevel"/>
    <w:tmpl w:val="749AD4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5F0F7B"/>
    <w:multiLevelType w:val="multilevel"/>
    <w:tmpl w:val="052A9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0D7661"/>
    <w:multiLevelType w:val="hybridMultilevel"/>
    <w:tmpl w:val="5E42A6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171B7"/>
    <w:multiLevelType w:val="multilevel"/>
    <w:tmpl w:val="82E2B4D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9136D55"/>
    <w:multiLevelType w:val="multilevel"/>
    <w:tmpl w:val="64B4B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CF4E3E"/>
    <w:multiLevelType w:val="hybridMultilevel"/>
    <w:tmpl w:val="398AE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6283A"/>
    <w:multiLevelType w:val="multilevel"/>
    <w:tmpl w:val="D04229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C87969"/>
    <w:multiLevelType w:val="hybridMultilevel"/>
    <w:tmpl w:val="EA2AE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458E0"/>
    <w:multiLevelType w:val="multilevel"/>
    <w:tmpl w:val="80FE0E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8A3EE1"/>
    <w:multiLevelType w:val="hybridMultilevel"/>
    <w:tmpl w:val="DDDCD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10"/>
  </w:num>
  <w:num w:numId="9">
    <w:abstractNumId w:val="15"/>
  </w:num>
  <w:num w:numId="10">
    <w:abstractNumId w:val="17"/>
  </w:num>
  <w:num w:numId="11">
    <w:abstractNumId w:val="6"/>
  </w:num>
  <w:num w:numId="12">
    <w:abstractNumId w:val="5"/>
  </w:num>
  <w:num w:numId="13">
    <w:abstractNumId w:val="12"/>
  </w:num>
  <w:num w:numId="14">
    <w:abstractNumId w:val="16"/>
  </w:num>
  <w:num w:numId="15">
    <w:abstractNumId w:val="1"/>
  </w:num>
  <w:num w:numId="16">
    <w:abstractNumId w:val="11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08"/>
    <w:rsid w:val="00047352"/>
    <w:rsid w:val="00067CAE"/>
    <w:rsid w:val="004A6550"/>
    <w:rsid w:val="007C6F14"/>
    <w:rsid w:val="00832E5F"/>
    <w:rsid w:val="008B179B"/>
    <w:rsid w:val="0092529F"/>
    <w:rsid w:val="00926C4B"/>
    <w:rsid w:val="009A1D95"/>
    <w:rsid w:val="00A26A0C"/>
    <w:rsid w:val="00AF2012"/>
    <w:rsid w:val="00B34D08"/>
    <w:rsid w:val="00B81978"/>
    <w:rsid w:val="00D123F7"/>
    <w:rsid w:val="00E53863"/>
    <w:rsid w:val="00F8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8F08"/>
  <w15:chartTrackingRefBased/>
  <w15:docId w15:val="{3173FC37-052A-4CB8-B66F-91CD20A4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3F7"/>
    <w:pPr>
      <w:spacing w:after="240" w:line="300" w:lineRule="auto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23F7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</w:rPr>
  </w:style>
  <w:style w:type="paragraph" w:styleId="Nagwek2">
    <w:name w:val="heading 2"/>
    <w:basedOn w:val="Normalny"/>
    <w:next w:val="Normalny"/>
    <w:link w:val="Nagwek2Znak"/>
    <w:qFormat/>
    <w:rsid w:val="00D123F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D123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23F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123F7"/>
    <w:rPr>
      <w:vertAlign w:val="superscript"/>
    </w:rPr>
  </w:style>
  <w:style w:type="paragraph" w:styleId="Stopka">
    <w:name w:val="footer"/>
    <w:basedOn w:val="Normalny"/>
    <w:link w:val="StopkaZnak"/>
    <w:rsid w:val="00D123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123F7"/>
    <w:rPr>
      <w:rFonts w:ascii="Calibri" w:eastAsia="Times New Roman" w:hAnsi="Calibri" w:cs="Times New Roman"/>
      <w:szCs w:val="24"/>
      <w:lang w:eastAsia="pl-PL"/>
    </w:rPr>
  </w:style>
  <w:style w:type="character" w:styleId="Numerstrony">
    <w:name w:val="page number"/>
    <w:basedOn w:val="Domylnaczcionkaakapitu"/>
    <w:rsid w:val="00D123F7"/>
  </w:style>
  <w:style w:type="paragraph" w:styleId="NormalnyWeb">
    <w:name w:val="Normal (Web)"/>
    <w:basedOn w:val="Normalny"/>
    <w:rsid w:val="00D123F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ytu">
    <w:name w:val="Title"/>
    <w:basedOn w:val="Normalny"/>
    <w:link w:val="TytuZnak"/>
    <w:qFormat/>
    <w:rsid w:val="00D123F7"/>
    <w:pPr>
      <w:spacing w:after="0" w:line="240" w:lineRule="auto"/>
      <w:jc w:val="center"/>
    </w:pPr>
    <w:rPr>
      <w:rFonts w:ascii="Times New Roman" w:hAnsi="Times New Roman"/>
      <w:b/>
      <w:bCs/>
      <w:sz w:val="24"/>
    </w:rPr>
  </w:style>
  <w:style w:type="character" w:customStyle="1" w:styleId="TytuZnak">
    <w:name w:val="Tytuł Znak"/>
    <w:basedOn w:val="Domylnaczcionkaakapitu"/>
    <w:link w:val="Tytu"/>
    <w:rsid w:val="00D123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1"/>
    <w:unhideWhenUsed/>
    <w:rsid w:val="00D123F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D123F7"/>
    <w:rPr>
      <w:rFonts w:ascii="Calibri" w:eastAsia="Times New Roman" w:hAnsi="Calibri" w:cs="Times New Roman"/>
      <w:szCs w:val="24"/>
      <w:lang w:eastAsia="pl-PL"/>
    </w:rPr>
  </w:style>
  <w:style w:type="character" w:customStyle="1" w:styleId="TekstpodstawowyZnak1">
    <w:name w:val="Tekst podstawowy Znak1"/>
    <w:link w:val="Tekstpodstawowy"/>
    <w:locked/>
    <w:rsid w:val="00D123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123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123F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Bezodstpw">
    <w:name w:val="No Spacing"/>
    <w:uiPriority w:val="1"/>
    <w:qFormat/>
    <w:rsid w:val="00D123F7"/>
    <w:pPr>
      <w:spacing w:after="240" w:line="300" w:lineRule="auto"/>
      <w:contextualSpacing/>
    </w:pPr>
    <w:rPr>
      <w:rFonts w:ascii="Calibri" w:eastAsia="Times New Roman" w:hAnsi="Calibri" w:cs="Courier New"/>
      <w:szCs w:val="24"/>
      <w:lang w:eastAsia="pl-PL" w:bidi="mn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3044</vt:lpstr>
    </vt:vector>
  </TitlesOfParts>
  <Company>Urzad Miasta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2761 z 2023 r.</dc:title>
  <dc:subject/>
  <dc:creator>Wojtecka Monika (CB)</dc:creator>
  <cp:keywords/>
  <dc:description/>
  <cp:lastModifiedBy>Polkowska Teresa (RW)</cp:lastModifiedBy>
  <cp:revision>8</cp:revision>
  <dcterms:created xsi:type="dcterms:W3CDTF">2023-06-27T07:40:00Z</dcterms:created>
  <dcterms:modified xsi:type="dcterms:W3CDTF">2023-07-10T09:26:00Z</dcterms:modified>
</cp:coreProperties>
</file>