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AD065" w14:textId="0ACB41D0" w:rsidR="00582247" w:rsidRPr="00B613BD" w:rsidRDefault="00582247" w:rsidP="00B613BD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13BD">
        <w:rPr>
          <w:rFonts w:ascii="Calibri" w:hAnsi="Calibri" w:cs="Calibri"/>
          <w:b/>
          <w:color w:val="000000" w:themeColor="text1"/>
          <w:sz w:val="22"/>
          <w:szCs w:val="22"/>
        </w:rPr>
        <w:t xml:space="preserve">UCHWAŁA NR </w:t>
      </w:r>
      <w:r w:rsidR="001B2E21">
        <w:rPr>
          <w:rFonts w:ascii="Calibri" w:hAnsi="Calibri" w:cs="Calibri"/>
          <w:b/>
          <w:color w:val="000000" w:themeColor="text1"/>
          <w:sz w:val="22"/>
          <w:szCs w:val="22"/>
        </w:rPr>
        <w:t>LXXXIV/2755</w:t>
      </w:r>
      <w:r w:rsidRPr="00B613BD">
        <w:rPr>
          <w:rFonts w:ascii="Calibri" w:hAnsi="Calibri" w:cs="Calibri"/>
          <w:b/>
          <w:color w:val="000000" w:themeColor="text1"/>
          <w:sz w:val="22"/>
          <w:szCs w:val="22"/>
        </w:rPr>
        <w:t>/</w:t>
      </w:r>
      <w:r w:rsidR="00AE2344" w:rsidRPr="00B613BD">
        <w:rPr>
          <w:rFonts w:ascii="Calibri" w:hAnsi="Calibri" w:cs="Calibri"/>
          <w:b/>
          <w:color w:val="000000" w:themeColor="text1"/>
          <w:sz w:val="22"/>
          <w:szCs w:val="22"/>
        </w:rPr>
        <w:t>2023</w:t>
      </w:r>
    </w:p>
    <w:p w14:paraId="4DE98869" w14:textId="77777777" w:rsidR="00582247" w:rsidRPr="00B613BD" w:rsidRDefault="00582247" w:rsidP="00B613BD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13BD">
        <w:rPr>
          <w:rFonts w:ascii="Calibri" w:hAnsi="Calibri" w:cs="Calibri"/>
          <w:b/>
          <w:color w:val="000000" w:themeColor="text1"/>
          <w:sz w:val="22"/>
          <w:szCs w:val="22"/>
        </w:rPr>
        <w:t>RADY MIASTA STOŁECZNEGO WARSZAWY</w:t>
      </w:r>
    </w:p>
    <w:p w14:paraId="132301B2" w14:textId="19E26B81" w:rsidR="00582247" w:rsidRPr="00B613BD" w:rsidRDefault="00582247" w:rsidP="00B613BD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13BD">
        <w:rPr>
          <w:rFonts w:ascii="Calibri" w:hAnsi="Calibri" w:cs="Calibri"/>
          <w:b/>
          <w:color w:val="000000" w:themeColor="text1"/>
          <w:sz w:val="22"/>
          <w:szCs w:val="22"/>
        </w:rPr>
        <w:t xml:space="preserve">z </w:t>
      </w:r>
      <w:r w:rsidR="001B2E21">
        <w:rPr>
          <w:rFonts w:ascii="Calibri" w:hAnsi="Calibri" w:cs="Calibri"/>
          <w:b/>
          <w:color w:val="000000" w:themeColor="text1"/>
          <w:sz w:val="22"/>
          <w:szCs w:val="22"/>
        </w:rPr>
        <w:t>6 lipca</w:t>
      </w:r>
      <w:r w:rsidR="00AE2344" w:rsidRPr="00B613BD">
        <w:rPr>
          <w:rFonts w:ascii="Calibri" w:hAnsi="Calibri" w:cs="Calibri"/>
          <w:b/>
          <w:color w:val="000000" w:themeColor="text1"/>
          <w:sz w:val="22"/>
          <w:szCs w:val="22"/>
        </w:rPr>
        <w:t xml:space="preserve"> 2023</w:t>
      </w:r>
      <w:r w:rsidRPr="00B613BD">
        <w:rPr>
          <w:rFonts w:ascii="Calibri" w:hAnsi="Calibri" w:cs="Calibri"/>
          <w:b/>
          <w:color w:val="000000" w:themeColor="text1"/>
          <w:sz w:val="22"/>
          <w:szCs w:val="22"/>
        </w:rPr>
        <w:t xml:space="preserve"> r.</w:t>
      </w:r>
    </w:p>
    <w:p w14:paraId="4104C7DB" w14:textId="77777777" w:rsidR="00582247" w:rsidRPr="00B613BD" w:rsidRDefault="00582247" w:rsidP="00B613BD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B613BD">
        <w:rPr>
          <w:rFonts w:ascii="Calibri" w:hAnsi="Calibri" w:cs="Calibri"/>
          <w:b/>
          <w:color w:val="000000" w:themeColor="text1"/>
          <w:sz w:val="22"/>
          <w:szCs w:val="22"/>
        </w:rPr>
        <w:t xml:space="preserve">w sprawie wyrażenia zgody na zbycie przez miasto stołeczne Warszawę w drodze darowizny </w:t>
      </w:r>
      <w:r w:rsidR="00BF5513" w:rsidRPr="00B613BD">
        <w:rPr>
          <w:rFonts w:ascii="Calibri" w:hAnsi="Calibri" w:cs="Calibri"/>
          <w:b/>
          <w:color w:val="000000" w:themeColor="text1"/>
          <w:sz w:val="22"/>
          <w:szCs w:val="22"/>
        </w:rPr>
        <w:br/>
      </w:r>
      <w:r w:rsidRPr="00B613BD">
        <w:rPr>
          <w:rFonts w:ascii="Calibri" w:hAnsi="Calibri" w:cs="Calibri"/>
          <w:b/>
          <w:color w:val="000000" w:themeColor="text1"/>
          <w:sz w:val="22"/>
          <w:szCs w:val="22"/>
        </w:rPr>
        <w:t xml:space="preserve">na rzecz Skarbu Państwa nieruchomości </w:t>
      </w:r>
      <w:r w:rsidR="00480D99" w:rsidRPr="00B613BD">
        <w:rPr>
          <w:rFonts w:ascii="Calibri" w:hAnsi="Calibri" w:cs="Calibri"/>
          <w:b/>
          <w:color w:val="000000" w:themeColor="text1"/>
          <w:sz w:val="22"/>
          <w:szCs w:val="22"/>
        </w:rPr>
        <w:t>gruntowej</w:t>
      </w:r>
      <w:r w:rsidRPr="00B613BD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="00480D99" w:rsidRPr="00B613BD">
        <w:rPr>
          <w:rFonts w:ascii="Calibri" w:hAnsi="Calibri" w:cs="Calibri"/>
          <w:b/>
          <w:color w:val="000000" w:themeColor="text1"/>
          <w:sz w:val="22"/>
          <w:szCs w:val="22"/>
        </w:rPr>
        <w:t>położonej</w:t>
      </w:r>
      <w:r w:rsidR="00BF5513" w:rsidRPr="00B613BD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B613BD">
        <w:rPr>
          <w:rFonts w:ascii="Calibri" w:hAnsi="Calibri" w:cs="Calibri"/>
          <w:b/>
          <w:color w:val="000000" w:themeColor="text1"/>
          <w:sz w:val="22"/>
          <w:szCs w:val="22"/>
        </w:rPr>
        <w:t xml:space="preserve">przy ul. </w:t>
      </w:r>
      <w:proofErr w:type="spellStart"/>
      <w:r w:rsidR="005B7397" w:rsidRPr="00B613BD">
        <w:rPr>
          <w:rFonts w:ascii="Calibri" w:hAnsi="Calibri" w:cs="Calibri"/>
          <w:b/>
          <w:color w:val="000000" w:themeColor="text1"/>
          <w:sz w:val="22"/>
          <w:szCs w:val="22"/>
        </w:rPr>
        <w:t>Drozdowej</w:t>
      </w:r>
      <w:proofErr w:type="spellEnd"/>
    </w:p>
    <w:p w14:paraId="6F73ED41" w14:textId="1185FE81" w:rsidR="00582247" w:rsidRPr="007F4C4C" w:rsidRDefault="00582247" w:rsidP="007F4C4C">
      <w:pPr>
        <w:spacing w:after="240" w:line="300" w:lineRule="auto"/>
        <w:ind w:firstLine="709"/>
        <w:rPr>
          <w:rFonts w:cstheme="minorHAnsi"/>
        </w:rPr>
      </w:pPr>
      <w:r w:rsidRPr="007F4C4C">
        <w:rPr>
          <w:rFonts w:cstheme="minorHAnsi"/>
        </w:rPr>
        <w:t>Na podstawie art. 13 ust. 2 i 2a</w:t>
      </w:r>
      <w:r w:rsidR="000F1BAF" w:rsidRPr="007F4C4C">
        <w:rPr>
          <w:rFonts w:cstheme="minorHAnsi"/>
        </w:rPr>
        <w:t xml:space="preserve"> w związku z art. 6 pkt </w:t>
      </w:r>
      <w:r w:rsidR="005B7397">
        <w:rPr>
          <w:rFonts w:cstheme="minorHAnsi"/>
        </w:rPr>
        <w:t>7</w:t>
      </w:r>
      <w:r w:rsidRPr="007F4C4C">
        <w:rPr>
          <w:rFonts w:cstheme="minorHAnsi"/>
        </w:rPr>
        <w:t xml:space="preserve"> ustawy o gospodarce nieruchomościami (</w:t>
      </w:r>
      <w:r w:rsidR="000F1BAF" w:rsidRPr="007F4C4C">
        <w:rPr>
          <w:rFonts w:cstheme="minorHAnsi"/>
        </w:rPr>
        <w:t>Dz. U. z 202</w:t>
      </w:r>
      <w:r w:rsidR="004E3CA3">
        <w:rPr>
          <w:rFonts w:cstheme="minorHAnsi"/>
        </w:rPr>
        <w:t>3</w:t>
      </w:r>
      <w:r w:rsidR="000F1BAF" w:rsidRPr="007F4C4C">
        <w:rPr>
          <w:rFonts w:cstheme="minorHAnsi"/>
        </w:rPr>
        <w:t xml:space="preserve"> r. poz. </w:t>
      </w:r>
      <w:r w:rsidR="004E3CA3">
        <w:rPr>
          <w:rFonts w:cstheme="minorHAnsi"/>
        </w:rPr>
        <w:t>344</w:t>
      </w:r>
      <w:r w:rsidR="00136E0F">
        <w:rPr>
          <w:rFonts w:cstheme="minorHAnsi"/>
        </w:rPr>
        <w:t xml:space="preserve"> i 1113</w:t>
      </w:r>
      <w:r w:rsidR="00CA300C">
        <w:rPr>
          <w:rFonts w:cstheme="minorHAnsi"/>
        </w:rPr>
        <w:t>) uchwala się, co </w:t>
      </w:r>
      <w:r w:rsidRPr="007F4C4C">
        <w:rPr>
          <w:rFonts w:cstheme="minorHAnsi"/>
        </w:rPr>
        <w:t>następuje:</w:t>
      </w:r>
    </w:p>
    <w:p w14:paraId="4D61C881" w14:textId="093528D7" w:rsidR="00174D63" w:rsidRPr="007F4C4C" w:rsidRDefault="00582247" w:rsidP="007F4C4C">
      <w:pPr>
        <w:spacing w:after="240" w:line="300" w:lineRule="auto"/>
        <w:ind w:firstLine="709"/>
        <w:rPr>
          <w:rFonts w:cstheme="minorHAnsi"/>
        </w:rPr>
      </w:pPr>
      <w:r w:rsidRPr="007F4C4C">
        <w:rPr>
          <w:rFonts w:eastAsia="Times New Roman" w:cstheme="minorHAnsi"/>
          <w:b/>
        </w:rPr>
        <w:t>§</w:t>
      </w:r>
      <w:r w:rsidRPr="007F4C4C">
        <w:rPr>
          <w:rFonts w:cstheme="minorHAnsi"/>
          <w:b/>
        </w:rPr>
        <w:t xml:space="preserve"> 1. </w:t>
      </w:r>
      <w:r w:rsidRPr="007F4C4C">
        <w:rPr>
          <w:rFonts w:cstheme="minorHAnsi"/>
        </w:rPr>
        <w:t xml:space="preserve">Wyraża się zgodę na zbycie w drodze darowizny na rzecz Skarbu Państwa prawa </w:t>
      </w:r>
      <w:r w:rsidRPr="00704C89">
        <w:rPr>
          <w:rFonts w:cstheme="minorHAnsi"/>
        </w:rPr>
        <w:t xml:space="preserve">własności </w:t>
      </w:r>
      <w:r w:rsidR="009430E4" w:rsidRPr="00704C89">
        <w:rPr>
          <w:rFonts w:cstheme="minorHAnsi"/>
        </w:rPr>
        <w:t xml:space="preserve">części </w:t>
      </w:r>
      <w:r w:rsidR="00943DF4" w:rsidRPr="00704C89">
        <w:rPr>
          <w:rFonts w:cstheme="minorHAnsi"/>
        </w:rPr>
        <w:t>nieruchomości gruntowej</w:t>
      </w:r>
      <w:r w:rsidRPr="00704C89">
        <w:rPr>
          <w:rFonts w:cstheme="minorHAnsi"/>
        </w:rPr>
        <w:t xml:space="preserve"> </w:t>
      </w:r>
      <w:r w:rsidR="00943DF4" w:rsidRPr="00704C89">
        <w:rPr>
          <w:rFonts w:cstheme="minorHAnsi"/>
        </w:rPr>
        <w:t>stanowiącej</w:t>
      </w:r>
      <w:r w:rsidRPr="00704C89">
        <w:rPr>
          <w:rFonts w:cstheme="minorHAnsi"/>
        </w:rPr>
        <w:t xml:space="preserve"> własność m.st. Warszawy, </w:t>
      </w:r>
      <w:r w:rsidR="00943DF4" w:rsidRPr="00704C89">
        <w:rPr>
          <w:rFonts w:cstheme="minorHAnsi"/>
        </w:rPr>
        <w:t>położonej</w:t>
      </w:r>
      <w:r w:rsidR="0076650E" w:rsidRPr="00704C89">
        <w:rPr>
          <w:rFonts w:cstheme="minorHAnsi"/>
        </w:rPr>
        <w:t xml:space="preserve"> w </w:t>
      </w:r>
      <w:r w:rsidRPr="00704C89">
        <w:rPr>
          <w:rFonts w:cstheme="minorHAnsi"/>
        </w:rPr>
        <w:t xml:space="preserve">Dzielnicy </w:t>
      </w:r>
      <w:r w:rsidR="005B7397" w:rsidRPr="00704C89">
        <w:rPr>
          <w:rFonts w:cstheme="minorHAnsi"/>
        </w:rPr>
        <w:t>Wawer</w:t>
      </w:r>
      <w:r w:rsidR="00943DF4" w:rsidRPr="00704C89">
        <w:rPr>
          <w:rFonts w:cstheme="minorHAnsi"/>
        </w:rPr>
        <w:t xml:space="preserve"> m.st. Warszawy przy ul. </w:t>
      </w:r>
      <w:proofErr w:type="spellStart"/>
      <w:r w:rsidR="005B7397" w:rsidRPr="00704C89">
        <w:rPr>
          <w:rFonts w:cstheme="minorHAnsi"/>
        </w:rPr>
        <w:t>Drozdowej</w:t>
      </w:r>
      <w:proofErr w:type="spellEnd"/>
      <w:r w:rsidRPr="00704C89">
        <w:rPr>
          <w:rFonts w:cstheme="minorHAnsi"/>
        </w:rPr>
        <w:t xml:space="preserve">, </w:t>
      </w:r>
      <w:r w:rsidR="00E96BB1" w:rsidRPr="00704C89">
        <w:rPr>
          <w:rFonts w:cstheme="minorHAnsi"/>
        </w:rPr>
        <w:t>dla której Sąd Rejonowy dla Warszawy-Mokotowa w Warszawie XV Wydział Ksiąg Wieczystych prowadzi księgę wieczystą nr </w:t>
      </w:r>
      <w:r w:rsidR="00E96BB1" w:rsidRPr="00704C89">
        <w:rPr>
          <w:rFonts w:cstheme="minorHAnsi"/>
          <w:bCs/>
        </w:rPr>
        <w:t xml:space="preserve">WA6M/00386064/4, </w:t>
      </w:r>
      <w:r w:rsidR="00943DF4" w:rsidRPr="00704C89">
        <w:rPr>
          <w:rFonts w:cstheme="minorHAnsi"/>
        </w:rPr>
        <w:t>oznaczon</w:t>
      </w:r>
      <w:r w:rsidR="00E96BB1" w:rsidRPr="00704C89">
        <w:rPr>
          <w:rFonts w:cstheme="minorHAnsi"/>
        </w:rPr>
        <w:t xml:space="preserve">ych </w:t>
      </w:r>
      <w:r w:rsidRPr="007F4C4C">
        <w:rPr>
          <w:rFonts w:cstheme="minorHAnsi"/>
        </w:rPr>
        <w:t>według ew</w:t>
      </w:r>
      <w:r w:rsidR="0076650E">
        <w:rPr>
          <w:rFonts w:cstheme="minorHAnsi"/>
        </w:rPr>
        <w:t>idencji gruntów i </w:t>
      </w:r>
      <w:r w:rsidR="00943DF4" w:rsidRPr="007F4C4C">
        <w:rPr>
          <w:rFonts w:cstheme="minorHAnsi"/>
        </w:rPr>
        <w:t>budynków jako działk</w:t>
      </w:r>
      <w:r w:rsidR="005B7397">
        <w:rPr>
          <w:rFonts w:cstheme="minorHAnsi"/>
        </w:rPr>
        <w:t>i</w:t>
      </w:r>
      <w:r w:rsidR="00943DF4" w:rsidRPr="007F4C4C">
        <w:rPr>
          <w:rFonts w:cstheme="minorHAnsi"/>
        </w:rPr>
        <w:t xml:space="preserve"> ewidencyjn</w:t>
      </w:r>
      <w:r w:rsidR="005B7397">
        <w:rPr>
          <w:rFonts w:cstheme="minorHAnsi"/>
        </w:rPr>
        <w:t xml:space="preserve">e </w:t>
      </w:r>
      <w:r w:rsidR="00E96BB1">
        <w:rPr>
          <w:rFonts w:cstheme="minorHAnsi"/>
        </w:rPr>
        <w:t>nr 15/2 o powierzchni 2 283 m</w:t>
      </w:r>
      <w:r w:rsidR="00E96BB1" w:rsidRPr="008D639B">
        <w:rPr>
          <w:rFonts w:cstheme="minorHAnsi"/>
          <w:vertAlign w:val="superscript"/>
        </w:rPr>
        <w:t>2</w:t>
      </w:r>
      <w:r w:rsidR="00E96BB1">
        <w:rPr>
          <w:rFonts w:cstheme="minorHAnsi"/>
        </w:rPr>
        <w:t xml:space="preserve"> i nr 16/4 o powierzchni</w:t>
      </w:r>
      <w:r w:rsidR="00E96BB1" w:rsidRPr="007F4C4C">
        <w:rPr>
          <w:rFonts w:cstheme="minorHAnsi"/>
        </w:rPr>
        <w:t xml:space="preserve"> </w:t>
      </w:r>
      <w:r w:rsidR="00E96BB1">
        <w:rPr>
          <w:rFonts w:cstheme="minorHAnsi"/>
        </w:rPr>
        <w:t>7 663 m</w:t>
      </w:r>
      <w:r w:rsidR="00E96BB1" w:rsidRPr="003E13C4">
        <w:rPr>
          <w:rFonts w:cstheme="minorHAnsi"/>
          <w:vertAlign w:val="superscript"/>
        </w:rPr>
        <w:t>2</w:t>
      </w:r>
      <w:r w:rsidR="00E96BB1">
        <w:rPr>
          <w:rFonts w:cstheme="minorHAnsi"/>
        </w:rPr>
        <w:t xml:space="preserve"> </w:t>
      </w:r>
      <w:r w:rsidR="00943DF4" w:rsidRPr="007F4C4C">
        <w:rPr>
          <w:rFonts w:cstheme="minorHAnsi"/>
        </w:rPr>
        <w:t>z obrębu</w:t>
      </w:r>
      <w:r w:rsidR="00174D63" w:rsidRPr="007F4C4C">
        <w:rPr>
          <w:rFonts w:cstheme="minorHAnsi"/>
        </w:rPr>
        <w:t xml:space="preserve"> </w:t>
      </w:r>
      <w:r w:rsidR="005B7397">
        <w:rPr>
          <w:rFonts w:cstheme="minorHAnsi"/>
        </w:rPr>
        <w:t>3-12-66</w:t>
      </w:r>
      <w:r w:rsidR="00E96BB1">
        <w:rPr>
          <w:rFonts w:cstheme="minorHAnsi"/>
        </w:rPr>
        <w:t>,</w:t>
      </w:r>
      <w:r w:rsidR="00174D63" w:rsidRPr="007F4C4C">
        <w:rPr>
          <w:rFonts w:cstheme="minorHAnsi"/>
          <w:bCs/>
        </w:rPr>
        <w:t xml:space="preserve"> </w:t>
      </w:r>
      <w:r w:rsidR="00EC2422" w:rsidRPr="00EC2422">
        <w:rPr>
          <w:rFonts w:cstheme="minorHAnsi"/>
          <w:bCs/>
        </w:rPr>
        <w:t xml:space="preserve">z przeznaczeniem </w:t>
      </w:r>
      <w:r w:rsidR="00C825DF" w:rsidRPr="00C825DF">
        <w:rPr>
          <w:rFonts w:cstheme="minorHAnsi"/>
          <w:bCs/>
        </w:rPr>
        <w:t>p</w:t>
      </w:r>
      <w:r w:rsidR="00C825DF">
        <w:rPr>
          <w:rFonts w:cstheme="minorHAnsi"/>
          <w:bCs/>
        </w:rPr>
        <w:t xml:space="preserve">od budowę </w:t>
      </w:r>
      <w:r w:rsidR="00C825DF" w:rsidRPr="00C825DF">
        <w:rPr>
          <w:rFonts w:cstheme="minorHAnsi"/>
          <w:bCs/>
        </w:rPr>
        <w:t>Jednostki Ratowniczo-Gaśniczej Państwowej Straży Pożarnej wraz z niezbędnym zapleczem i infrastrukturą szkoleniową</w:t>
      </w:r>
      <w:r w:rsidR="00C825DF">
        <w:rPr>
          <w:rFonts w:cstheme="minorHAnsi"/>
          <w:bCs/>
        </w:rPr>
        <w:t>.</w:t>
      </w:r>
    </w:p>
    <w:p w14:paraId="3B55DA4D" w14:textId="77777777" w:rsidR="00582247" w:rsidRPr="007F4C4C" w:rsidRDefault="00582247" w:rsidP="007F4C4C">
      <w:pPr>
        <w:spacing w:after="240" w:line="300" w:lineRule="auto"/>
        <w:ind w:firstLine="709"/>
        <w:rPr>
          <w:rFonts w:cstheme="minorHAnsi"/>
        </w:rPr>
      </w:pPr>
      <w:r w:rsidRPr="007F4C4C">
        <w:rPr>
          <w:rFonts w:eastAsia="Times New Roman" w:cstheme="minorHAnsi"/>
          <w:b/>
        </w:rPr>
        <w:t>§</w:t>
      </w:r>
      <w:r w:rsidRPr="007F4C4C">
        <w:rPr>
          <w:rFonts w:cstheme="minorHAnsi"/>
          <w:b/>
        </w:rPr>
        <w:t xml:space="preserve"> 2.</w:t>
      </w:r>
      <w:r w:rsidRPr="007F4C4C">
        <w:rPr>
          <w:rFonts w:cstheme="minorHAnsi"/>
        </w:rPr>
        <w:t xml:space="preserve"> Wykonanie uchwały powierza się Prezydentowi Miasta Stołecznego Warszawy.</w:t>
      </w:r>
    </w:p>
    <w:p w14:paraId="67A482DA" w14:textId="77777777" w:rsidR="00582247" w:rsidRPr="007F4C4C" w:rsidRDefault="00582247" w:rsidP="007F4C4C">
      <w:pPr>
        <w:spacing w:after="0" w:line="300" w:lineRule="auto"/>
        <w:ind w:firstLine="709"/>
        <w:rPr>
          <w:rFonts w:cstheme="minorHAnsi"/>
        </w:rPr>
      </w:pPr>
      <w:r w:rsidRPr="007F4C4C">
        <w:rPr>
          <w:rFonts w:cstheme="minorHAnsi"/>
          <w:b/>
        </w:rPr>
        <w:t xml:space="preserve">§ 3. </w:t>
      </w:r>
      <w:r w:rsidRPr="007F4C4C">
        <w:rPr>
          <w:rFonts w:cstheme="minorHAnsi"/>
        </w:rPr>
        <w:t>1. Uchwała podlega publikacji w Biuletynie Informacji Publicznej Miasta Stołecznego Warszawy.</w:t>
      </w:r>
    </w:p>
    <w:p w14:paraId="2D3CDEF5" w14:textId="444ADDFE" w:rsidR="00582247" w:rsidRDefault="00582247" w:rsidP="009F1381">
      <w:pPr>
        <w:spacing w:after="720" w:line="300" w:lineRule="auto"/>
        <w:ind w:firstLine="709"/>
        <w:rPr>
          <w:rFonts w:cstheme="minorHAnsi"/>
        </w:rPr>
      </w:pPr>
      <w:r w:rsidRPr="007F4C4C">
        <w:rPr>
          <w:rFonts w:cstheme="minorHAnsi"/>
        </w:rPr>
        <w:t>2. Uchwała wchodzi w życie z dniem podjęcia.</w:t>
      </w:r>
    </w:p>
    <w:p w14:paraId="511D3E24" w14:textId="77777777" w:rsidR="009F1381" w:rsidRDefault="009F1381" w:rsidP="009F1381">
      <w:pPr>
        <w:widowControl w:val="0"/>
        <w:shd w:val="clear" w:color="auto" w:fill="FFFFFF"/>
        <w:spacing w:after="0" w:line="300" w:lineRule="auto"/>
        <w:ind w:left="453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Wiceprzewodnicząca</w:t>
      </w:r>
    </w:p>
    <w:p w14:paraId="69E5BA93" w14:textId="77777777" w:rsidR="009F1381" w:rsidRDefault="009F1381" w:rsidP="009F1381">
      <w:pPr>
        <w:widowControl w:val="0"/>
        <w:shd w:val="clear" w:color="auto" w:fill="FFFFFF"/>
        <w:spacing w:after="0" w:line="300" w:lineRule="auto"/>
        <w:ind w:left="453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Rady m.st. Warszawy</w:t>
      </w:r>
    </w:p>
    <w:p w14:paraId="2D338EE4" w14:textId="60EE0AAB" w:rsidR="009F1381" w:rsidRDefault="00E5687E" w:rsidP="009F1381">
      <w:pPr>
        <w:widowControl w:val="0"/>
        <w:shd w:val="clear" w:color="auto" w:fill="FFFFFF"/>
        <w:spacing w:after="0" w:line="300" w:lineRule="auto"/>
        <w:ind w:left="4536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( - )</w:t>
      </w:r>
      <w:bookmarkStart w:id="0" w:name="_GoBack"/>
      <w:bookmarkEnd w:id="0"/>
    </w:p>
    <w:p w14:paraId="07332BA0" w14:textId="7EC83D2F" w:rsidR="009F1381" w:rsidRPr="007F4C4C" w:rsidRDefault="009F1381" w:rsidP="009F1381">
      <w:pPr>
        <w:widowControl w:val="0"/>
        <w:shd w:val="clear" w:color="auto" w:fill="FFFFFF"/>
        <w:spacing w:after="0" w:line="300" w:lineRule="auto"/>
        <w:ind w:left="4536"/>
        <w:jc w:val="center"/>
        <w:rPr>
          <w:rFonts w:cstheme="minorHAnsi"/>
        </w:rPr>
      </w:pPr>
      <w:r>
        <w:rPr>
          <w:rFonts w:ascii="Calibri" w:hAnsi="Calibri" w:cs="Calibri"/>
          <w:b/>
          <w:bCs/>
        </w:rPr>
        <w:t>Magdalena Roguska</w:t>
      </w:r>
    </w:p>
    <w:sectPr w:rsidR="009F1381" w:rsidRPr="007F4C4C" w:rsidSect="00E26FF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1183"/>
    <w:multiLevelType w:val="hybridMultilevel"/>
    <w:tmpl w:val="7FA088BE"/>
    <w:lvl w:ilvl="0" w:tplc="4BE89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F04D38"/>
    <w:multiLevelType w:val="hybridMultilevel"/>
    <w:tmpl w:val="58B823AC"/>
    <w:lvl w:ilvl="0" w:tplc="4BE89A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CF076D7"/>
    <w:multiLevelType w:val="hybridMultilevel"/>
    <w:tmpl w:val="7B804978"/>
    <w:lvl w:ilvl="0" w:tplc="06CC16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00F9A"/>
    <w:multiLevelType w:val="hybridMultilevel"/>
    <w:tmpl w:val="735062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11CEA"/>
    <w:multiLevelType w:val="hybridMultilevel"/>
    <w:tmpl w:val="F5320ED4"/>
    <w:lvl w:ilvl="0" w:tplc="4BE89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47"/>
    <w:rsid w:val="000F1BAF"/>
    <w:rsid w:val="00136E0F"/>
    <w:rsid w:val="00146F13"/>
    <w:rsid w:val="00174D63"/>
    <w:rsid w:val="001B2E21"/>
    <w:rsid w:val="004212B9"/>
    <w:rsid w:val="004565CB"/>
    <w:rsid w:val="00480D99"/>
    <w:rsid w:val="004E3CA3"/>
    <w:rsid w:val="00547EBD"/>
    <w:rsid w:val="00582247"/>
    <w:rsid w:val="005A6A9D"/>
    <w:rsid w:val="005B7397"/>
    <w:rsid w:val="00645246"/>
    <w:rsid w:val="00680E28"/>
    <w:rsid w:val="006C54A7"/>
    <w:rsid w:val="00704C89"/>
    <w:rsid w:val="0076650E"/>
    <w:rsid w:val="007F4C4C"/>
    <w:rsid w:val="00870266"/>
    <w:rsid w:val="008A058D"/>
    <w:rsid w:val="009430E4"/>
    <w:rsid w:val="00943DF4"/>
    <w:rsid w:val="009736EC"/>
    <w:rsid w:val="009F1381"/>
    <w:rsid w:val="00A07755"/>
    <w:rsid w:val="00A802CC"/>
    <w:rsid w:val="00AE2344"/>
    <w:rsid w:val="00B20FC6"/>
    <w:rsid w:val="00B60E14"/>
    <w:rsid w:val="00B613BD"/>
    <w:rsid w:val="00BD1B1E"/>
    <w:rsid w:val="00BF5513"/>
    <w:rsid w:val="00C06365"/>
    <w:rsid w:val="00C825DF"/>
    <w:rsid w:val="00CA02F3"/>
    <w:rsid w:val="00CA300C"/>
    <w:rsid w:val="00E5687E"/>
    <w:rsid w:val="00E96BB1"/>
    <w:rsid w:val="00EC2422"/>
    <w:rsid w:val="00F123E5"/>
    <w:rsid w:val="00F5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60EAB"/>
  <w15:chartTrackingRefBased/>
  <w15:docId w15:val="{5E6A42E5-7263-442D-9764-93480CF44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2247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B613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74D6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247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74D6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C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30E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30E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30E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30E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30E4"/>
    <w:rPr>
      <w:b/>
      <w:bCs/>
      <w:sz w:val="20"/>
      <w:szCs w:val="20"/>
    </w:rPr>
  </w:style>
  <w:style w:type="paragraph" w:customStyle="1" w:styleId="Standard">
    <w:name w:val="Standard"/>
    <w:rsid w:val="00C06365"/>
    <w:pPr>
      <w:suppressAutoHyphens/>
      <w:autoSpaceDN w:val="0"/>
      <w:spacing w:after="68" w:line="240" w:lineRule="auto"/>
      <w:textAlignment w:val="baseline"/>
    </w:pPr>
    <w:rPr>
      <w:rFonts w:ascii="Calibri" w:eastAsia="Times New Roman" w:hAnsi="Calibri" w:cs="Times New Roman"/>
      <w:kern w:val="3"/>
      <w:szCs w:val="24"/>
      <w:lang w:eastAsia="pl-PL"/>
    </w:rPr>
  </w:style>
  <w:style w:type="character" w:customStyle="1" w:styleId="eop">
    <w:name w:val="eop"/>
    <w:basedOn w:val="Domylnaczcionkaakapitu"/>
    <w:rsid w:val="00C06365"/>
  </w:style>
  <w:style w:type="character" w:customStyle="1" w:styleId="Nagwek1Znak">
    <w:name w:val="Nagłówek 1 Znak"/>
    <w:basedOn w:val="Domylnaczcionkaakapitu"/>
    <w:link w:val="Nagwek1"/>
    <w:uiPriority w:val="9"/>
    <w:rsid w:val="00B613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3054</vt:lpstr>
    </vt:vector>
  </TitlesOfParts>
  <Company>UMSTW</Company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2755 z 2023 r.</dc:title>
  <dc:subject/>
  <dc:creator>Polak Anna</dc:creator>
  <cp:keywords/>
  <dc:description/>
  <cp:lastModifiedBy>Polkowska Teresa (RW)</cp:lastModifiedBy>
  <cp:revision>7</cp:revision>
  <cp:lastPrinted>2023-06-13T13:48:00Z</cp:lastPrinted>
  <dcterms:created xsi:type="dcterms:W3CDTF">2023-06-28T07:04:00Z</dcterms:created>
  <dcterms:modified xsi:type="dcterms:W3CDTF">2023-07-10T09:24:00Z</dcterms:modified>
</cp:coreProperties>
</file>