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40" w:rsidRDefault="00206640" w:rsidP="00206640">
      <w:pPr>
        <w:pStyle w:val="title"/>
      </w:pPr>
      <w:r>
        <w:rPr>
          <w:b/>
          <w:bCs/>
        </w:rPr>
        <w:t>Wyniki głosowania z LXXVII sesji</w:t>
      </w:r>
      <w:bookmarkStart w:id="0" w:name="_GoBack"/>
      <w:bookmarkEnd w:id="0"/>
      <w:r>
        <w:rPr>
          <w:b/>
          <w:bCs/>
        </w:rPr>
        <w:t xml:space="preserve"> Rady m.st. Warszawy – 08.11.2018 r.</w:t>
      </w:r>
    </w:p>
    <w:p w:rsidR="00206640" w:rsidRDefault="00206640" w:rsidP="00206640">
      <w:pPr>
        <w:rPr>
          <w:rFonts w:ascii="Arial" w:eastAsia="Times New Roman" w:hAnsi="Arial" w:cs="Arial"/>
          <w:b/>
          <w:bCs/>
        </w:rPr>
      </w:pPr>
    </w:p>
    <w:p w:rsidR="00206640" w:rsidRDefault="00206640" w:rsidP="00206640">
      <w:pPr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</w:rPr>
        <w:t>Uchwała nr LXXVII/2204/2018 Rady m.st. Warszawy w sprawie wyboru uzupełniającego ławników do Sądu Rejonowego dla Warszawy</w:t>
      </w:r>
      <w:r>
        <w:rPr>
          <w:rFonts w:ascii="Arial" w:eastAsia="Times New Roman" w:hAnsi="Arial" w:cs="Arial"/>
          <w:b/>
          <w:bCs/>
        </w:rPr>
        <w:noBreakHyphen/>
        <w:t>Żoliborza w Warszawie do orzekania w sprawach z zakresu prawa pracy – druk nr 2438</w:t>
      </w:r>
      <w:r>
        <w:rPr>
          <w:rFonts w:ascii="Arial" w:eastAsia="Times New Roman" w:hAnsi="Arial" w:cs="Arial"/>
          <w:b/>
          <w:bCs/>
        </w:rPr>
        <w:br/>
      </w:r>
    </w:p>
    <w:p w:rsidR="00206640" w:rsidRDefault="00206640" w:rsidP="00206640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Uchwała została podjęta w głosowaniu tajnym, którego wynik znajduje się w protokole Komisji Skrutacyjnej stanowiącym załącznik do uchwały.</w:t>
      </w:r>
      <w:r>
        <w:rPr>
          <w:rFonts w:ascii="Arial" w:eastAsia="Times New Roman" w:hAnsi="Arial" w:cs="Arial"/>
        </w:rPr>
        <w:br/>
      </w:r>
    </w:p>
    <w:p w:rsidR="000409BE" w:rsidRDefault="000409BE"/>
    <w:sectPr w:rsidR="00040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40"/>
    <w:rsid w:val="000409BE"/>
    <w:rsid w:val="002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EFC4"/>
  <w15:chartTrackingRefBased/>
  <w15:docId w15:val="{9CE53BC6-1004-4B04-BE65-E1E9B87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6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20664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2018-11-13T08:24:00Z</dcterms:created>
  <dcterms:modified xsi:type="dcterms:W3CDTF">2018-11-13T08:25:00Z</dcterms:modified>
</cp:coreProperties>
</file>