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63" w:rsidRDefault="00964363" w:rsidP="00964363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977AA6" w:rsidRPr="00977AA6" w:rsidRDefault="00977AA6" w:rsidP="00977AA6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977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LXXVII/2198/2018 Rady m.st. Warszawy w sprawie wyboru uzupełniającego ławników do Sądu Okręgowego w Warszawie – druk nr 2432</w:t>
      </w:r>
      <w:r w:rsidRPr="00977A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977AA6" w:rsidRPr="00977AA6" w:rsidRDefault="00977AA6" w:rsidP="00977A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7AA6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977A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63"/>
    <w:rsid w:val="000409BE"/>
    <w:rsid w:val="00964363"/>
    <w:rsid w:val="009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5E88-C016-400F-A239-450E189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6436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2018-11-13T08:19:00Z</dcterms:modified>
</cp:coreProperties>
</file>