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BA" w:rsidRPr="00564583" w:rsidRDefault="00C10B2E" w:rsidP="00E253B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UCHWAŁA NR X/206</w:t>
      </w:r>
      <w:r w:rsidR="00E253BA">
        <w:rPr>
          <w:b/>
          <w:color w:val="000000" w:themeColor="text1"/>
          <w:sz w:val="24"/>
          <w:szCs w:val="24"/>
        </w:rPr>
        <w:t>/2019</w:t>
      </w:r>
    </w:p>
    <w:p w:rsidR="00E253BA" w:rsidRPr="00564583" w:rsidRDefault="00E253BA" w:rsidP="00E253B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MIASTA STOŁECZNEGO WARSZAWY</w:t>
      </w:r>
    </w:p>
    <w:p w:rsidR="00E253BA" w:rsidRPr="00564583" w:rsidRDefault="00E253BA" w:rsidP="00E253BA">
      <w:pPr>
        <w:jc w:val="center"/>
        <w:rPr>
          <w:b/>
          <w:color w:val="000000" w:themeColor="text1"/>
          <w:sz w:val="24"/>
          <w:szCs w:val="24"/>
        </w:rPr>
      </w:pPr>
      <w:r w:rsidRPr="00564583">
        <w:rPr>
          <w:b/>
          <w:color w:val="000000" w:themeColor="text1"/>
          <w:sz w:val="24"/>
          <w:szCs w:val="24"/>
        </w:rPr>
        <w:t xml:space="preserve">z dnia </w:t>
      </w:r>
      <w:r w:rsidR="00C10B2E">
        <w:rPr>
          <w:b/>
          <w:color w:val="000000" w:themeColor="text1"/>
          <w:sz w:val="24"/>
          <w:szCs w:val="24"/>
        </w:rPr>
        <w:t xml:space="preserve">28 marca </w:t>
      </w:r>
      <w:r>
        <w:rPr>
          <w:b/>
          <w:color w:val="000000" w:themeColor="text1"/>
          <w:sz w:val="24"/>
          <w:szCs w:val="24"/>
        </w:rPr>
        <w:t>2019 r.</w:t>
      </w:r>
    </w:p>
    <w:p w:rsidR="008538B1" w:rsidRDefault="008538B1" w:rsidP="008538B1">
      <w:pPr>
        <w:pStyle w:val="Default"/>
        <w:spacing w:before="240" w:after="480"/>
        <w:jc w:val="center"/>
        <w:rPr>
          <w:b/>
          <w:bCs/>
        </w:rPr>
      </w:pPr>
      <w:r w:rsidRPr="00572312">
        <w:rPr>
          <w:b/>
          <w:bCs/>
        </w:rPr>
        <w:t>w sprawie</w:t>
      </w:r>
      <w:r>
        <w:rPr>
          <w:b/>
          <w:bCs/>
        </w:rPr>
        <w:t xml:space="preserve"> pozostawienia samorządowemu zakładowi budżetowemu pod nazwą Zakład Remontów i Konserwacji Dróg nadwyżk</w:t>
      </w:r>
      <w:r w:rsidR="008C0F01">
        <w:rPr>
          <w:b/>
          <w:bCs/>
        </w:rPr>
        <w:t>i środków obrotowych za rok 2018</w:t>
      </w:r>
      <w:r>
        <w:rPr>
          <w:b/>
          <w:bCs/>
        </w:rPr>
        <w:t xml:space="preserve"> </w:t>
      </w:r>
    </w:p>
    <w:p w:rsidR="008538B1" w:rsidRPr="00CB0420" w:rsidRDefault="008538B1" w:rsidP="008538B1">
      <w:pPr>
        <w:pStyle w:val="Default"/>
        <w:ind w:firstLine="709"/>
        <w:jc w:val="both"/>
        <w:rPr>
          <w:color w:val="auto"/>
        </w:rPr>
      </w:pPr>
      <w:r w:rsidRPr="00CB0420">
        <w:rPr>
          <w:color w:val="auto"/>
        </w:rPr>
        <w:t xml:space="preserve">Na </w:t>
      </w:r>
      <w:r>
        <w:rPr>
          <w:color w:val="auto"/>
        </w:rPr>
        <w:t xml:space="preserve">podstawie </w:t>
      </w:r>
      <w:r w:rsidRPr="00CB0420">
        <w:rPr>
          <w:color w:val="auto"/>
        </w:rPr>
        <w:t xml:space="preserve">art. 15 ust. 7 ustawy z dnia 27 sierpnia 2009 r. o finansach publicznych (Dz. U. </w:t>
      </w:r>
      <w:r w:rsidR="008C0F01">
        <w:rPr>
          <w:color w:val="auto"/>
        </w:rPr>
        <w:t>z 2017</w:t>
      </w:r>
      <w:r w:rsidR="00DC489F">
        <w:rPr>
          <w:color w:val="auto"/>
        </w:rPr>
        <w:t xml:space="preserve"> r. poz. </w:t>
      </w:r>
      <w:r w:rsidR="008C0F01">
        <w:rPr>
          <w:color w:val="auto"/>
        </w:rPr>
        <w:t>2077</w:t>
      </w:r>
      <w:r>
        <w:rPr>
          <w:color w:val="auto"/>
        </w:rPr>
        <w:t>,</w:t>
      </w:r>
      <w:r w:rsidR="00DC489F">
        <w:rPr>
          <w:color w:val="auto"/>
        </w:rPr>
        <w:t xml:space="preserve"> z </w:t>
      </w:r>
      <w:proofErr w:type="spellStart"/>
      <w:r w:rsidR="00DC489F">
        <w:rPr>
          <w:color w:val="auto"/>
        </w:rPr>
        <w:t>późn</w:t>
      </w:r>
      <w:proofErr w:type="spellEnd"/>
      <w:r w:rsidR="00DC489F">
        <w:rPr>
          <w:color w:val="auto"/>
        </w:rPr>
        <w:t>. zm.</w:t>
      </w:r>
      <w:r w:rsidR="00DC489F">
        <w:rPr>
          <w:rStyle w:val="Odwoanieprzypisudolnego"/>
          <w:color w:val="auto"/>
        </w:rPr>
        <w:footnoteReference w:id="1"/>
      </w:r>
      <w:r w:rsidR="00DC489F">
        <w:rPr>
          <w:color w:val="auto"/>
          <w:vertAlign w:val="superscript"/>
        </w:rPr>
        <w:t>)</w:t>
      </w:r>
      <w:r w:rsidR="00DC489F">
        <w:rPr>
          <w:color w:val="auto"/>
        </w:rPr>
        <w:t>)</w:t>
      </w:r>
      <w:r>
        <w:rPr>
          <w:color w:val="auto"/>
        </w:rPr>
        <w:t xml:space="preserve"> </w:t>
      </w:r>
      <w:r w:rsidRPr="00CB0420">
        <w:rPr>
          <w:color w:val="auto"/>
        </w:rPr>
        <w:t>uchwala się, co następuje:</w:t>
      </w:r>
    </w:p>
    <w:p w:rsidR="008538B1" w:rsidRDefault="008538B1" w:rsidP="008538B1">
      <w:pPr>
        <w:pStyle w:val="Default"/>
        <w:ind w:firstLine="709"/>
        <w:jc w:val="both"/>
        <w:rPr>
          <w:b/>
          <w:bCs/>
        </w:rPr>
      </w:pPr>
    </w:p>
    <w:p w:rsidR="008538B1" w:rsidRDefault="008538B1" w:rsidP="00203448">
      <w:pPr>
        <w:pStyle w:val="Default"/>
        <w:ind w:firstLine="709"/>
        <w:jc w:val="both"/>
        <w:rPr>
          <w:bCs/>
        </w:rPr>
      </w:pPr>
      <w:r>
        <w:rPr>
          <w:b/>
          <w:bCs/>
        </w:rPr>
        <w:t xml:space="preserve">§ </w:t>
      </w:r>
      <w:r w:rsidRPr="00572312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Pozostawia się nadwyżk</w:t>
      </w:r>
      <w:r w:rsidR="008C0F01">
        <w:rPr>
          <w:bCs/>
        </w:rPr>
        <w:t>ę środków obrotowych za rok 2018</w:t>
      </w:r>
      <w:r>
        <w:rPr>
          <w:bCs/>
        </w:rPr>
        <w:t xml:space="preserve"> w wysokości </w:t>
      </w:r>
      <w:r w:rsidR="008C0F01">
        <w:rPr>
          <w:bCs/>
        </w:rPr>
        <w:br/>
      </w:r>
      <w:r>
        <w:rPr>
          <w:bCs/>
        </w:rPr>
        <w:t>2</w:t>
      </w:r>
      <w:r w:rsidR="008C0F01">
        <w:rPr>
          <w:bCs/>
        </w:rPr>
        <w:t> 250 000,00</w:t>
      </w:r>
      <w:r>
        <w:rPr>
          <w:bCs/>
        </w:rPr>
        <w:t xml:space="preserve"> zł (słownie: dwa miliony </w:t>
      </w:r>
      <w:r w:rsidR="008C0F01">
        <w:rPr>
          <w:bCs/>
        </w:rPr>
        <w:t xml:space="preserve">dwieście pięćdziesiąt tysięcy </w:t>
      </w:r>
      <w:r>
        <w:rPr>
          <w:bCs/>
        </w:rPr>
        <w:t xml:space="preserve">złotych) w dyspozycji samorządowego zakładu budżetowego m.st. Warszawy pod nazwą Zakład Remontów </w:t>
      </w:r>
      <w:r w:rsidR="00DE6329">
        <w:rPr>
          <w:bCs/>
        </w:rPr>
        <w:br/>
      </w:r>
      <w:r>
        <w:rPr>
          <w:bCs/>
        </w:rPr>
        <w:t>i Konserwacji Dróg z przeznacze</w:t>
      </w:r>
      <w:r w:rsidR="008C0F01">
        <w:rPr>
          <w:bCs/>
        </w:rPr>
        <w:t>niem na inwestycje własne w 2019</w:t>
      </w:r>
      <w:r>
        <w:rPr>
          <w:bCs/>
        </w:rPr>
        <w:t xml:space="preserve"> roku.</w:t>
      </w:r>
    </w:p>
    <w:p w:rsidR="008538B1" w:rsidRPr="00572312" w:rsidRDefault="008538B1" w:rsidP="00203448">
      <w:pPr>
        <w:pStyle w:val="Default"/>
        <w:jc w:val="both"/>
      </w:pPr>
    </w:p>
    <w:p w:rsidR="008538B1" w:rsidRPr="00572312" w:rsidRDefault="008538B1" w:rsidP="008538B1">
      <w:pPr>
        <w:pStyle w:val="Default"/>
        <w:ind w:firstLine="709"/>
        <w:jc w:val="both"/>
      </w:pPr>
      <w:r w:rsidRPr="00572312">
        <w:rPr>
          <w:b/>
          <w:bCs/>
        </w:rPr>
        <w:t>§</w:t>
      </w:r>
      <w:r>
        <w:rPr>
          <w:b/>
          <w:bCs/>
        </w:rPr>
        <w:t xml:space="preserve"> </w:t>
      </w:r>
      <w:r w:rsidRPr="00572312">
        <w:rPr>
          <w:b/>
          <w:bCs/>
        </w:rPr>
        <w:t xml:space="preserve">2. </w:t>
      </w:r>
      <w:r w:rsidRPr="00572312">
        <w:t>Wykonanie uchwały powierza s</w:t>
      </w:r>
      <w:r>
        <w:t>ię Prezydentowi Miasta Stołecznego Warszawy.</w:t>
      </w:r>
    </w:p>
    <w:p w:rsidR="008538B1" w:rsidRPr="00572312" w:rsidRDefault="008538B1" w:rsidP="008538B1">
      <w:pPr>
        <w:pStyle w:val="Default"/>
        <w:jc w:val="both"/>
        <w:rPr>
          <w:b/>
          <w:bCs/>
        </w:rPr>
      </w:pPr>
    </w:p>
    <w:p w:rsidR="008538B1" w:rsidRPr="00857114" w:rsidRDefault="008538B1" w:rsidP="00DC489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t>3</w:t>
      </w:r>
      <w:r w:rsidRPr="00857114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> </w:t>
      </w: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 </w:t>
      </w:r>
      <w:r w:rsidRPr="00857114">
        <w:rPr>
          <w:bCs/>
          <w:sz w:val="24"/>
          <w:szCs w:val="24"/>
        </w:rPr>
        <w:t>Uchwała podlega publikacji w Biuletynie Informac</w:t>
      </w:r>
      <w:r>
        <w:rPr>
          <w:bCs/>
          <w:sz w:val="24"/>
          <w:szCs w:val="24"/>
        </w:rPr>
        <w:t>ji Publicznej Miasta Stołecznego </w:t>
      </w:r>
      <w:r w:rsidRPr="00857114">
        <w:rPr>
          <w:bCs/>
          <w:sz w:val="24"/>
          <w:szCs w:val="24"/>
        </w:rPr>
        <w:t>Warszawy.</w:t>
      </w:r>
    </w:p>
    <w:p w:rsidR="008538B1" w:rsidRPr="00857114" w:rsidRDefault="008538B1" w:rsidP="00DC489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 </w:t>
      </w:r>
      <w:r w:rsidRPr="00857114">
        <w:rPr>
          <w:sz w:val="24"/>
          <w:szCs w:val="24"/>
        </w:rPr>
        <w:t xml:space="preserve">Uchwała </w:t>
      </w:r>
      <w:r>
        <w:rPr>
          <w:sz w:val="24"/>
          <w:szCs w:val="24"/>
        </w:rPr>
        <w:t>wchodzi w życie z dniem podjęcia.</w:t>
      </w:r>
    </w:p>
    <w:p w:rsidR="00DC2211" w:rsidRPr="00C10B2E" w:rsidRDefault="00DC2211">
      <w:pPr>
        <w:rPr>
          <w:sz w:val="24"/>
          <w:szCs w:val="24"/>
        </w:rPr>
      </w:pPr>
    </w:p>
    <w:p w:rsidR="00C959A2" w:rsidRPr="00C10B2E" w:rsidRDefault="00C959A2">
      <w:pPr>
        <w:rPr>
          <w:sz w:val="24"/>
          <w:szCs w:val="24"/>
        </w:rPr>
      </w:pPr>
    </w:p>
    <w:p w:rsidR="00593CA1" w:rsidRDefault="00593CA1" w:rsidP="00593CA1">
      <w:pPr>
        <w:autoSpaceDE w:val="0"/>
        <w:autoSpaceDN w:val="0"/>
        <w:adjustRightInd w:val="0"/>
        <w:ind w:left="5245" w:right="-142" w:firstLine="425"/>
        <w:jc w:val="center"/>
        <w:rPr>
          <w:b/>
          <w:bCs/>
          <w:sz w:val="24"/>
        </w:rPr>
      </w:pPr>
    </w:p>
    <w:p w:rsidR="00593CA1" w:rsidRDefault="00593CA1" w:rsidP="00593CA1">
      <w:pPr>
        <w:autoSpaceDE w:val="0"/>
        <w:autoSpaceDN w:val="0"/>
        <w:adjustRightInd w:val="0"/>
        <w:ind w:left="5245" w:right="-142" w:firstLine="425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Przewodnicząca</w:t>
      </w:r>
    </w:p>
    <w:p w:rsidR="00593CA1" w:rsidRDefault="00593CA1" w:rsidP="00593CA1">
      <w:pPr>
        <w:autoSpaceDE w:val="0"/>
        <w:autoSpaceDN w:val="0"/>
        <w:adjustRightInd w:val="0"/>
        <w:ind w:left="5245" w:right="-142" w:firstLine="425"/>
        <w:jc w:val="center"/>
        <w:rPr>
          <w:b/>
          <w:bCs/>
          <w:sz w:val="24"/>
        </w:rPr>
      </w:pPr>
      <w:r>
        <w:rPr>
          <w:b/>
          <w:bCs/>
          <w:sz w:val="24"/>
        </w:rPr>
        <w:t>Rady m.st. Warszawy</w:t>
      </w:r>
    </w:p>
    <w:p w:rsidR="00593CA1" w:rsidRDefault="0087166D" w:rsidP="00593CA1">
      <w:pPr>
        <w:autoSpaceDE w:val="0"/>
        <w:autoSpaceDN w:val="0"/>
        <w:adjustRightInd w:val="0"/>
        <w:ind w:left="5245" w:right="-142" w:firstLine="425"/>
        <w:jc w:val="center"/>
        <w:rPr>
          <w:b/>
          <w:bCs/>
          <w:sz w:val="24"/>
        </w:rPr>
      </w:pPr>
      <w:r>
        <w:rPr>
          <w:b/>
          <w:bCs/>
          <w:sz w:val="24"/>
        </w:rPr>
        <w:t>(-)</w:t>
      </w:r>
      <w:bookmarkStart w:id="0" w:name="_GoBack"/>
      <w:bookmarkEnd w:id="0"/>
    </w:p>
    <w:p w:rsidR="00C959A2" w:rsidRPr="00593CA1" w:rsidRDefault="00593CA1" w:rsidP="00593CA1">
      <w:pPr>
        <w:ind w:left="5245" w:right="-142" w:firstLine="425"/>
        <w:jc w:val="center"/>
        <w:rPr>
          <w:b/>
          <w:bCs/>
          <w:sz w:val="24"/>
        </w:rPr>
      </w:pPr>
      <w:r>
        <w:rPr>
          <w:b/>
          <w:bCs/>
          <w:sz w:val="24"/>
        </w:rPr>
        <w:t>Ewa Malinowska-Grupińska</w:t>
      </w:r>
    </w:p>
    <w:sectPr w:rsidR="00C959A2" w:rsidRPr="00593CA1" w:rsidSect="00DC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E0" w:rsidRDefault="009102E0" w:rsidP="008538B1">
      <w:r>
        <w:separator/>
      </w:r>
    </w:p>
  </w:endnote>
  <w:endnote w:type="continuationSeparator" w:id="0">
    <w:p w:rsidR="009102E0" w:rsidRDefault="009102E0" w:rsidP="0085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E0" w:rsidRDefault="009102E0" w:rsidP="008538B1">
      <w:r>
        <w:separator/>
      </w:r>
    </w:p>
  </w:footnote>
  <w:footnote w:type="continuationSeparator" w:id="0">
    <w:p w:rsidR="009102E0" w:rsidRDefault="009102E0" w:rsidP="008538B1">
      <w:r>
        <w:continuationSeparator/>
      </w:r>
    </w:p>
  </w:footnote>
  <w:footnote w:id="1">
    <w:p w:rsidR="00DC489F" w:rsidRDefault="00DC489F" w:rsidP="00DC489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Zmiany tekstu jednolitego wymienionej ustawy z</w:t>
      </w:r>
      <w:r w:rsidR="008C0F01">
        <w:t>ostały ogłoszone w Dz. U. z 2018</w:t>
      </w:r>
      <w:r>
        <w:t xml:space="preserve"> r. poz. </w:t>
      </w:r>
      <w:r w:rsidR="008C0F01">
        <w:t>62, 1000, 1366, 1669, 1693</w:t>
      </w:r>
      <w:r w:rsidR="009D2679">
        <w:t>, 2245,</w:t>
      </w:r>
      <w:r w:rsidR="008C0F01">
        <w:t xml:space="preserve"> </w:t>
      </w:r>
      <w:r w:rsidR="009D2679">
        <w:t xml:space="preserve">2354 i 2500 </w:t>
      </w:r>
      <w:r w:rsidR="008C0F01">
        <w:t>oraz z 2019 r. poz.</w:t>
      </w:r>
      <w:r w:rsidR="009D2679">
        <w:t xml:space="preserve"> 303 i 326</w:t>
      </w:r>
      <w:r w:rsidR="008C0F0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B1"/>
    <w:rsid w:val="00030CB0"/>
    <w:rsid w:val="00200F91"/>
    <w:rsid w:val="00203448"/>
    <w:rsid w:val="00260360"/>
    <w:rsid w:val="002D6467"/>
    <w:rsid w:val="002E0B0C"/>
    <w:rsid w:val="00320448"/>
    <w:rsid w:val="004E30E7"/>
    <w:rsid w:val="00593CA1"/>
    <w:rsid w:val="00626C73"/>
    <w:rsid w:val="008538B1"/>
    <w:rsid w:val="0087166D"/>
    <w:rsid w:val="008C0F01"/>
    <w:rsid w:val="009102E0"/>
    <w:rsid w:val="009D2679"/>
    <w:rsid w:val="00AB1E72"/>
    <w:rsid w:val="00C10B2E"/>
    <w:rsid w:val="00C959A2"/>
    <w:rsid w:val="00CA5D45"/>
    <w:rsid w:val="00D66354"/>
    <w:rsid w:val="00DA07D6"/>
    <w:rsid w:val="00DC2211"/>
    <w:rsid w:val="00DC489F"/>
    <w:rsid w:val="00DD4F96"/>
    <w:rsid w:val="00DE6329"/>
    <w:rsid w:val="00E253BA"/>
    <w:rsid w:val="00E47DCA"/>
    <w:rsid w:val="00EE0DBC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9650"/>
  <w15:docId w15:val="{EF6EF403-FC9C-41F6-A17E-99D2299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538B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3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3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pkaminski</dc:creator>
  <cp:lastModifiedBy>Gubis Małgorzata</cp:lastModifiedBy>
  <cp:revision>5</cp:revision>
  <dcterms:created xsi:type="dcterms:W3CDTF">2019-03-27T09:21:00Z</dcterms:created>
  <dcterms:modified xsi:type="dcterms:W3CDTF">2019-04-02T11:33:00Z</dcterms:modified>
</cp:coreProperties>
</file>