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C640E3" w:rsidRDefault="00C640E3" w:rsidP="00C640E3">
      <w:pPr>
        <w:pStyle w:val="Nagwek1"/>
      </w:pPr>
      <w:r w:rsidRPr="00DC6780">
        <w:t>Uchwała Nr LXII</w:t>
      </w:r>
      <w:r>
        <w:t>I/2058</w:t>
      </w:r>
      <w:r w:rsidRPr="00DC6780">
        <w:t xml:space="preserve">/2022 Rady m.st. Warszawy w sprawie nadania nazwy obiektowi miejskiemu w Dzielnicy Śródmieście m.st. Warszawy – druk nr 2253 </w:t>
      </w:r>
      <w:r>
        <w:t>(Aleja Ryszarda Bolesławskiego)</w:t>
      </w:r>
    </w:p>
    <w:p w:rsidR="00C640E3" w:rsidRPr="00DC6780" w:rsidRDefault="00C640E3" w:rsidP="00C640E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640E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0E3" w:rsidRPr="00DC6780" w:rsidRDefault="00C640E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C640E3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F7376"/>
    <w:rsid w:val="00B454CC"/>
    <w:rsid w:val="00B85EEF"/>
    <w:rsid w:val="00BC259D"/>
    <w:rsid w:val="00C640E3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2022-04-08T11:43:00Z</dcterms:created>
  <dcterms:modified xsi:type="dcterms:W3CDTF">2022-04-08T11:43:00Z</dcterms:modified>
</cp:coreProperties>
</file>