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33E41" w:rsidRPr="0029365D" w:rsidRDefault="00166010" w:rsidP="00233E41">
      <w:pPr>
        <w:pStyle w:val="Nagwek2"/>
      </w:pPr>
      <w:r w:rsidRPr="0029365D">
        <w:br/>
      </w:r>
      <w:r w:rsidR="00B81DF0">
        <w:t>Uchwała Nr LXII/2025/2022</w:t>
      </w:r>
      <w:r w:rsidR="00B81DF0" w:rsidRPr="002D3D8D">
        <w:t xml:space="preserve"> </w:t>
      </w:r>
      <w:r w:rsidR="00B81DF0" w:rsidRPr="0029365D">
        <w:t>Rady m.st. Warszawy w sprawie przyjęcia Programu opieki nad zwierzętami bezdomnymi oraz zapobiegania bezdomności zwierząt na terenie m.st. Warszawy w 2022 roku – druk nr 2201</w:t>
      </w:r>
      <w:r w:rsidR="00B81DF0" w:rsidRPr="0029365D">
        <w:br/>
      </w:r>
      <w:r w:rsidR="00B81DF0" w:rsidRPr="003B3429">
        <w:rPr>
          <w:b w:val="0"/>
        </w:rPr>
        <w:t>Radni głosowali następująco:  </w:t>
      </w:r>
      <w:r w:rsidR="00B81DF0" w:rsidRPr="003B3429">
        <w:rPr>
          <w:b w:val="0"/>
        </w:rPr>
        <w:br/>
        <w:t>Za: 60</w:t>
      </w:r>
      <w:r w:rsidR="00B81DF0" w:rsidRPr="003B3429">
        <w:rPr>
          <w:b w:val="0"/>
        </w:rPr>
        <w:br/>
        <w:t>Przeciw: 0</w:t>
      </w:r>
      <w:r w:rsidR="00B81DF0" w:rsidRPr="003B3429">
        <w:rPr>
          <w:b w:val="0"/>
        </w:rPr>
        <w:br/>
        <w:t>Wstrzymało się: 0</w:t>
      </w:r>
      <w:r w:rsidR="00B81DF0" w:rsidRPr="003B3429">
        <w:rPr>
          <w:b w:val="0"/>
        </w:rPr>
        <w:br/>
      </w:r>
      <w:bookmarkStart w:id="0" w:name="_GoBack"/>
      <w:bookmarkEnd w:id="0"/>
      <w:r w:rsidR="00233E41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233E41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24B10"/>
    <w:rsid w:val="00AA05AB"/>
    <w:rsid w:val="00B81DF0"/>
    <w:rsid w:val="00B85DE0"/>
    <w:rsid w:val="00BE2295"/>
    <w:rsid w:val="00C454D6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2022-03-18T12:40:00Z</dcterms:created>
  <dcterms:modified xsi:type="dcterms:W3CDTF">2022-03-18T12:40:00Z</dcterms:modified>
</cp:coreProperties>
</file>