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735A42" w:rsidRPr="0029365D" w:rsidRDefault="00166010" w:rsidP="00735A42">
      <w:pPr>
        <w:pStyle w:val="Nagwek2"/>
      </w:pPr>
      <w:r w:rsidRPr="0029365D">
        <w:br/>
      </w:r>
      <w:r w:rsidR="00735A42">
        <w:t>Uchwała Nr LXII/2009/2022</w:t>
      </w:r>
      <w:r w:rsidR="00735A42" w:rsidRPr="002D3D8D">
        <w:t xml:space="preserve"> </w:t>
      </w:r>
      <w:r w:rsidR="00735A42" w:rsidRPr="0029365D">
        <w:t>Rady m.st. Warszawy w sprawie wyrażenia zgody na sprzedaż w drodze przetargu ustnego nieograniczonego lokalu użytkowego (</w:t>
      </w:r>
      <w:proofErr w:type="spellStart"/>
      <w:r w:rsidR="00735A42" w:rsidRPr="0029365D">
        <w:t>lu</w:t>
      </w:r>
      <w:proofErr w:type="spellEnd"/>
      <w:r w:rsidR="00735A42" w:rsidRPr="0029365D">
        <w:t xml:space="preserve"> 1) usytuowanego w budynku położonym w Warszawie w Dzielnicy Śródmieście przy ul. Czerniakowskiej 207/ul. C. Śniegockiej 2 wraz z udziałem w prawie własności gruntu – druk nr 2223</w:t>
      </w:r>
      <w:r w:rsidR="00735A42" w:rsidRPr="0029365D">
        <w:br/>
      </w:r>
      <w:r w:rsidR="00735A42" w:rsidRPr="00C50F6C">
        <w:rPr>
          <w:b w:val="0"/>
        </w:rPr>
        <w:t>Radni głosowali następująco:  </w:t>
      </w:r>
      <w:r w:rsidR="00735A42" w:rsidRPr="00C50F6C">
        <w:rPr>
          <w:b w:val="0"/>
        </w:rPr>
        <w:br/>
        <w:t>Za: 57</w:t>
      </w:r>
      <w:r w:rsidR="00735A42" w:rsidRPr="00C50F6C">
        <w:rPr>
          <w:b w:val="0"/>
        </w:rPr>
        <w:br/>
        <w:t>Przeciw: 2</w:t>
      </w:r>
      <w:r w:rsidR="00735A42" w:rsidRPr="00C50F6C">
        <w:rPr>
          <w:b w:val="0"/>
        </w:rPr>
        <w:br/>
        <w:t>Wstrzymało się: 1</w:t>
      </w:r>
      <w:r w:rsidR="00735A42" w:rsidRPr="00C50F6C">
        <w:rPr>
          <w:b w:val="0"/>
        </w:rPr>
        <w:br/>
      </w:r>
      <w:r w:rsidR="00735A42" w:rsidRPr="00C50F6C">
        <w:rPr>
          <w:b w:val="0"/>
        </w:rPr>
        <w:br/>
      </w:r>
      <w:r w:rsidR="00735A42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35A42" w:rsidRPr="0029365D" w:rsidRDefault="00735A42" w:rsidP="00735A42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2752"/>
        <w:gridCol w:w="2828"/>
        <w:gridCol w:w="2843"/>
      </w:tblGrid>
      <w:tr w:rsidR="00735A42" w:rsidRPr="0029365D" w:rsidTr="00735A4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35A42" w:rsidRPr="0029365D" w:rsidRDefault="00735A42" w:rsidP="00735A42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5A4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A42" w:rsidRPr="0029365D" w:rsidRDefault="00735A4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9365D" w:rsidRDefault="00DC09EB" w:rsidP="00735A42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993B25"/>
    <w:rsid w:val="00AA05AB"/>
    <w:rsid w:val="00B85DE0"/>
    <w:rsid w:val="00BE2295"/>
    <w:rsid w:val="00CB23EA"/>
    <w:rsid w:val="00DA56E2"/>
    <w:rsid w:val="00DC09EB"/>
    <w:rsid w:val="00E11A8D"/>
    <w:rsid w:val="00ED488C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2022-03-18T12:30:00Z</dcterms:created>
  <dcterms:modified xsi:type="dcterms:W3CDTF">2022-03-18T12:30:00Z</dcterms:modified>
</cp:coreProperties>
</file>