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AF4D9" w14:textId="016501D3" w:rsidR="008A6E6A" w:rsidRDefault="008A6E6A" w:rsidP="008A6E6A">
      <w:pPr>
        <w:spacing w:line="30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UCHWAŁA NR</w:t>
      </w:r>
      <w:r w:rsidR="00187A20">
        <w:rPr>
          <w:rFonts w:ascii="Calibri" w:hAnsi="Calibri" w:cs="Calibri"/>
          <w:b/>
          <w:sz w:val="22"/>
          <w:szCs w:val="22"/>
        </w:rPr>
        <w:t xml:space="preserve"> </w:t>
      </w:r>
      <w:r w:rsidR="009F023F">
        <w:rPr>
          <w:rFonts w:ascii="Calibri" w:hAnsi="Calibri" w:cs="Calibri"/>
          <w:b/>
          <w:sz w:val="22"/>
          <w:szCs w:val="22"/>
        </w:rPr>
        <w:t>LXII/2008/2022</w:t>
      </w:r>
    </w:p>
    <w:p w14:paraId="1BDFE53A" w14:textId="77777777" w:rsidR="008A6E6A" w:rsidRDefault="008A6E6A" w:rsidP="008A6E6A">
      <w:pPr>
        <w:pStyle w:val="Nagwek1"/>
        <w:numPr>
          <w:ilvl w:val="0"/>
          <w:numId w:val="2"/>
        </w:numPr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RADY MIASTA STOŁECZNEGO WARSZAWY</w:t>
      </w:r>
    </w:p>
    <w:p w14:paraId="7769A4FA" w14:textId="15590E6E" w:rsidR="008A6E6A" w:rsidRDefault="008A6E6A" w:rsidP="008A6E6A">
      <w:pPr>
        <w:spacing w:after="240" w:line="30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z </w:t>
      </w:r>
      <w:r w:rsidR="009F023F">
        <w:rPr>
          <w:rFonts w:ascii="Calibri" w:hAnsi="Calibri" w:cs="Calibri"/>
          <w:b/>
          <w:sz w:val="22"/>
          <w:szCs w:val="22"/>
        </w:rPr>
        <w:t>17 marca 2022</w:t>
      </w:r>
      <w:r>
        <w:rPr>
          <w:rFonts w:ascii="Calibri" w:hAnsi="Calibri" w:cs="Calibri"/>
          <w:b/>
          <w:sz w:val="22"/>
          <w:szCs w:val="22"/>
        </w:rPr>
        <w:t xml:space="preserve"> r.</w:t>
      </w:r>
    </w:p>
    <w:p w14:paraId="17408946" w14:textId="34A1A9F3" w:rsidR="008A6E6A" w:rsidRDefault="008A6E6A" w:rsidP="001A32B5">
      <w:pPr>
        <w:pStyle w:val="Tekstpodstawowy"/>
        <w:spacing w:after="240" w:line="30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sprawie wyrażenia zgody na obniżen</w:t>
      </w:r>
      <w:r w:rsidR="0029321B">
        <w:rPr>
          <w:rFonts w:ascii="Calibri" w:hAnsi="Calibri" w:cs="Calibri"/>
          <w:sz w:val="22"/>
          <w:szCs w:val="22"/>
        </w:rPr>
        <w:t xml:space="preserve">ie bonifikaty od ceny </w:t>
      </w:r>
      <w:bookmarkStart w:id="0" w:name="_Hlk93495079"/>
      <w:r w:rsidR="0029321B">
        <w:rPr>
          <w:rFonts w:ascii="Calibri" w:hAnsi="Calibri" w:cs="Calibri"/>
          <w:sz w:val="22"/>
          <w:szCs w:val="22"/>
        </w:rPr>
        <w:t>sprzedaży</w:t>
      </w:r>
      <w:r w:rsidR="001A32B5">
        <w:rPr>
          <w:rFonts w:ascii="Calibri" w:hAnsi="Calibri" w:cs="Calibri"/>
          <w:sz w:val="22"/>
          <w:szCs w:val="22"/>
        </w:rPr>
        <w:t xml:space="preserve"> </w:t>
      </w:r>
      <w:r w:rsidR="001A32B5">
        <w:rPr>
          <w:rFonts w:ascii="Calibri" w:hAnsi="Calibri" w:cs="Calibri"/>
          <w:sz w:val="22"/>
          <w:szCs w:val="22"/>
        </w:rPr>
        <w:br/>
      </w:r>
      <w:r w:rsidR="00C07152">
        <w:rPr>
          <w:rFonts w:ascii="Calibri" w:hAnsi="Calibri" w:cs="Calibri"/>
          <w:sz w:val="22"/>
          <w:szCs w:val="22"/>
        </w:rPr>
        <w:t xml:space="preserve">części </w:t>
      </w:r>
      <w:r>
        <w:rPr>
          <w:rFonts w:ascii="Calibri" w:hAnsi="Calibri" w:cs="Calibri"/>
          <w:sz w:val="22"/>
          <w:szCs w:val="22"/>
        </w:rPr>
        <w:t>nieruchomości gruntowej zabudowanej, położonej</w:t>
      </w:r>
      <w:r w:rsidR="0029321B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w</w:t>
      </w:r>
      <w:r w:rsidR="0029321B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>Warszawie przy ul. Marszałkowskiej 41</w:t>
      </w:r>
    </w:p>
    <w:bookmarkEnd w:id="0"/>
    <w:p w14:paraId="21DF111B" w14:textId="77777777" w:rsidR="008A6E6A" w:rsidRPr="00455680" w:rsidRDefault="008A6E6A" w:rsidP="00734D65">
      <w:pPr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29321B">
        <w:rPr>
          <w:rFonts w:ascii="Calibri" w:hAnsi="Calibri" w:cs="Calibri"/>
          <w:sz w:val="22"/>
          <w:szCs w:val="22"/>
        </w:rPr>
        <w:t>Na podstawie art. 68 ust. 3 ustawy z dnia 21 sierpnia 1997 r. o gospodarce</w:t>
      </w:r>
      <w:r w:rsidR="006777EF">
        <w:rPr>
          <w:rFonts w:ascii="Calibri" w:hAnsi="Calibri" w:cs="Calibri"/>
          <w:sz w:val="22"/>
          <w:szCs w:val="22"/>
        </w:rPr>
        <w:t xml:space="preserve"> nieruchomościami (Dz. U. z 2021</w:t>
      </w:r>
      <w:r w:rsidRPr="0029321B">
        <w:rPr>
          <w:rFonts w:ascii="Calibri" w:hAnsi="Calibri" w:cs="Calibri"/>
          <w:sz w:val="22"/>
          <w:szCs w:val="22"/>
        </w:rPr>
        <w:t xml:space="preserve"> r. poz. 1</w:t>
      </w:r>
      <w:r w:rsidR="006777EF">
        <w:rPr>
          <w:rFonts w:ascii="Calibri" w:hAnsi="Calibri" w:cs="Calibri"/>
          <w:sz w:val="22"/>
          <w:szCs w:val="22"/>
        </w:rPr>
        <w:t>899)</w:t>
      </w:r>
      <w:r w:rsidRPr="0029321B">
        <w:rPr>
          <w:rFonts w:ascii="Calibri" w:hAnsi="Calibri" w:cs="Calibri"/>
          <w:sz w:val="22"/>
          <w:szCs w:val="22"/>
        </w:rPr>
        <w:t xml:space="preserve"> uchwala się, co następuje:</w:t>
      </w:r>
    </w:p>
    <w:p w14:paraId="05A00803" w14:textId="77777777" w:rsidR="006203E5" w:rsidRDefault="008A6E6A" w:rsidP="006203E5">
      <w:pPr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</w:t>
      </w:r>
      <w:r>
        <w:rPr>
          <w:rFonts w:ascii="Calibri" w:hAnsi="Calibri" w:cs="Calibri"/>
          <w:b/>
          <w:sz w:val="22"/>
          <w:szCs w:val="22"/>
        </w:rPr>
        <w:t xml:space="preserve"> 1. </w:t>
      </w:r>
      <w:r w:rsidR="006222DD" w:rsidRPr="006222DD">
        <w:rPr>
          <w:rFonts w:asciiTheme="minorHAnsi" w:hAnsiTheme="minorHAnsi"/>
          <w:sz w:val="22"/>
          <w:szCs w:val="22"/>
        </w:rPr>
        <w:t>Wyraża się zgodę na obniżenie bonifikaty, do wysokości 0,01% od ustalonej w przetargu ceny sprzedaży objętego wpisem do rejestru zabytków pod nr A-819</w:t>
      </w:r>
      <w:r w:rsidR="006777EF">
        <w:rPr>
          <w:rFonts w:asciiTheme="minorHAnsi" w:hAnsiTheme="minorHAnsi"/>
          <w:sz w:val="22"/>
          <w:szCs w:val="22"/>
        </w:rPr>
        <w:t>,</w:t>
      </w:r>
      <w:r w:rsidR="006222DD" w:rsidRPr="006222DD">
        <w:rPr>
          <w:rFonts w:asciiTheme="minorHAnsi" w:hAnsiTheme="minorHAnsi"/>
          <w:sz w:val="22"/>
          <w:szCs w:val="22"/>
        </w:rPr>
        <w:t xml:space="preserve"> prowadzonego przez Mazowieckiego Wojewódzkiego Konserwatora Zabytków, gruntu zabudowanego, oznaczonego jako działka ewidencyjna nr 65/4 o powierzchni 9</w:t>
      </w:r>
      <w:r w:rsidR="006222DD">
        <w:rPr>
          <w:rFonts w:asciiTheme="minorHAnsi" w:hAnsiTheme="minorHAnsi"/>
          <w:sz w:val="22"/>
          <w:szCs w:val="22"/>
        </w:rPr>
        <w:t xml:space="preserve">78 </w:t>
      </w:r>
      <w:r w:rsidR="006222DD" w:rsidRPr="006222DD">
        <w:rPr>
          <w:rFonts w:asciiTheme="minorHAnsi" w:hAnsiTheme="minorHAnsi"/>
          <w:sz w:val="22"/>
          <w:szCs w:val="22"/>
        </w:rPr>
        <w:t>m² w</w:t>
      </w:r>
      <w:r w:rsidR="003D32EE">
        <w:rPr>
          <w:rFonts w:asciiTheme="minorHAnsi" w:hAnsiTheme="minorHAnsi"/>
          <w:sz w:val="22"/>
          <w:szCs w:val="22"/>
        </w:rPr>
        <w:t xml:space="preserve"> </w:t>
      </w:r>
      <w:r w:rsidR="006222DD" w:rsidRPr="006222DD">
        <w:rPr>
          <w:rFonts w:asciiTheme="minorHAnsi" w:hAnsiTheme="minorHAnsi"/>
          <w:sz w:val="22"/>
          <w:szCs w:val="22"/>
        </w:rPr>
        <w:t>obrębie 5-05-06</w:t>
      </w:r>
      <w:bookmarkStart w:id="1" w:name="_Hlk83360892"/>
      <w:r w:rsidR="006222DD" w:rsidRPr="006222DD">
        <w:rPr>
          <w:rFonts w:asciiTheme="minorHAnsi" w:hAnsiTheme="minorHAnsi"/>
          <w:sz w:val="22"/>
          <w:szCs w:val="22"/>
        </w:rPr>
        <w:t xml:space="preserve">, </w:t>
      </w:r>
      <w:r w:rsidR="006222DD">
        <w:rPr>
          <w:rFonts w:asciiTheme="minorHAnsi" w:hAnsiTheme="minorHAnsi"/>
          <w:sz w:val="22"/>
          <w:szCs w:val="22"/>
        </w:rPr>
        <w:t>położonego</w:t>
      </w:r>
      <w:r w:rsidR="006222DD" w:rsidRPr="006222DD">
        <w:rPr>
          <w:rFonts w:asciiTheme="minorHAnsi" w:hAnsiTheme="minorHAnsi"/>
          <w:sz w:val="22"/>
          <w:szCs w:val="22"/>
        </w:rPr>
        <w:t xml:space="preserve"> w Warszawie w </w:t>
      </w:r>
      <w:r w:rsidR="00F6127F">
        <w:rPr>
          <w:rFonts w:asciiTheme="minorHAnsi" w:hAnsiTheme="minorHAnsi"/>
          <w:sz w:val="22"/>
          <w:szCs w:val="22"/>
        </w:rPr>
        <w:t>D</w:t>
      </w:r>
      <w:r w:rsidR="006222DD" w:rsidRPr="006222DD">
        <w:rPr>
          <w:rFonts w:asciiTheme="minorHAnsi" w:hAnsiTheme="minorHAnsi"/>
          <w:sz w:val="22"/>
          <w:szCs w:val="22"/>
        </w:rPr>
        <w:t xml:space="preserve">zielnicy Śródmieście </w:t>
      </w:r>
      <w:r w:rsidR="00F6127F">
        <w:rPr>
          <w:rFonts w:asciiTheme="minorHAnsi" w:hAnsiTheme="minorHAnsi"/>
          <w:sz w:val="22"/>
          <w:szCs w:val="22"/>
        </w:rPr>
        <w:t xml:space="preserve">m.st. Warszawy </w:t>
      </w:r>
      <w:r w:rsidR="006222DD" w:rsidRPr="006222DD">
        <w:rPr>
          <w:rFonts w:asciiTheme="minorHAnsi" w:hAnsiTheme="minorHAnsi"/>
          <w:sz w:val="22"/>
          <w:szCs w:val="22"/>
        </w:rPr>
        <w:t>przy ul. Marszałkowskiej 41</w:t>
      </w:r>
      <w:r w:rsidR="006222DD">
        <w:rPr>
          <w:rFonts w:asciiTheme="minorHAnsi" w:hAnsiTheme="minorHAnsi"/>
          <w:sz w:val="22"/>
          <w:szCs w:val="22"/>
        </w:rPr>
        <w:t xml:space="preserve">, </w:t>
      </w:r>
      <w:r w:rsidR="006222DD" w:rsidRPr="006222DD">
        <w:rPr>
          <w:rFonts w:asciiTheme="minorHAnsi" w:hAnsiTheme="minorHAnsi"/>
          <w:sz w:val="22"/>
          <w:szCs w:val="22"/>
        </w:rPr>
        <w:t>będącego częścią nieruchomości</w:t>
      </w:r>
      <w:r w:rsidR="006222DD">
        <w:rPr>
          <w:rFonts w:asciiTheme="minorHAnsi" w:hAnsiTheme="minorHAnsi"/>
          <w:sz w:val="22"/>
          <w:szCs w:val="22"/>
        </w:rPr>
        <w:t xml:space="preserve"> </w:t>
      </w:r>
      <w:r w:rsidR="006222DD" w:rsidRPr="006222DD">
        <w:rPr>
          <w:rFonts w:asciiTheme="minorHAnsi" w:hAnsiTheme="minorHAnsi"/>
          <w:sz w:val="22"/>
          <w:szCs w:val="22"/>
        </w:rPr>
        <w:t xml:space="preserve">uregulowanej w księdze wieczystej </w:t>
      </w:r>
      <w:r w:rsidR="006222DD">
        <w:rPr>
          <w:rFonts w:asciiTheme="minorHAnsi" w:hAnsiTheme="minorHAnsi"/>
          <w:sz w:val="22"/>
          <w:szCs w:val="22"/>
        </w:rPr>
        <w:t xml:space="preserve">KW </w:t>
      </w:r>
      <w:r w:rsidR="006222DD" w:rsidRPr="006222DD">
        <w:rPr>
          <w:rFonts w:asciiTheme="minorHAnsi" w:hAnsiTheme="minorHAnsi"/>
          <w:sz w:val="22"/>
          <w:szCs w:val="22"/>
        </w:rPr>
        <w:t>nr WA4M/00160224/0</w:t>
      </w:r>
      <w:r w:rsidR="006222DD">
        <w:rPr>
          <w:rFonts w:asciiTheme="minorHAnsi" w:hAnsiTheme="minorHAnsi"/>
          <w:sz w:val="22"/>
          <w:szCs w:val="22"/>
        </w:rPr>
        <w:t xml:space="preserve">, </w:t>
      </w:r>
      <w:r w:rsidR="006222DD" w:rsidRPr="006222DD">
        <w:rPr>
          <w:rFonts w:asciiTheme="minorHAnsi" w:hAnsiTheme="minorHAnsi"/>
          <w:sz w:val="22"/>
          <w:szCs w:val="22"/>
        </w:rPr>
        <w:t>stanowiącej własn</w:t>
      </w:r>
      <w:r w:rsidR="006222DD">
        <w:rPr>
          <w:rFonts w:asciiTheme="minorHAnsi" w:hAnsiTheme="minorHAnsi"/>
          <w:sz w:val="22"/>
          <w:szCs w:val="22"/>
        </w:rPr>
        <w:t>ość miasta stołecznego Warszawy</w:t>
      </w:r>
      <w:r w:rsidR="006222DD" w:rsidRPr="006222DD">
        <w:rPr>
          <w:rFonts w:asciiTheme="minorHAnsi" w:hAnsiTheme="minorHAnsi"/>
          <w:sz w:val="22"/>
          <w:szCs w:val="22"/>
        </w:rPr>
        <w:t>.</w:t>
      </w:r>
      <w:bookmarkEnd w:id="1"/>
    </w:p>
    <w:p w14:paraId="67600E57" w14:textId="77777777" w:rsidR="006203E5" w:rsidRDefault="008A6E6A" w:rsidP="006203E5">
      <w:pPr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</w:t>
      </w:r>
      <w:r>
        <w:rPr>
          <w:rFonts w:ascii="Calibri" w:hAnsi="Calibri" w:cs="Calibri"/>
          <w:b/>
          <w:sz w:val="22"/>
          <w:szCs w:val="22"/>
        </w:rPr>
        <w:t xml:space="preserve"> 2. </w:t>
      </w:r>
      <w:r>
        <w:rPr>
          <w:rFonts w:ascii="Calibri" w:hAnsi="Calibri" w:cs="Calibri"/>
          <w:bCs/>
          <w:sz w:val="22"/>
          <w:szCs w:val="22"/>
        </w:rPr>
        <w:t>Wykonanie u</w:t>
      </w:r>
      <w:r>
        <w:rPr>
          <w:rFonts w:ascii="Calibri" w:hAnsi="Calibri" w:cs="Calibri"/>
          <w:sz w:val="22"/>
          <w:szCs w:val="22"/>
        </w:rPr>
        <w:t>chwały powierza się Prezydentowi Miasta Stołecznego Warszawy.</w:t>
      </w:r>
    </w:p>
    <w:p w14:paraId="6B1302BC" w14:textId="77777777" w:rsidR="006203E5" w:rsidRDefault="008A6E6A" w:rsidP="001A32B5">
      <w:pPr>
        <w:spacing w:after="240" w:line="300" w:lineRule="auto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§</w:t>
      </w:r>
      <w:r>
        <w:rPr>
          <w:rFonts w:ascii="Calibri" w:hAnsi="Calibri" w:cs="Calibri"/>
          <w:b/>
          <w:sz w:val="22"/>
          <w:szCs w:val="22"/>
        </w:rPr>
        <w:t xml:space="preserve"> 3. </w:t>
      </w:r>
      <w:r>
        <w:rPr>
          <w:rFonts w:ascii="Calibri" w:hAnsi="Calibri" w:cs="Calibri"/>
          <w:sz w:val="22"/>
          <w:szCs w:val="22"/>
        </w:rPr>
        <w:t>1. Uchwała podlega publikacji w Biuletynie Informacji Publicznej Miasta Stołecznego Warszawy.</w:t>
      </w:r>
    </w:p>
    <w:p w14:paraId="535CCC0C" w14:textId="23AC7E5E" w:rsidR="008210C0" w:rsidRDefault="008A6E6A" w:rsidP="009F023F">
      <w:pPr>
        <w:spacing w:after="720" w:line="300" w:lineRule="auto"/>
        <w:ind w:firstLine="56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 Uchwała wchodzi w życie z dniem podjęcia.</w:t>
      </w:r>
    </w:p>
    <w:p w14:paraId="2B7896D2" w14:textId="46038455" w:rsidR="009F023F" w:rsidRPr="009F023F" w:rsidRDefault="009F023F" w:rsidP="009F023F">
      <w:pPr>
        <w:spacing w:line="300" w:lineRule="auto"/>
        <w:ind w:left="4536"/>
        <w:jc w:val="center"/>
        <w:rPr>
          <w:rFonts w:ascii="Calibri" w:hAnsi="Calibri" w:cs="Calibri"/>
          <w:b/>
          <w:sz w:val="22"/>
          <w:szCs w:val="22"/>
        </w:rPr>
      </w:pPr>
      <w:r w:rsidRPr="009F023F">
        <w:rPr>
          <w:rFonts w:ascii="Calibri" w:hAnsi="Calibri" w:cs="Calibri"/>
          <w:b/>
          <w:sz w:val="22"/>
          <w:szCs w:val="22"/>
        </w:rPr>
        <w:t>Przewodnicząca</w:t>
      </w:r>
    </w:p>
    <w:p w14:paraId="0FF886E6" w14:textId="64C00CF6" w:rsidR="009F023F" w:rsidRPr="009F023F" w:rsidRDefault="009F023F" w:rsidP="009F023F">
      <w:pPr>
        <w:spacing w:line="300" w:lineRule="auto"/>
        <w:ind w:left="4536"/>
        <w:jc w:val="center"/>
        <w:rPr>
          <w:rFonts w:ascii="Calibri" w:hAnsi="Calibri" w:cs="Calibri"/>
          <w:b/>
          <w:sz w:val="22"/>
          <w:szCs w:val="22"/>
        </w:rPr>
      </w:pPr>
      <w:r w:rsidRPr="009F023F">
        <w:rPr>
          <w:rFonts w:ascii="Calibri" w:hAnsi="Calibri" w:cs="Calibri"/>
          <w:b/>
          <w:sz w:val="22"/>
          <w:szCs w:val="22"/>
        </w:rPr>
        <w:t>Rady m.st. Warszawy</w:t>
      </w:r>
    </w:p>
    <w:p w14:paraId="36BE2AF6" w14:textId="563B2480" w:rsidR="009F023F" w:rsidRPr="009F023F" w:rsidRDefault="003C7F1D" w:rsidP="009F023F">
      <w:pPr>
        <w:spacing w:line="300" w:lineRule="auto"/>
        <w:ind w:left="4536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(-)</w:t>
      </w:r>
      <w:bookmarkStart w:id="2" w:name="_GoBack"/>
      <w:bookmarkEnd w:id="2"/>
    </w:p>
    <w:p w14:paraId="0FFBE1D5" w14:textId="60EBD204" w:rsidR="009F023F" w:rsidRPr="009F023F" w:rsidRDefault="009F023F" w:rsidP="009F023F">
      <w:pPr>
        <w:spacing w:line="300" w:lineRule="auto"/>
        <w:ind w:left="4536"/>
        <w:jc w:val="center"/>
        <w:rPr>
          <w:rFonts w:ascii="Calibri" w:hAnsi="Calibri" w:cs="Calibri"/>
          <w:b/>
          <w:sz w:val="22"/>
          <w:szCs w:val="22"/>
        </w:rPr>
      </w:pPr>
      <w:r w:rsidRPr="009F023F">
        <w:rPr>
          <w:rFonts w:ascii="Calibri" w:hAnsi="Calibri" w:cs="Calibri"/>
          <w:b/>
          <w:sz w:val="22"/>
          <w:szCs w:val="22"/>
        </w:rPr>
        <w:t>Ewa Malinowska-Grupińska</w:t>
      </w:r>
    </w:p>
    <w:sectPr w:rsidR="009F023F" w:rsidRPr="009F023F" w:rsidSect="00CE4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172BB8" w14:textId="77777777" w:rsidR="005854E6" w:rsidRDefault="005854E6" w:rsidP="005854E6">
      <w:r>
        <w:separator/>
      </w:r>
    </w:p>
  </w:endnote>
  <w:endnote w:type="continuationSeparator" w:id="0">
    <w:p w14:paraId="69AEC2B0" w14:textId="77777777" w:rsidR="005854E6" w:rsidRDefault="005854E6" w:rsidP="0058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716A7" w14:textId="77777777" w:rsidR="005854E6" w:rsidRDefault="005854E6" w:rsidP="005854E6">
      <w:r>
        <w:separator/>
      </w:r>
    </w:p>
  </w:footnote>
  <w:footnote w:type="continuationSeparator" w:id="0">
    <w:p w14:paraId="6E797974" w14:textId="77777777" w:rsidR="005854E6" w:rsidRDefault="005854E6" w:rsidP="00585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9A8"/>
    <w:rsid w:val="00060D45"/>
    <w:rsid w:val="001450C8"/>
    <w:rsid w:val="00187A20"/>
    <w:rsid w:val="001A32B5"/>
    <w:rsid w:val="002369A8"/>
    <w:rsid w:val="0029321B"/>
    <w:rsid w:val="002A2D9B"/>
    <w:rsid w:val="002B49D3"/>
    <w:rsid w:val="002F0278"/>
    <w:rsid w:val="003A3A34"/>
    <w:rsid w:val="003C7F1D"/>
    <w:rsid w:val="003D32EE"/>
    <w:rsid w:val="00436F58"/>
    <w:rsid w:val="00455680"/>
    <w:rsid w:val="00563E60"/>
    <w:rsid w:val="005854E6"/>
    <w:rsid w:val="006203E5"/>
    <w:rsid w:val="006222DD"/>
    <w:rsid w:val="006777EF"/>
    <w:rsid w:val="00734D65"/>
    <w:rsid w:val="007433B3"/>
    <w:rsid w:val="008210C0"/>
    <w:rsid w:val="008528EC"/>
    <w:rsid w:val="008A6E6A"/>
    <w:rsid w:val="008C7682"/>
    <w:rsid w:val="00920004"/>
    <w:rsid w:val="009F023F"/>
    <w:rsid w:val="00A1518A"/>
    <w:rsid w:val="00AA7563"/>
    <w:rsid w:val="00AD7609"/>
    <w:rsid w:val="00BD5A5D"/>
    <w:rsid w:val="00C07152"/>
    <w:rsid w:val="00C24B07"/>
    <w:rsid w:val="00CC0333"/>
    <w:rsid w:val="00CE4596"/>
    <w:rsid w:val="00D3314E"/>
    <w:rsid w:val="00F04BB5"/>
    <w:rsid w:val="00F6127F"/>
    <w:rsid w:val="00F80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B34E7"/>
  <w15:docId w15:val="{DA20CF4B-B771-41B1-87C0-43E0DBD9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E6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A6E6A"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E6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8A6E6A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A6E6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3E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E60"/>
    <w:rPr>
      <w:rFonts w:ascii="Segoe UI" w:eastAsia="Times New Roman" w:hAnsi="Segoe UI" w:cs="Segoe UI"/>
      <w:sz w:val="18"/>
      <w:szCs w:val="18"/>
      <w:lang w:eastAsia="ar-SA"/>
    </w:rPr>
  </w:style>
  <w:style w:type="paragraph" w:styleId="Bezodstpw">
    <w:name w:val="No Spacing"/>
    <w:qFormat/>
    <w:rsid w:val="006222DD"/>
    <w:pPr>
      <w:spacing w:after="240" w:line="300" w:lineRule="auto"/>
      <w:contextualSpacing/>
    </w:pPr>
    <w:rPr>
      <w:rFonts w:ascii="Calibri" w:eastAsia="Calibri" w:hAnsi="Calibri" w:cs="Times New Roman"/>
    </w:rPr>
  </w:style>
  <w:style w:type="paragraph" w:styleId="Poprawka">
    <w:name w:val="Revision"/>
    <w:hidden/>
    <w:uiPriority w:val="99"/>
    <w:semiHidden/>
    <w:rsid w:val="003D3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433B3"/>
    <w:pPr>
      <w:jc w:val="center"/>
    </w:pPr>
    <w:rPr>
      <w:sz w:val="26"/>
    </w:rPr>
  </w:style>
  <w:style w:type="character" w:customStyle="1" w:styleId="TytuZnak">
    <w:name w:val="Tytuł Znak"/>
    <w:basedOn w:val="Domylnaczcionkaakapitu"/>
    <w:link w:val="Tytu"/>
    <w:rsid w:val="007433B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odyText21">
    <w:name w:val="Body Text 21"/>
    <w:basedOn w:val="Normalny"/>
    <w:rsid w:val="007433B3"/>
    <w:pPr>
      <w:widowControl w:val="0"/>
      <w:suppressAutoHyphens w:val="0"/>
      <w:snapToGrid w:val="0"/>
      <w:spacing w:before="120" w:after="120"/>
      <w:jc w:val="both"/>
    </w:pPr>
    <w:rPr>
      <w:sz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33B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7433B3"/>
    <w:rPr>
      <w:rFonts w:eastAsiaTheme="minorEastAsia"/>
      <w:color w:val="5A5A5A" w:themeColor="text1" w:themeTint="A5"/>
      <w:spacing w:val="15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854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54E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854E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54E6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2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D2B9C-F4E7-4E42-BCAE-99C326A70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2222</vt:lpstr>
    </vt:vector>
  </TitlesOfParts>
  <Company>Urzad Miasta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2008 z 2022 r.</dc:title>
  <dc:creator>Nita Magdalena</dc:creator>
  <cp:lastModifiedBy>Gubis Małgorzata</cp:lastModifiedBy>
  <cp:revision>11</cp:revision>
  <cp:lastPrinted>2022-01-19T13:34:00Z</cp:lastPrinted>
  <dcterms:created xsi:type="dcterms:W3CDTF">2022-02-16T09:31:00Z</dcterms:created>
  <dcterms:modified xsi:type="dcterms:W3CDTF">2022-03-21T14:11:00Z</dcterms:modified>
</cp:coreProperties>
</file>