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AF" w:rsidRPr="00B2577A" w:rsidRDefault="001557AF" w:rsidP="001557AF">
      <w:pPr>
        <w:jc w:val="center"/>
        <w:rPr>
          <w:b/>
          <w:bCs/>
        </w:rPr>
      </w:pPr>
      <w:r w:rsidRPr="00B2577A">
        <w:rPr>
          <w:b/>
          <w:bCs/>
        </w:rPr>
        <w:t xml:space="preserve">UCHWAŁA NR </w:t>
      </w:r>
      <w:r w:rsidR="00966D4B">
        <w:rPr>
          <w:b/>
          <w:bCs/>
        </w:rPr>
        <w:t>LXIX/1904/2018</w:t>
      </w:r>
    </w:p>
    <w:p w:rsidR="001557AF" w:rsidRPr="00B2577A" w:rsidRDefault="001557AF" w:rsidP="001557AF">
      <w:pPr>
        <w:jc w:val="center"/>
      </w:pPr>
      <w:r w:rsidRPr="00B2577A">
        <w:rPr>
          <w:b/>
          <w:bCs/>
        </w:rPr>
        <w:t>RADY MIASTA STOŁECZNEGO WARSZAWY</w:t>
      </w:r>
    </w:p>
    <w:p w:rsidR="001557AF" w:rsidRPr="00B2577A" w:rsidRDefault="001557AF" w:rsidP="001557AF">
      <w:pPr>
        <w:pStyle w:val="Tekstpodstawowy"/>
        <w:rPr>
          <w:rFonts w:ascii="Times New Roman" w:hAnsi="Times New Roman"/>
          <w:b w:val="0"/>
          <w:bCs/>
          <w:sz w:val="24"/>
          <w:szCs w:val="24"/>
        </w:rPr>
      </w:pPr>
      <w:r w:rsidRPr="00B2577A">
        <w:rPr>
          <w:rFonts w:ascii="Times New Roman" w:hAnsi="Times New Roman"/>
          <w:bCs/>
          <w:sz w:val="24"/>
          <w:szCs w:val="24"/>
        </w:rPr>
        <w:t xml:space="preserve">z dnia </w:t>
      </w:r>
      <w:r w:rsidR="00966D4B">
        <w:rPr>
          <w:rFonts w:ascii="Times New Roman" w:hAnsi="Times New Roman"/>
          <w:bCs/>
          <w:sz w:val="24"/>
          <w:szCs w:val="24"/>
        </w:rPr>
        <w:t>14 czerwca 2018</w:t>
      </w:r>
      <w:r w:rsidRPr="00B2577A">
        <w:rPr>
          <w:rFonts w:ascii="Times New Roman" w:hAnsi="Times New Roman"/>
          <w:bCs/>
          <w:sz w:val="24"/>
          <w:szCs w:val="24"/>
        </w:rPr>
        <w:t xml:space="preserve"> r.</w:t>
      </w:r>
    </w:p>
    <w:p w:rsidR="007D459F" w:rsidRPr="00B2577A" w:rsidRDefault="007D459F" w:rsidP="00987B2B">
      <w:pPr>
        <w:pStyle w:val="Tekstpodstawowy2"/>
        <w:spacing w:before="240" w:after="480" w:line="240" w:lineRule="auto"/>
        <w:jc w:val="center"/>
        <w:rPr>
          <w:b/>
          <w:bCs/>
        </w:rPr>
      </w:pPr>
      <w:r w:rsidRPr="00B2577A">
        <w:rPr>
          <w:b/>
          <w:bCs/>
        </w:rPr>
        <w:t>w sprawie przyznania dotacji na remonty podmiotom leczniczym</w:t>
      </w:r>
    </w:p>
    <w:p w:rsidR="007D459F" w:rsidRPr="00B11708" w:rsidRDefault="001557AF" w:rsidP="007D459F">
      <w:pPr>
        <w:autoSpaceDE w:val="0"/>
        <w:autoSpaceDN w:val="0"/>
        <w:adjustRightInd w:val="0"/>
        <w:ind w:firstLine="360"/>
        <w:jc w:val="both"/>
      </w:pPr>
      <w:r w:rsidRPr="00B11708">
        <w:t>Na podstawie art. 18 ust. 1 ustawy z dnia 8 marca 1990 r. o samorządzie gminnym (Dz. U. z 201</w:t>
      </w:r>
      <w:r w:rsidR="00156BB7">
        <w:t>8</w:t>
      </w:r>
      <w:r w:rsidRPr="00B11708">
        <w:t xml:space="preserve"> r. poz. </w:t>
      </w:r>
      <w:r w:rsidR="00156BB7">
        <w:t>994</w:t>
      </w:r>
      <w:r w:rsidR="00F94601">
        <w:t xml:space="preserve"> i </w:t>
      </w:r>
      <w:r w:rsidR="00156BB7">
        <w:t>1000</w:t>
      </w:r>
      <w:r w:rsidR="00FD71C7">
        <w:t xml:space="preserve">) </w:t>
      </w:r>
      <w:r w:rsidR="007D459F" w:rsidRPr="00B11708">
        <w:rPr>
          <w:bCs/>
        </w:rPr>
        <w:t xml:space="preserve">oraz art. 114 ust. 1 pkt 2 w związku </w:t>
      </w:r>
      <w:r w:rsidRPr="00B11708">
        <w:rPr>
          <w:bCs/>
        </w:rPr>
        <w:br/>
      </w:r>
      <w:r w:rsidR="007D459F" w:rsidRPr="00B11708">
        <w:rPr>
          <w:bCs/>
        </w:rPr>
        <w:t xml:space="preserve">z art. 115 ust. 3 </w:t>
      </w:r>
      <w:r w:rsidR="007D459F" w:rsidRPr="00B11708">
        <w:t xml:space="preserve">ustawy z dnia 15 kwietnia 2011 r. o działalności leczniczej </w:t>
      </w:r>
      <w:r w:rsidRPr="00B11708">
        <w:t>(Dz. U. z 201</w:t>
      </w:r>
      <w:r w:rsidR="008B1646">
        <w:t>8</w:t>
      </w:r>
      <w:r w:rsidRPr="00B11708">
        <w:t xml:space="preserve"> r. poz. </w:t>
      </w:r>
      <w:r w:rsidR="008B1646">
        <w:t>160</w:t>
      </w:r>
      <w:r w:rsidR="00F94601">
        <w:t>, 138</w:t>
      </w:r>
      <w:r w:rsidR="00E40751">
        <w:t xml:space="preserve"> </w:t>
      </w:r>
      <w:r w:rsidRPr="00B11708">
        <w:t xml:space="preserve">i </w:t>
      </w:r>
      <w:r w:rsidR="008B1646">
        <w:t>650</w:t>
      </w:r>
      <w:r w:rsidRPr="00B11708">
        <w:t xml:space="preserve">) </w:t>
      </w:r>
      <w:r w:rsidR="007D459F" w:rsidRPr="00B11708">
        <w:t>uchwala się, co następuje:</w:t>
      </w:r>
    </w:p>
    <w:p w:rsidR="007D459F" w:rsidRPr="00B11708" w:rsidRDefault="007D459F" w:rsidP="007D459F"/>
    <w:p w:rsidR="007D459F" w:rsidRPr="00B11708" w:rsidRDefault="007D459F" w:rsidP="007D459F">
      <w:pPr>
        <w:ind w:firstLine="360"/>
        <w:jc w:val="both"/>
        <w:rPr>
          <w:bCs/>
        </w:rPr>
      </w:pPr>
      <w:r w:rsidRPr="00B11708">
        <w:rPr>
          <w:b/>
          <w:spacing w:val="40"/>
        </w:rPr>
        <w:t>§</w:t>
      </w:r>
      <w:r w:rsidRPr="00B11708">
        <w:rPr>
          <w:b/>
        </w:rPr>
        <w:t>1.</w:t>
      </w:r>
      <w:r w:rsidRPr="00B11708">
        <w:t xml:space="preserve"> Przyznaje się dotacje:</w:t>
      </w:r>
    </w:p>
    <w:p w:rsidR="006C3417" w:rsidRPr="0008357E" w:rsidRDefault="006C3417" w:rsidP="007D459F">
      <w:pPr>
        <w:numPr>
          <w:ilvl w:val="0"/>
          <w:numId w:val="1"/>
        </w:numPr>
        <w:tabs>
          <w:tab w:val="clear" w:pos="1320"/>
          <w:tab w:val="num" w:pos="540"/>
        </w:tabs>
        <w:ind w:left="540" w:hanging="540"/>
        <w:jc w:val="both"/>
        <w:rPr>
          <w:bCs/>
        </w:rPr>
      </w:pPr>
      <w:r w:rsidRPr="008F6D1C">
        <w:rPr>
          <w:bCs/>
        </w:rPr>
        <w:t xml:space="preserve">Szpitalowi Bielańskiemu </w:t>
      </w:r>
      <w:r w:rsidRPr="008F6D1C">
        <w:t xml:space="preserve">im. ks. Jerzego Popiełuszki Samodzielnemu Publicznemu Zakładowi Opieki Zdrowotnej </w:t>
      </w:r>
      <w:r w:rsidR="00B11708" w:rsidRPr="008F6D1C">
        <w:t xml:space="preserve">w wysokości </w:t>
      </w:r>
      <w:r w:rsidR="004E481C" w:rsidRPr="008F6D1C">
        <w:t>410</w:t>
      </w:r>
      <w:r w:rsidR="00B11708" w:rsidRPr="008F6D1C">
        <w:t xml:space="preserve">.000 zł (słownie złotych: </w:t>
      </w:r>
      <w:r w:rsidR="004E481C" w:rsidRPr="008F6D1C">
        <w:t>czterysta</w:t>
      </w:r>
      <w:r w:rsidR="00B11708" w:rsidRPr="008F6D1C">
        <w:t xml:space="preserve"> </w:t>
      </w:r>
      <w:r w:rsidR="004E481C" w:rsidRPr="008F6D1C">
        <w:t>dziesięć</w:t>
      </w:r>
      <w:r w:rsidR="00B11708" w:rsidRPr="008F6D1C">
        <w:t xml:space="preserve"> tysięcy) z </w:t>
      </w:r>
      <w:r w:rsidR="00B11708" w:rsidRPr="0008357E">
        <w:t xml:space="preserve">przeznaczeniem na remont Oddziału </w:t>
      </w:r>
      <w:r w:rsidR="008F6D1C" w:rsidRPr="0008357E">
        <w:t xml:space="preserve">Neurologii </w:t>
      </w:r>
      <w:r w:rsidR="008B1646">
        <w:t>i</w:t>
      </w:r>
      <w:r w:rsidR="008F6D1C" w:rsidRPr="0008357E">
        <w:t xml:space="preserve"> </w:t>
      </w:r>
      <w:r w:rsidR="008B1646">
        <w:t>Oddziału Udarowego</w:t>
      </w:r>
      <w:r w:rsidR="00B11708" w:rsidRPr="0008357E">
        <w:t>;</w:t>
      </w:r>
    </w:p>
    <w:p w:rsidR="007D459F" w:rsidRPr="008D4002" w:rsidRDefault="007D459F" w:rsidP="007D459F">
      <w:pPr>
        <w:numPr>
          <w:ilvl w:val="0"/>
          <w:numId w:val="1"/>
        </w:numPr>
        <w:tabs>
          <w:tab w:val="clear" w:pos="1320"/>
          <w:tab w:val="num" w:pos="540"/>
        </w:tabs>
        <w:ind w:left="540" w:hanging="540"/>
        <w:jc w:val="both"/>
        <w:rPr>
          <w:bCs/>
        </w:rPr>
      </w:pPr>
      <w:r w:rsidRPr="0008357E">
        <w:rPr>
          <w:bCs/>
        </w:rPr>
        <w:t xml:space="preserve">Szpitalowi Specjalistycznemu „Inflancka” im. Krysi Niżyńskiej „Zakurzonej” </w:t>
      </w:r>
      <w:r w:rsidR="006C3417" w:rsidRPr="0008357E">
        <w:t>Samodzielnemu Publicznemu Zakładowi</w:t>
      </w:r>
      <w:r w:rsidR="006C3417" w:rsidRPr="008D4002">
        <w:t xml:space="preserve"> Opieki Zdrowotnej</w:t>
      </w:r>
      <w:r w:rsidR="006C3417" w:rsidRPr="008D4002">
        <w:rPr>
          <w:bCs/>
        </w:rPr>
        <w:t xml:space="preserve"> </w:t>
      </w:r>
      <w:r w:rsidRPr="008D4002">
        <w:rPr>
          <w:bCs/>
        </w:rPr>
        <w:t xml:space="preserve">w wysokości </w:t>
      </w:r>
      <w:r w:rsidR="004E481C" w:rsidRPr="008D4002">
        <w:rPr>
          <w:bCs/>
        </w:rPr>
        <w:t>250</w:t>
      </w:r>
      <w:r w:rsidRPr="008D4002">
        <w:rPr>
          <w:bCs/>
        </w:rPr>
        <w:t xml:space="preserve">.000 zł (słownie złotych: </w:t>
      </w:r>
      <w:r w:rsidR="004E481C" w:rsidRPr="008D4002">
        <w:rPr>
          <w:bCs/>
        </w:rPr>
        <w:t>dwieście</w:t>
      </w:r>
      <w:r w:rsidRPr="008D4002">
        <w:rPr>
          <w:bCs/>
        </w:rPr>
        <w:t xml:space="preserve"> pięćdziesiąt tysięcy) z przeznaczeniem na remont </w:t>
      </w:r>
      <w:r w:rsidR="008D4002" w:rsidRPr="008D4002">
        <w:rPr>
          <w:bCs/>
        </w:rPr>
        <w:t>dachu w budynku „B”;</w:t>
      </w:r>
    </w:p>
    <w:p w:rsidR="004E481C" w:rsidRPr="008F6D1C" w:rsidRDefault="004E481C" w:rsidP="004E481C">
      <w:pPr>
        <w:numPr>
          <w:ilvl w:val="0"/>
          <w:numId w:val="1"/>
        </w:numPr>
        <w:tabs>
          <w:tab w:val="clear" w:pos="1320"/>
          <w:tab w:val="num" w:pos="540"/>
        </w:tabs>
        <w:ind w:left="540" w:hanging="540"/>
        <w:jc w:val="both"/>
        <w:rPr>
          <w:bCs/>
        </w:rPr>
      </w:pPr>
      <w:r w:rsidRPr="008D4002">
        <w:rPr>
          <w:bCs/>
        </w:rPr>
        <w:t xml:space="preserve">Szpitalowi Wolskiemu im. dr Anny Gostyńskiej </w:t>
      </w:r>
      <w:r w:rsidRPr="008D4002">
        <w:t>Samodzielnemu Publicznemu Zakładowi Opieki Zdrowotnej</w:t>
      </w:r>
      <w:r w:rsidRPr="008D4002">
        <w:rPr>
          <w:bCs/>
        </w:rPr>
        <w:t xml:space="preserve"> w wysokości 340.000</w:t>
      </w:r>
      <w:r w:rsidRPr="008F6D1C">
        <w:rPr>
          <w:bCs/>
        </w:rPr>
        <w:t xml:space="preserve"> zł (słownie złotych: trzysta czterdzieści tysięcy) z przeznaczeniem na remont </w:t>
      </w:r>
      <w:r w:rsidR="00CC2FA3">
        <w:rPr>
          <w:bCs/>
        </w:rPr>
        <w:t>p</w:t>
      </w:r>
      <w:r w:rsidR="008F6D1C" w:rsidRPr="008F6D1C">
        <w:rPr>
          <w:bCs/>
        </w:rPr>
        <w:t>awilonów Szpitala</w:t>
      </w:r>
      <w:r w:rsidR="00CC2FA3">
        <w:rPr>
          <w:bCs/>
        </w:rPr>
        <w:t xml:space="preserve">, w tym: remont dachów, elementów </w:t>
      </w:r>
      <w:r w:rsidR="008F6D1C" w:rsidRPr="008F6D1C">
        <w:rPr>
          <w:bCs/>
        </w:rPr>
        <w:t xml:space="preserve">instalacji wody zimnej </w:t>
      </w:r>
      <w:r w:rsidR="00CC2FA3">
        <w:rPr>
          <w:bCs/>
        </w:rPr>
        <w:t>i</w:t>
      </w:r>
      <w:r w:rsidR="008F6D1C" w:rsidRPr="008F6D1C">
        <w:rPr>
          <w:bCs/>
        </w:rPr>
        <w:t xml:space="preserve"> instalacji kanalizacyjnej oraz </w:t>
      </w:r>
      <w:r w:rsidR="00CC2FA3">
        <w:rPr>
          <w:bCs/>
        </w:rPr>
        <w:t>części</w:t>
      </w:r>
      <w:r w:rsidR="008F6D1C" w:rsidRPr="008F6D1C">
        <w:rPr>
          <w:bCs/>
        </w:rPr>
        <w:t xml:space="preserve"> pomieszczeń </w:t>
      </w:r>
      <w:r w:rsidR="00CC2FA3">
        <w:rPr>
          <w:bCs/>
        </w:rPr>
        <w:t>p</w:t>
      </w:r>
      <w:r w:rsidR="008F6D1C" w:rsidRPr="008F6D1C">
        <w:rPr>
          <w:bCs/>
        </w:rPr>
        <w:t xml:space="preserve">rzychodni </w:t>
      </w:r>
      <w:r w:rsidR="00CC2FA3">
        <w:rPr>
          <w:bCs/>
        </w:rPr>
        <w:t>p</w:t>
      </w:r>
      <w:r w:rsidR="008F6D1C" w:rsidRPr="008F6D1C">
        <w:rPr>
          <w:bCs/>
        </w:rPr>
        <w:t>rzyszpitalnej</w:t>
      </w:r>
      <w:r w:rsidRPr="008F6D1C">
        <w:rPr>
          <w:bCs/>
        </w:rPr>
        <w:t>;</w:t>
      </w:r>
    </w:p>
    <w:p w:rsidR="008F6D1C" w:rsidRPr="008D4002" w:rsidRDefault="004E481C" w:rsidP="008F6D1C">
      <w:pPr>
        <w:numPr>
          <w:ilvl w:val="0"/>
          <w:numId w:val="1"/>
        </w:numPr>
        <w:tabs>
          <w:tab w:val="clear" w:pos="1320"/>
          <w:tab w:val="num" w:pos="540"/>
        </w:tabs>
        <w:ind w:left="540" w:hanging="540"/>
        <w:jc w:val="both"/>
        <w:rPr>
          <w:bCs/>
        </w:rPr>
      </w:pPr>
      <w:r w:rsidRPr="008D4002">
        <w:rPr>
          <w:bCs/>
        </w:rPr>
        <w:t xml:space="preserve">Szpitalowi Solec Spółka z ograniczoną odpowiedzialnością </w:t>
      </w:r>
      <w:r w:rsidR="008F6D1C" w:rsidRPr="008D4002">
        <w:rPr>
          <w:bCs/>
        </w:rPr>
        <w:t>w wysokości 500.000 zł (słownie złotych: pięćset tysięcy) z przeznaczeniem</w:t>
      </w:r>
      <w:r w:rsidR="00CC2FA3">
        <w:rPr>
          <w:bCs/>
        </w:rPr>
        <w:t xml:space="preserve"> na remont przeja</w:t>
      </w:r>
      <w:r w:rsidR="008F6D1C" w:rsidRPr="008D4002">
        <w:rPr>
          <w:bCs/>
        </w:rPr>
        <w:t>zdu bramnego,</w:t>
      </w:r>
      <w:r w:rsidR="00CC2FA3">
        <w:rPr>
          <w:bCs/>
        </w:rPr>
        <w:t xml:space="preserve"> pomieszczeń piwnicznych pod przejazdem bramnym wraz z naprawą stropu oraz </w:t>
      </w:r>
      <w:r w:rsidR="008F6D1C" w:rsidRPr="008D4002">
        <w:rPr>
          <w:bCs/>
        </w:rPr>
        <w:t xml:space="preserve">izolację przeciwwodną pomieszczeń </w:t>
      </w:r>
      <w:r w:rsidR="00CC2FA3">
        <w:rPr>
          <w:bCs/>
        </w:rPr>
        <w:t>technicznych</w:t>
      </w:r>
      <w:r w:rsidR="008F6D1C" w:rsidRPr="008D4002">
        <w:rPr>
          <w:bCs/>
        </w:rPr>
        <w:t xml:space="preserve"> pod podjazdem dla karetek.</w:t>
      </w:r>
    </w:p>
    <w:p w:rsidR="007D459F" w:rsidRPr="008D4002" w:rsidRDefault="007D459F" w:rsidP="008F6D1C">
      <w:pPr>
        <w:ind w:left="540"/>
        <w:jc w:val="both"/>
        <w:rPr>
          <w:bCs/>
          <w:highlight w:val="yellow"/>
        </w:rPr>
      </w:pPr>
    </w:p>
    <w:p w:rsidR="007D459F" w:rsidRPr="004E481C" w:rsidRDefault="007D459F" w:rsidP="007D459F">
      <w:pPr>
        <w:ind w:firstLine="360"/>
        <w:jc w:val="both"/>
      </w:pPr>
      <w:r w:rsidRPr="008F6D1C">
        <w:rPr>
          <w:b/>
        </w:rPr>
        <w:t xml:space="preserve">§ 2. </w:t>
      </w:r>
      <w:r w:rsidRPr="008F6D1C">
        <w:t>Dotacje, o których mowa w § 1, zostaną pokryte ze środków finansowych  określonych w budżecie m.st. Warszawy na 201</w:t>
      </w:r>
      <w:r w:rsidR="00580200">
        <w:t>8</w:t>
      </w:r>
      <w:r w:rsidRPr="008F6D1C">
        <w:t xml:space="preserve"> r. w dziale </w:t>
      </w:r>
      <w:r w:rsidRPr="008F6D1C">
        <w:rPr>
          <w:bCs/>
        </w:rPr>
        <w:t xml:space="preserve">851, </w:t>
      </w:r>
      <w:r w:rsidRPr="008F6D1C">
        <w:t>rozdziale 85111, § 2560</w:t>
      </w:r>
      <w:r w:rsidR="004E481C" w:rsidRPr="008F6D1C">
        <w:t xml:space="preserve">, </w:t>
      </w:r>
      <w:r w:rsidR="008D4002">
        <w:br/>
      </w:r>
      <w:r w:rsidR="004E481C" w:rsidRPr="008F6D1C">
        <w:t>§ 2830</w:t>
      </w:r>
      <w:r w:rsidRPr="008F6D1C">
        <w:t>.</w:t>
      </w:r>
    </w:p>
    <w:p w:rsidR="007D459F" w:rsidRPr="00B2577A" w:rsidRDefault="007D459F" w:rsidP="007D459F">
      <w:pPr>
        <w:ind w:firstLine="360"/>
        <w:jc w:val="both"/>
      </w:pPr>
    </w:p>
    <w:p w:rsidR="007D459F" w:rsidRPr="00B2577A" w:rsidRDefault="007D459F" w:rsidP="007D459F">
      <w:pPr>
        <w:ind w:firstLine="360"/>
        <w:jc w:val="both"/>
      </w:pPr>
      <w:r w:rsidRPr="00B2577A">
        <w:rPr>
          <w:b/>
        </w:rPr>
        <w:t>§</w:t>
      </w:r>
      <w:r w:rsidRPr="00B2577A">
        <w:rPr>
          <w:b/>
          <w:spacing w:val="-20"/>
        </w:rPr>
        <w:t xml:space="preserve"> </w:t>
      </w:r>
      <w:r w:rsidRPr="00B2577A">
        <w:rPr>
          <w:b/>
        </w:rPr>
        <w:t>3.</w:t>
      </w:r>
      <w:r w:rsidRPr="00B2577A">
        <w:t xml:space="preserve"> Wykonanie uchwały powierza się Prezydentowi m.st. Warszawy.</w:t>
      </w:r>
    </w:p>
    <w:p w:rsidR="007D459F" w:rsidRPr="00B2577A" w:rsidRDefault="007D459F" w:rsidP="007D459F">
      <w:pPr>
        <w:ind w:firstLine="360"/>
        <w:jc w:val="both"/>
      </w:pPr>
    </w:p>
    <w:p w:rsidR="007D459F" w:rsidRPr="00B2577A" w:rsidRDefault="007D459F" w:rsidP="007D459F">
      <w:pPr>
        <w:ind w:firstLine="360"/>
        <w:jc w:val="both"/>
      </w:pPr>
      <w:r w:rsidRPr="00B2577A">
        <w:rPr>
          <w:b/>
        </w:rPr>
        <w:t>§</w:t>
      </w:r>
      <w:r w:rsidRPr="00B2577A">
        <w:rPr>
          <w:b/>
          <w:spacing w:val="-20"/>
        </w:rPr>
        <w:t xml:space="preserve"> </w:t>
      </w:r>
      <w:r w:rsidRPr="00B2577A">
        <w:rPr>
          <w:b/>
        </w:rPr>
        <w:t>4.</w:t>
      </w:r>
      <w:r w:rsidRPr="00B2577A">
        <w:t xml:space="preserve"> 1. Uchwała podlega publikacji w Biuletynie Informacji Publicznej m.st. Warszawy.</w:t>
      </w:r>
    </w:p>
    <w:p w:rsidR="007D459F" w:rsidRPr="00B2577A" w:rsidRDefault="007D459F" w:rsidP="007D459F">
      <w:pPr>
        <w:ind w:firstLine="708"/>
        <w:jc w:val="both"/>
      </w:pPr>
      <w:r w:rsidRPr="00B2577A">
        <w:t xml:space="preserve"> 2. Uchwała wchodzi w życie z dniem podjęcia.</w:t>
      </w:r>
    </w:p>
    <w:p w:rsidR="007D459F" w:rsidRPr="00B2577A" w:rsidRDefault="007D459F" w:rsidP="007D459F">
      <w:pPr>
        <w:pStyle w:val="Nagwek6"/>
        <w:tabs>
          <w:tab w:val="left" w:pos="5954"/>
          <w:tab w:val="left" w:pos="8505"/>
        </w:tabs>
        <w:ind w:left="5670" w:right="0"/>
        <w:rPr>
          <w:szCs w:val="24"/>
        </w:rPr>
      </w:pPr>
    </w:p>
    <w:p w:rsidR="007D459F" w:rsidRDefault="007D459F" w:rsidP="007D459F"/>
    <w:p w:rsidR="004C66CD" w:rsidRPr="00B2577A" w:rsidRDefault="004C66CD" w:rsidP="007D459F"/>
    <w:p w:rsidR="00B81E1C" w:rsidRDefault="00B81E1C" w:rsidP="00B81E1C">
      <w:pPr>
        <w:ind w:left="4536"/>
        <w:jc w:val="center"/>
        <w:rPr>
          <w:b/>
        </w:rPr>
      </w:pPr>
      <w:r>
        <w:rPr>
          <w:b/>
        </w:rPr>
        <w:t>Przewodnicząca</w:t>
      </w:r>
    </w:p>
    <w:p w:rsidR="00B81E1C" w:rsidRDefault="00B81E1C" w:rsidP="00B81E1C">
      <w:pPr>
        <w:ind w:left="4536"/>
        <w:jc w:val="center"/>
        <w:rPr>
          <w:b/>
        </w:rPr>
      </w:pPr>
      <w:r>
        <w:rPr>
          <w:b/>
        </w:rPr>
        <w:t>Rady m.st. Warszawy</w:t>
      </w:r>
    </w:p>
    <w:p w:rsidR="00B81E1C" w:rsidRDefault="00FB3BD7" w:rsidP="00B81E1C">
      <w:pPr>
        <w:pStyle w:val="Tekstpodstawowy21"/>
        <w:ind w:left="453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( - )</w:t>
      </w:r>
      <w:bookmarkStart w:id="0" w:name="_GoBack"/>
      <w:bookmarkEnd w:id="0"/>
    </w:p>
    <w:p w:rsidR="00B81E1C" w:rsidRDefault="00B81E1C" w:rsidP="00B81E1C">
      <w:pPr>
        <w:pStyle w:val="Tekstpodstawowy21"/>
        <w:ind w:left="453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Ewa Malinowska-Grupińska</w:t>
      </w:r>
    </w:p>
    <w:p w:rsidR="00FD71C7" w:rsidRPr="0036332F" w:rsidRDefault="00FD71C7" w:rsidP="00B81E1C">
      <w:pPr>
        <w:pStyle w:val="Nagwek6"/>
        <w:tabs>
          <w:tab w:val="left" w:pos="5954"/>
          <w:tab w:val="left" w:pos="8505"/>
        </w:tabs>
        <w:ind w:left="5670" w:right="0"/>
        <w:rPr>
          <w:b w:val="0"/>
        </w:rPr>
      </w:pPr>
    </w:p>
    <w:sectPr w:rsidR="00FD71C7" w:rsidRPr="0036332F" w:rsidSect="00F72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31" w:rsidRDefault="00D45331" w:rsidP="007D459F">
      <w:r>
        <w:separator/>
      </w:r>
    </w:p>
  </w:endnote>
  <w:endnote w:type="continuationSeparator" w:id="0">
    <w:p w:rsidR="00D45331" w:rsidRDefault="00D45331" w:rsidP="007D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31" w:rsidRDefault="00D45331" w:rsidP="007D459F">
      <w:r>
        <w:separator/>
      </w:r>
    </w:p>
  </w:footnote>
  <w:footnote w:type="continuationSeparator" w:id="0">
    <w:p w:rsidR="00D45331" w:rsidRDefault="00D45331" w:rsidP="007D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5E08"/>
    <w:multiLevelType w:val="hybridMultilevel"/>
    <w:tmpl w:val="67D83612"/>
    <w:lvl w:ilvl="0" w:tplc="94180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67E061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222C27"/>
    <w:multiLevelType w:val="hybridMultilevel"/>
    <w:tmpl w:val="08621502"/>
    <w:lvl w:ilvl="0" w:tplc="973A324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973A32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094F28"/>
    <w:multiLevelType w:val="hybridMultilevel"/>
    <w:tmpl w:val="DEB8F386"/>
    <w:lvl w:ilvl="0" w:tplc="94180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F4A4F3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4B6586"/>
    <w:multiLevelType w:val="hybridMultilevel"/>
    <w:tmpl w:val="CB9A4B90"/>
    <w:lvl w:ilvl="0" w:tplc="3BCEBB8E">
      <w:start w:val="1"/>
      <w:numFmt w:val="decimal"/>
      <w:lvlText w:val="%1)"/>
      <w:lvlJc w:val="left"/>
      <w:pPr>
        <w:tabs>
          <w:tab w:val="num" w:pos="1320"/>
        </w:tabs>
        <w:ind w:left="1320" w:hanging="61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59F"/>
    <w:rsid w:val="00047A07"/>
    <w:rsid w:val="00065BDE"/>
    <w:rsid w:val="0008357E"/>
    <w:rsid w:val="001151EB"/>
    <w:rsid w:val="0013297D"/>
    <w:rsid w:val="001557AF"/>
    <w:rsid w:val="00156BB7"/>
    <w:rsid w:val="00174E19"/>
    <w:rsid w:val="001D2803"/>
    <w:rsid w:val="00243C5C"/>
    <w:rsid w:val="00253625"/>
    <w:rsid w:val="00276542"/>
    <w:rsid w:val="002F4D95"/>
    <w:rsid w:val="00315769"/>
    <w:rsid w:val="0036332F"/>
    <w:rsid w:val="00367BCD"/>
    <w:rsid w:val="00410028"/>
    <w:rsid w:val="004358BC"/>
    <w:rsid w:val="00473B79"/>
    <w:rsid w:val="004B0A98"/>
    <w:rsid w:val="004C66CD"/>
    <w:rsid w:val="004E481C"/>
    <w:rsid w:val="00580200"/>
    <w:rsid w:val="005807C8"/>
    <w:rsid w:val="005E685B"/>
    <w:rsid w:val="00627484"/>
    <w:rsid w:val="00636644"/>
    <w:rsid w:val="00666E5A"/>
    <w:rsid w:val="006C3417"/>
    <w:rsid w:val="006D7ED1"/>
    <w:rsid w:val="00706721"/>
    <w:rsid w:val="007953AB"/>
    <w:rsid w:val="007D459F"/>
    <w:rsid w:val="00802933"/>
    <w:rsid w:val="00807D6F"/>
    <w:rsid w:val="00825205"/>
    <w:rsid w:val="00891D85"/>
    <w:rsid w:val="008B1646"/>
    <w:rsid w:val="008B3891"/>
    <w:rsid w:val="008D4002"/>
    <w:rsid w:val="008F1EC6"/>
    <w:rsid w:val="008F6D1C"/>
    <w:rsid w:val="00910CE3"/>
    <w:rsid w:val="0091716F"/>
    <w:rsid w:val="00963B3D"/>
    <w:rsid w:val="00966D4B"/>
    <w:rsid w:val="00972E9E"/>
    <w:rsid w:val="00987B2B"/>
    <w:rsid w:val="009F7128"/>
    <w:rsid w:val="00A34ADE"/>
    <w:rsid w:val="00A61E04"/>
    <w:rsid w:val="00A643E7"/>
    <w:rsid w:val="00AC3726"/>
    <w:rsid w:val="00AD06A7"/>
    <w:rsid w:val="00AD28F7"/>
    <w:rsid w:val="00B00CA3"/>
    <w:rsid w:val="00B11708"/>
    <w:rsid w:val="00B2577A"/>
    <w:rsid w:val="00B73D1C"/>
    <w:rsid w:val="00B81E1C"/>
    <w:rsid w:val="00B9227C"/>
    <w:rsid w:val="00BB3315"/>
    <w:rsid w:val="00BE79CB"/>
    <w:rsid w:val="00BF1CFA"/>
    <w:rsid w:val="00C25D42"/>
    <w:rsid w:val="00C7755F"/>
    <w:rsid w:val="00C9398F"/>
    <w:rsid w:val="00CC2FA3"/>
    <w:rsid w:val="00D03369"/>
    <w:rsid w:val="00D13434"/>
    <w:rsid w:val="00D26316"/>
    <w:rsid w:val="00D3152E"/>
    <w:rsid w:val="00D3607A"/>
    <w:rsid w:val="00D45331"/>
    <w:rsid w:val="00D840F2"/>
    <w:rsid w:val="00D84B12"/>
    <w:rsid w:val="00D92031"/>
    <w:rsid w:val="00DE6C11"/>
    <w:rsid w:val="00DF74BB"/>
    <w:rsid w:val="00E40751"/>
    <w:rsid w:val="00E73D3B"/>
    <w:rsid w:val="00F72DE1"/>
    <w:rsid w:val="00F94601"/>
    <w:rsid w:val="00FA1A8F"/>
    <w:rsid w:val="00FA6F8E"/>
    <w:rsid w:val="00FB3BD7"/>
    <w:rsid w:val="00FB7270"/>
    <w:rsid w:val="00FD71C7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59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D459F"/>
    <w:pPr>
      <w:keepNext/>
      <w:tabs>
        <w:tab w:val="left" w:pos="9356"/>
      </w:tabs>
      <w:ind w:left="4962" w:right="567"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D45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D459F"/>
    <w:pPr>
      <w:suppressAutoHyphens/>
      <w:jc w:val="center"/>
    </w:pPr>
    <w:rPr>
      <w:rFonts w:ascii="Arial" w:hAnsi="Arial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D459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D45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D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D45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D45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D45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1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1C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B81E1C"/>
    <w:pPr>
      <w:jc w:val="both"/>
    </w:pPr>
    <w:rPr>
      <w:rFonts w:ascii="CG Times" w:hAnsi="CG Times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4F6F4-23F8-4626-A20A-96ABA8BF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mnicinska</dc:creator>
  <cp:lastModifiedBy>Polkowska Teresa</cp:lastModifiedBy>
  <cp:revision>10</cp:revision>
  <cp:lastPrinted>2018-06-18T06:20:00Z</cp:lastPrinted>
  <dcterms:created xsi:type="dcterms:W3CDTF">2018-06-06T07:28:00Z</dcterms:created>
  <dcterms:modified xsi:type="dcterms:W3CDTF">2018-06-18T06:20:00Z</dcterms:modified>
</cp:coreProperties>
</file>