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EE" w:rsidRDefault="00B17277" w:rsidP="00BD7B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531D1C">
        <w:rPr>
          <w:b/>
          <w:bCs/>
          <w:sz w:val="24"/>
          <w:szCs w:val="24"/>
        </w:rPr>
        <w:t>LXVII/1860/2018</w:t>
      </w:r>
    </w:p>
    <w:p w:rsidR="00BD7BEE" w:rsidRDefault="00BD7BEE" w:rsidP="00BD7BE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BD7BEE" w:rsidRDefault="00B17277" w:rsidP="00BD7BEE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531D1C">
        <w:rPr>
          <w:b/>
          <w:bCs/>
        </w:rPr>
        <w:t>24 maja</w:t>
      </w:r>
      <w:r>
        <w:rPr>
          <w:b/>
          <w:bCs/>
        </w:rPr>
        <w:t xml:space="preserve"> 2018</w:t>
      </w:r>
      <w:r w:rsidR="00BD7BEE">
        <w:rPr>
          <w:b/>
          <w:bCs/>
        </w:rPr>
        <w:t xml:space="preserve"> r.</w:t>
      </w:r>
    </w:p>
    <w:p w:rsidR="00BD7BEE" w:rsidRDefault="00BD7BEE" w:rsidP="00BD7BEE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zmiany statutu Samodzielnego Publicznego Zespołu Zakładów Lecznictwa Otwartego Warszawa-Żoliborz </w:t>
      </w:r>
    </w:p>
    <w:p w:rsidR="00BD7BEE" w:rsidRDefault="00BD7BEE" w:rsidP="00BD7BEE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1 ustawy z dnia 8 marca 1990 r. o samorządzie gminnym</w:t>
      </w:r>
      <w:r w:rsidR="00867BFA">
        <w:rPr>
          <w:sz w:val="24"/>
          <w:szCs w:val="24"/>
        </w:rPr>
        <w:t xml:space="preserve"> (Dz. U. z 2017 r. poz. 1875 i 2232 oraz z 2018 r. poz. 130</w:t>
      </w:r>
      <w:r>
        <w:rPr>
          <w:sz w:val="24"/>
          <w:szCs w:val="24"/>
        </w:rPr>
        <w:t xml:space="preserve">)  oraz art. 42 ust. 4 ustawy z dnia 15 kwietnia 2011 r. o działalności leczniczej (Dz. U. </w:t>
      </w:r>
      <w:r w:rsidR="00867BFA">
        <w:rPr>
          <w:sz w:val="24"/>
          <w:szCs w:val="24"/>
        </w:rPr>
        <w:t>z 2018 r. poz. 160</w:t>
      </w:r>
      <w:r w:rsidR="00977FE0">
        <w:rPr>
          <w:sz w:val="24"/>
          <w:szCs w:val="24"/>
        </w:rPr>
        <w:t>,</w:t>
      </w:r>
      <w:r w:rsidR="00867BFA">
        <w:rPr>
          <w:sz w:val="24"/>
          <w:szCs w:val="24"/>
        </w:rPr>
        <w:t xml:space="preserve"> 138</w:t>
      </w:r>
      <w:r w:rsidR="00977FE0">
        <w:rPr>
          <w:sz w:val="24"/>
          <w:szCs w:val="24"/>
        </w:rPr>
        <w:t xml:space="preserve"> i 650</w:t>
      </w:r>
      <w:r>
        <w:rPr>
          <w:sz w:val="24"/>
          <w:szCs w:val="24"/>
        </w:rPr>
        <w:t>) uchwala się, co następuje:</w:t>
      </w:r>
    </w:p>
    <w:p w:rsidR="00BD7BEE" w:rsidRDefault="00BD7BEE" w:rsidP="00BD7BEE">
      <w:pPr>
        <w:jc w:val="both"/>
        <w:rPr>
          <w:sz w:val="24"/>
          <w:szCs w:val="24"/>
        </w:rPr>
      </w:pPr>
    </w:p>
    <w:p w:rsidR="00BD7BEE" w:rsidRDefault="00BD7BEE" w:rsidP="00BD7BEE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>W statucie Samodzielnego Publicznego Zespołu Zakładów Lecznictwa Otwartego Warszawa-Żoliborz, stanowiącym załącznik do uchwały nr XXXI/727/2012 Rady m.st.</w:t>
      </w:r>
      <w:r w:rsidR="00977FE0">
        <w:rPr>
          <w:sz w:val="24"/>
          <w:szCs w:val="24"/>
        </w:rPr>
        <w:t> </w:t>
      </w:r>
      <w:r>
        <w:rPr>
          <w:sz w:val="24"/>
          <w:szCs w:val="24"/>
        </w:rPr>
        <w:t>Warszawy z dnia 3 lutego 2012 r. w sprawie zmiany statutu Samodzielnego Publicznego Zespołu Zakładów Lecznictwa Otwartego Warszawa-Żoliborz (z późn.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), wprowadza się następujące zmiany:</w:t>
      </w:r>
    </w:p>
    <w:p w:rsidR="008B0F0E" w:rsidRDefault="008B0F0E" w:rsidP="008B0F0E">
      <w:pPr>
        <w:jc w:val="both"/>
        <w:rPr>
          <w:sz w:val="24"/>
          <w:szCs w:val="24"/>
        </w:rPr>
      </w:pPr>
    </w:p>
    <w:p w:rsidR="00590138" w:rsidRDefault="00590138" w:rsidP="00590138">
      <w:pPr>
        <w:pStyle w:val="Akapitzlist"/>
        <w:numPr>
          <w:ilvl w:val="0"/>
          <w:numId w:val="3"/>
        </w:numPr>
        <w:jc w:val="both"/>
      </w:pPr>
      <w:r w:rsidRPr="00590138">
        <w:t xml:space="preserve">w § </w:t>
      </w:r>
      <w:r>
        <w:t>4</w:t>
      </w:r>
      <w:r w:rsidRPr="00590138">
        <w:t xml:space="preserve"> </w:t>
      </w:r>
      <w:r>
        <w:t>pkt 1 otrzymuje brzmienie:</w:t>
      </w:r>
    </w:p>
    <w:p w:rsidR="00590138" w:rsidRDefault="00590138" w:rsidP="00531D1C">
      <w:pPr>
        <w:pStyle w:val="Akapitzlist"/>
        <w:spacing w:after="240"/>
        <w:jc w:val="both"/>
      </w:pPr>
      <w:r>
        <w:t xml:space="preserve">„1)  </w:t>
      </w:r>
      <w:r w:rsidRPr="00590138">
        <w:t>ustawy z dnia 15 kwietnia 2011 r. o działalności leczniczej (Dz. U. z 2018 r. poz.</w:t>
      </w:r>
      <w:r>
        <w:t> </w:t>
      </w:r>
      <w:r w:rsidRPr="00590138">
        <w:t>160, z późn. zm.), zwanej dalej „ustawą</w:t>
      </w:r>
      <w:r>
        <w:t>”</w:t>
      </w:r>
      <w:r w:rsidR="00D96359">
        <w:t>;</w:t>
      </w:r>
      <w:r>
        <w:t>”</w:t>
      </w:r>
      <w:r w:rsidR="00D96359">
        <w:t>;</w:t>
      </w:r>
    </w:p>
    <w:p w:rsidR="00BD7BEE" w:rsidRDefault="00BD7BEE" w:rsidP="00531D1C">
      <w:pPr>
        <w:pStyle w:val="Akapitzlist"/>
        <w:numPr>
          <w:ilvl w:val="0"/>
          <w:numId w:val="3"/>
        </w:numPr>
        <w:spacing w:after="120"/>
        <w:ind w:left="714" w:hanging="357"/>
        <w:jc w:val="both"/>
      </w:pPr>
      <w:r w:rsidRPr="008B0F0E">
        <w:t>w § 8 ust. 2 w  pkt 36 kropkę zastępuje si</w:t>
      </w:r>
      <w:r w:rsidR="00880DD0" w:rsidRPr="008B0F0E">
        <w:t>ę średnikiem i dodaje się punkt</w:t>
      </w:r>
      <w:r w:rsidRPr="008B0F0E">
        <w:t xml:space="preserve"> w</w:t>
      </w:r>
      <w:r w:rsidR="008B0F0E">
        <w:t> </w:t>
      </w:r>
      <w:r w:rsidRPr="008B0F0E">
        <w:t>brzmieniu:</w:t>
      </w:r>
      <w:r w:rsidR="008B0F0E">
        <w:t xml:space="preserve"> </w:t>
      </w:r>
      <w:r w:rsidR="00D96359">
        <w:t>„ 37) gastroenterologii.”;</w:t>
      </w:r>
    </w:p>
    <w:p w:rsidR="00590138" w:rsidRDefault="00590138" w:rsidP="00590138">
      <w:pPr>
        <w:pStyle w:val="Akapitzlist"/>
        <w:numPr>
          <w:ilvl w:val="0"/>
          <w:numId w:val="3"/>
        </w:numPr>
        <w:jc w:val="both"/>
      </w:pPr>
      <w:r>
        <w:t xml:space="preserve">w </w:t>
      </w:r>
      <w:r w:rsidRPr="00590138">
        <w:t>§</w:t>
      </w:r>
      <w:r>
        <w:t xml:space="preserve"> 9 pkt 4 otrzymuje brzmienie:</w:t>
      </w:r>
    </w:p>
    <w:p w:rsidR="00590138" w:rsidRDefault="00590138" w:rsidP="00590138">
      <w:pPr>
        <w:pStyle w:val="Akapitzlist"/>
        <w:jc w:val="both"/>
      </w:pPr>
      <w:r>
        <w:t xml:space="preserve">„4) </w:t>
      </w:r>
      <w:r w:rsidRPr="00590138">
        <w:t>prowadzenia działalności społecznie użytecznej związanej z udzielaniem pomocy osobom potrzebującym w zakresie pomocy psychologicznej, edukacji zdrowotnej i</w:t>
      </w:r>
      <w:r>
        <w:t> </w:t>
      </w:r>
      <w:r w:rsidRPr="00590138">
        <w:t>promocji zdrowia, m.in. w formie klubów seniorów i innych podobnych form organizacyjnych, korzystając z usług wolontariatu świadczonych zgodnie z ustawą z</w:t>
      </w:r>
      <w:r>
        <w:t> </w:t>
      </w:r>
      <w:r w:rsidRPr="00590138">
        <w:t>dnia 24 kwietnia 2003 r. o działalności pożytku publicznego i o wolontariacie (Dz.</w:t>
      </w:r>
      <w:r>
        <w:t> </w:t>
      </w:r>
      <w:r w:rsidRPr="00590138">
        <w:t>U. z 2018 r. poz. 450, z późn. zm.);</w:t>
      </w:r>
      <w:r w:rsidR="00056AAC">
        <w:t>”;</w:t>
      </w:r>
    </w:p>
    <w:p w:rsidR="00BD7BEE" w:rsidRDefault="00BD7BEE" w:rsidP="008B0F0E">
      <w:pPr>
        <w:pStyle w:val="Akapitzlist"/>
        <w:numPr>
          <w:ilvl w:val="0"/>
          <w:numId w:val="3"/>
        </w:numPr>
        <w:jc w:val="both"/>
      </w:pPr>
      <w:r>
        <w:t>załącznik nr 2 do statutu otrzymuje brzmienie określone w załączniku nr 1 do</w:t>
      </w:r>
      <w:r w:rsidR="00590138">
        <w:t> </w:t>
      </w:r>
      <w:r w:rsidR="00B020C3">
        <w:t>uchwały.</w:t>
      </w:r>
    </w:p>
    <w:p w:rsidR="00BD7BEE" w:rsidRDefault="00BD7BEE" w:rsidP="00BD7BEE">
      <w:pPr>
        <w:jc w:val="both"/>
        <w:rPr>
          <w:sz w:val="24"/>
          <w:szCs w:val="24"/>
        </w:rPr>
      </w:pPr>
    </w:p>
    <w:p w:rsidR="00B020C3" w:rsidRDefault="00BD7BEE" w:rsidP="00BD7BEE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96359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020C3">
        <w:rPr>
          <w:sz w:val="24"/>
          <w:szCs w:val="24"/>
        </w:rPr>
        <w:t>U</w:t>
      </w:r>
      <w:r w:rsidR="00B020C3" w:rsidRPr="00B020C3">
        <w:rPr>
          <w:sz w:val="24"/>
          <w:szCs w:val="24"/>
        </w:rPr>
        <w:t>stala się tekst jednolity statutu Samodzielnego Publicznego Zespołu Zakładów Lecznictwa Otwartego Warszawa-Żoliborz w brzmieniu stanowiącym załącznik nr 2 do</w:t>
      </w:r>
      <w:r w:rsidR="00B020C3">
        <w:rPr>
          <w:sz w:val="24"/>
          <w:szCs w:val="24"/>
        </w:rPr>
        <w:t> </w:t>
      </w:r>
      <w:r w:rsidR="00B020C3" w:rsidRPr="00B020C3">
        <w:rPr>
          <w:sz w:val="24"/>
          <w:szCs w:val="24"/>
        </w:rPr>
        <w:t>uchwały.</w:t>
      </w:r>
    </w:p>
    <w:p w:rsidR="00B020C3" w:rsidRDefault="00B020C3" w:rsidP="00BD7BEE">
      <w:pPr>
        <w:ind w:firstLine="360"/>
        <w:jc w:val="both"/>
        <w:rPr>
          <w:sz w:val="24"/>
          <w:szCs w:val="24"/>
        </w:rPr>
      </w:pPr>
    </w:p>
    <w:p w:rsidR="00BD7BEE" w:rsidRDefault="00B020C3" w:rsidP="00B020C3">
      <w:pPr>
        <w:ind w:firstLine="360"/>
        <w:jc w:val="both"/>
        <w:rPr>
          <w:sz w:val="24"/>
          <w:szCs w:val="24"/>
        </w:rPr>
      </w:pPr>
      <w:r w:rsidRPr="00B020C3"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</w:t>
      </w:r>
      <w:r w:rsidR="00BD7BEE">
        <w:rPr>
          <w:sz w:val="24"/>
          <w:szCs w:val="24"/>
        </w:rPr>
        <w:t>Wykonanie uchwały powierza się Prezydentowi m.st. Warszawy.</w:t>
      </w:r>
    </w:p>
    <w:p w:rsidR="00531114" w:rsidRDefault="00531114" w:rsidP="00BD7BEE">
      <w:pPr>
        <w:ind w:firstLine="360"/>
        <w:jc w:val="both"/>
        <w:rPr>
          <w:sz w:val="24"/>
          <w:szCs w:val="24"/>
        </w:rPr>
      </w:pPr>
    </w:p>
    <w:p w:rsidR="00531D1C" w:rsidRDefault="00531D1C" w:rsidP="00BD7BEE">
      <w:pPr>
        <w:ind w:firstLine="360"/>
        <w:jc w:val="both"/>
        <w:rPr>
          <w:sz w:val="24"/>
          <w:szCs w:val="24"/>
        </w:rPr>
      </w:pPr>
    </w:p>
    <w:p w:rsidR="00531D1C" w:rsidRDefault="00531D1C" w:rsidP="00BD7BEE">
      <w:pPr>
        <w:ind w:firstLine="360"/>
        <w:jc w:val="both"/>
        <w:rPr>
          <w:sz w:val="24"/>
          <w:szCs w:val="24"/>
        </w:rPr>
      </w:pPr>
    </w:p>
    <w:p w:rsidR="00531D1C" w:rsidRDefault="00531D1C" w:rsidP="00BD7BEE">
      <w:pPr>
        <w:ind w:firstLine="360"/>
        <w:jc w:val="both"/>
        <w:rPr>
          <w:sz w:val="24"/>
          <w:szCs w:val="24"/>
        </w:rPr>
      </w:pPr>
    </w:p>
    <w:p w:rsidR="00531D1C" w:rsidRDefault="00531D1C" w:rsidP="00BD7BEE">
      <w:pPr>
        <w:ind w:firstLine="360"/>
        <w:jc w:val="both"/>
        <w:rPr>
          <w:sz w:val="24"/>
          <w:szCs w:val="24"/>
        </w:rPr>
      </w:pPr>
    </w:p>
    <w:p w:rsidR="00531D1C" w:rsidRDefault="00531D1C" w:rsidP="00BD7BEE">
      <w:pPr>
        <w:ind w:firstLine="360"/>
        <w:jc w:val="both"/>
        <w:rPr>
          <w:sz w:val="24"/>
          <w:szCs w:val="24"/>
        </w:rPr>
      </w:pPr>
    </w:p>
    <w:p w:rsidR="00531D1C" w:rsidRDefault="00531D1C" w:rsidP="00BD7BEE">
      <w:pPr>
        <w:ind w:firstLine="360"/>
        <w:jc w:val="both"/>
        <w:rPr>
          <w:sz w:val="24"/>
          <w:szCs w:val="24"/>
        </w:rPr>
      </w:pPr>
    </w:p>
    <w:p w:rsidR="00BD7BEE" w:rsidRDefault="00D96359" w:rsidP="00BD7BEE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r w:rsidR="00B020C3">
        <w:rPr>
          <w:b/>
          <w:sz w:val="24"/>
          <w:szCs w:val="24"/>
        </w:rPr>
        <w:t>4</w:t>
      </w:r>
      <w:r w:rsidR="00BD7BEE">
        <w:rPr>
          <w:b/>
          <w:sz w:val="24"/>
          <w:szCs w:val="24"/>
        </w:rPr>
        <w:t xml:space="preserve">. </w:t>
      </w:r>
      <w:r w:rsidR="00BD7BEE">
        <w:rPr>
          <w:sz w:val="24"/>
          <w:szCs w:val="24"/>
        </w:rPr>
        <w:t>1. Uchwała podlega publikacji w Biuletynie Informacji Publicznej m.st. Warszawy.</w:t>
      </w:r>
    </w:p>
    <w:p w:rsidR="00BD7BEE" w:rsidRDefault="00BD7BEE" w:rsidP="00BD7BE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BD7BEE" w:rsidRDefault="00BD7BEE" w:rsidP="00BD7BE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31D1C" w:rsidRDefault="00531D1C" w:rsidP="00BD7BEE">
      <w:pPr>
        <w:ind w:firstLine="360"/>
        <w:jc w:val="both"/>
        <w:rPr>
          <w:sz w:val="24"/>
          <w:szCs w:val="24"/>
        </w:rPr>
      </w:pPr>
    </w:p>
    <w:p w:rsidR="00531D1C" w:rsidRDefault="00531D1C" w:rsidP="00BD7BEE">
      <w:pPr>
        <w:ind w:firstLine="360"/>
        <w:jc w:val="both"/>
        <w:rPr>
          <w:sz w:val="24"/>
          <w:szCs w:val="24"/>
        </w:rPr>
      </w:pPr>
    </w:p>
    <w:p w:rsidR="00BD7BEE" w:rsidRDefault="00531D1C" w:rsidP="00BD7BEE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</w:t>
      </w:r>
      <w:r w:rsidR="00BD7BEE">
        <w:rPr>
          <w:b/>
          <w:sz w:val="24"/>
          <w:szCs w:val="24"/>
        </w:rPr>
        <w:t>rzewodnicząc</w:t>
      </w:r>
      <w:r>
        <w:rPr>
          <w:b/>
          <w:sz w:val="24"/>
          <w:szCs w:val="24"/>
        </w:rPr>
        <w:t>y</w:t>
      </w:r>
    </w:p>
    <w:p w:rsidR="00BD7BEE" w:rsidRDefault="00BD7BEE" w:rsidP="00BD7BEE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BD7BEE" w:rsidRDefault="00FD423D" w:rsidP="00BD7BEE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- )</w:t>
      </w:r>
      <w:bookmarkStart w:id="0" w:name="_GoBack"/>
      <w:bookmarkEnd w:id="0"/>
    </w:p>
    <w:p w:rsidR="00D96359" w:rsidRDefault="00531D1C" w:rsidP="00BD7BEE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Dariusz Figura</w:t>
      </w:r>
    </w:p>
    <w:p w:rsidR="00D96359" w:rsidRDefault="00D96359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50159" w:rsidRDefault="00650159" w:rsidP="00531D1C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</w:t>
      </w:r>
    </w:p>
    <w:p w:rsidR="00650159" w:rsidRDefault="00650159" w:rsidP="00531D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do uchwały </w:t>
      </w:r>
      <w:r w:rsidR="00531D1C">
        <w:rPr>
          <w:sz w:val="22"/>
          <w:szCs w:val="22"/>
        </w:rPr>
        <w:t>LXVII/1860/2018</w:t>
      </w:r>
    </w:p>
    <w:p w:rsidR="00650159" w:rsidRDefault="00650159" w:rsidP="00531D1C">
      <w:pPr>
        <w:ind w:left="5670"/>
        <w:rPr>
          <w:sz w:val="22"/>
          <w:szCs w:val="22"/>
        </w:rPr>
      </w:pPr>
      <w:r>
        <w:rPr>
          <w:sz w:val="22"/>
          <w:szCs w:val="22"/>
        </w:rPr>
        <w:t>Rady miasta stołecznego Warszawy</w:t>
      </w:r>
    </w:p>
    <w:p w:rsidR="00650159" w:rsidRDefault="00650159" w:rsidP="00531D1C">
      <w:pPr>
        <w:tabs>
          <w:tab w:val="left" w:pos="6210"/>
        </w:tabs>
        <w:ind w:left="5670"/>
        <w:rPr>
          <w:sz w:val="22"/>
          <w:szCs w:val="22"/>
        </w:rPr>
      </w:pPr>
      <w:r>
        <w:rPr>
          <w:sz w:val="22"/>
          <w:szCs w:val="22"/>
        </w:rPr>
        <w:t>z dnia</w:t>
      </w:r>
      <w:r w:rsidR="00531D1C">
        <w:rPr>
          <w:sz w:val="22"/>
          <w:szCs w:val="22"/>
        </w:rPr>
        <w:t xml:space="preserve"> 24 maja 2018 r.</w:t>
      </w:r>
      <w:r>
        <w:rPr>
          <w:sz w:val="22"/>
          <w:szCs w:val="22"/>
        </w:rPr>
        <w:t xml:space="preserve"> </w:t>
      </w:r>
    </w:p>
    <w:p w:rsidR="00BD7BEE" w:rsidRDefault="00BD7BEE" w:rsidP="00BD7BEE">
      <w:pPr>
        <w:ind w:left="5245"/>
        <w:jc w:val="center"/>
        <w:rPr>
          <w:b/>
          <w:sz w:val="24"/>
          <w:szCs w:val="24"/>
        </w:rPr>
      </w:pPr>
    </w:p>
    <w:p w:rsidR="00650159" w:rsidRDefault="00650159" w:rsidP="00BD7BEE">
      <w:pPr>
        <w:ind w:left="5245"/>
        <w:jc w:val="center"/>
        <w:rPr>
          <w:b/>
          <w:sz w:val="24"/>
          <w:szCs w:val="24"/>
        </w:rPr>
      </w:pPr>
    </w:p>
    <w:p w:rsidR="00650159" w:rsidRDefault="00650159" w:rsidP="00650159">
      <w:pPr>
        <w:pStyle w:val="Tekstpodstawowy21"/>
        <w:spacing w:line="200" w:lineRule="atLeast"/>
        <w:ind w:left="5160"/>
        <w:jc w:val="left"/>
        <w:rPr>
          <w:szCs w:val="24"/>
        </w:rPr>
      </w:pPr>
      <w:r>
        <w:rPr>
          <w:szCs w:val="24"/>
        </w:rPr>
        <w:t xml:space="preserve">Załącznik nr 2 </w:t>
      </w:r>
    </w:p>
    <w:p w:rsidR="00650159" w:rsidRDefault="00650159" w:rsidP="00650159">
      <w:pPr>
        <w:pStyle w:val="Tekstpodstawowy21"/>
        <w:spacing w:line="200" w:lineRule="atLeast"/>
        <w:ind w:left="5160"/>
        <w:jc w:val="left"/>
        <w:rPr>
          <w:szCs w:val="24"/>
        </w:rPr>
      </w:pPr>
      <w:r>
        <w:rPr>
          <w:szCs w:val="24"/>
        </w:rPr>
        <w:t>do statutu Samodzielnego Publicznego Zespołu Zakładów Lecznictwa Otwartego Warszawa – Żoliborz</w:t>
      </w:r>
    </w:p>
    <w:p w:rsidR="00650159" w:rsidRDefault="00650159" w:rsidP="00650159">
      <w:pPr>
        <w:pStyle w:val="Tekstpodstawowy21"/>
        <w:spacing w:line="200" w:lineRule="atLeast"/>
        <w:jc w:val="right"/>
        <w:rPr>
          <w:szCs w:val="24"/>
        </w:rPr>
      </w:pPr>
    </w:p>
    <w:p w:rsidR="00650159" w:rsidRDefault="00650159" w:rsidP="00650159">
      <w:pPr>
        <w:pStyle w:val="Tekstpodstawowy21"/>
        <w:spacing w:line="200" w:lineRule="atLeast"/>
        <w:jc w:val="right"/>
        <w:rPr>
          <w:szCs w:val="24"/>
        </w:rPr>
      </w:pPr>
    </w:p>
    <w:p w:rsidR="00650159" w:rsidRDefault="00650159" w:rsidP="00650159">
      <w:pPr>
        <w:pStyle w:val="Tekstpodstawowy21"/>
        <w:spacing w:line="200" w:lineRule="atLeast"/>
        <w:jc w:val="right"/>
        <w:rPr>
          <w:szCs w:val="24"/>
        </w:rPr>
      </w:pPr>
    </w:p>
    <w:p w:rsidR="00650159" w:rsidRDefault="00650159" w:rsidP="00650159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Wykaz zakładów leczniczych i ich jednostek organizacyjnych działalności podstawowej </w:t>
      </w:r>
    </w:p>
    <w:p w:rsidR="00650159" w:rsidRDefault="00650159" w:rsidP="00650159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szCs w:val="24"/>
        </w:rPr>
        <w:t xml:space="preserve">Samodzielnego Publicznego Zespołu Zakładów Lecznictwa Otwartego </w:t>
      </w:r>
      <w:r>
        <w:rPr>
          <w:b/>
          <w:szCs w:val="24"/>
        </w:rPr>
        <w:br/>
        <w:t>Warszawa - Żoliborz</w:t>
      </w:r>
      <w:r>
        <w:rPr>
          <w:b/>
          <w:bCs/>
          <w:szCs w:val="24"/>
        </w:rPr>
        <w:t xml:space="preserve"> </w:t>
      </w:r>
    </w:p>
    <w:p w:rsidR="00650159" w:rsidRDefault="00650159" w:rsidP="00650159">
      <w:pPr>
        <w:pStyle w:val="Tekstpodstawowy21"/>
        <w:spacing w:line="200" w:lineRule="atLeast"/>
        <w:jc w:val="center"/>
        <w:rPr>
          <w:b/>
          <w:bCs/>
          <w:szCs w:val="24"/>
        </w:rPr>
      </w:pPr>
    </w:p>
    <w:p w:rsidR="00650159" w:rsidRDefault="00650159" w:rsidP="00650159">
      <w:pPr>
        <w:pStyle w:val="Tekstpodstawowy21"/>
        <w:spacing w:line="200" w:lineRule="atLeast"/>
        <w:jc w:val="center"/>
        <w:rPr>
          <w:b/>
          <w:bCs/>
          <w:szCs w:val="24"/>
        </w:rPr>
      </w:pPr>
    </w:p>
    <w:p w:rsidR="00650159" w:rsidRDefault="00650159" w:rsidP="00650159">
      <w:pPr>
        <w:pStyle w:val="Tekstpodstawowy21"/>
        <w:spacing w:line="200" w:lineRule="atLeast"/>
        <w:jc w:val="center"/>
        <w:rPr>
          <w:b/>
          <w:szCs w:val="24"/>
        </w:rPr>
      </w:pPr>
    </w:p>
    <w:tbl>
      <w:tblPr>
        <w:tblW w:w="10545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568"/>
        <w:gridCol w:w="2745"/>
        <w:gridCol w:w="3403"/>
        <w:gridCol w:w="3829"/>
      </w:tblGrid>
      <w:tr w:rsidR="00650159" w:rsidTr="00650159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LP           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ZAKŁADU LECZNICZEGO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JEDNOSTKA ORGANIZACYJNA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</w:p>
          <w:p w:rsidR="00650159" w:rsidRDefault="00650159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ADRES</w:t>
            </w:r>
          </w:p>
          <w:p w:rsidR="00650159" w:rsidRDefault="00650159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</w:p>
        </w:tc>
      </w:tr>
      <w:tr w:rsidR="00650159" w:rsidTr="00650159">
        <w:trPr>
          <w:trHeight w:val="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</w:tr>
      <w:tr w:rsidR="00650159" w:rsidTr="00650159">
        <w:trPr>
          <w:trHeight w:val="43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</w:p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Zespół Lecznictwa Ambulatoryjnego Żoliborza, Bielan </w:t>
            </w:r>
          </w:p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Łomianek</w:t>
            </w:r>
          </w:p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Szajnochy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01- 637 Warszawa, ul.  Karola Szajnochy 8</w:t>
            </w:r>
          </w:p>
        </w:tc>
      </w:tr>
      <w:tr w:rsidR="00650159" w:rsidTr="00650159">
        <w:trPr>
          <w:trHeight w:val="3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Elbląska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01-737 Warszawa, ul. Elbląska 35</w:t>
            </w:r>
          </w:p>
        </w:tc>
      </w:tr>
      <w:tr w:rsidR="00650159" w:rsidTr="00650159">
        <w:trPr>
          <w:trHeight w:val="3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Felińskiego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01-513 Warszawa,   ul. Alojzego Felińskiego 8</w:t>
            </w:r>
          </w:p>
        </w:tc>
      </w:tr>
      <w:tr w:rsidR="00650159" w:rsidTr="0065015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Specjalistyczna dla Dzieci i Młodzieży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01-574 Warszawa, ul. Wespazjana Kochowskiego 4</w:t>
            </w:r>
          </w:p>
        </w:tc>
      </w:tr>
      <w:tr w:rsidR="00650159" w:rsidTr="0065015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Żeromskiego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01-887 Warszawa, ul. Stefana Żeromskiego 13</w:t>
            </w:r>
          </w:p>
        </w:tc>
      </w:tr>
      <w:tr w:rsidR="00650159" w:rsidTr="0065015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Wrzeciono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01-961 Warszawa, ul. Wrzeciono 10 c</w:t>
            </w:r>
          </w:p>
        </w:tc>
      </w:tr>
      <w:tr w:rsidR="00650159" w:rsidTr="00650159">
        <w:trPr>
          <w:trHeight w:val="5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Kochanowskiego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01-864 Warszawa, ul. Jana Kochanowskiego 19</w:t>
            </w:r>
          </w:p>
        </w:tc>
      </w:tr>
      <w:tr w:rsidR="00650159" w:rsidTr="0065015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Kleczewska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01-826 Warszawa, ul. Kleczewska 56</w:t>
            </w:r>
          </w:p>
        </w:tc>
      </w:tr>
      <w:tr w:rsidR="00650159" w:rsidTr="0065015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 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01-684 Warszawa, ul. Klaudyny 32</w:t>
            </w:r>
          </w:p>
        </w:tc>
      </w:tr>
      <w:tr w:rsidR="00650159" w:rsidTr="0065015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Conrada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01-922 Warszawa, ul. Josepha Conrada 15</w:t>
            </w:r>
          </w:p>
        </w:tc>
      </w:tr>
      <w:tr w:rsidR="00650159" w:rsidTr="00650159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Łomianki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05-092 Łomianki, ul. Szpitalna 6</w:t>
            </w:r>
          </w:p>
        </w:tc>
      </w:tr>
      <w:tr w:rsidR="00650159" w:rsidTr="00650159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Sieciechowska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01-928 Warszawa, ul. Sieciechowska 4</w:t>
            </w:r>
          </w:p>
        </w:tc>
      </w:tr>
      <w:tr w:rsidR="00650159" w:rsidTr="00650159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</w:pPr>
            <w:r>
              <w:t>Centrum Zdrowia Psychicznego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</w:pPr>
            <w:r>
              <w:t>01-737 Warszawa, ul. Elbląska 35</w:t>
            </w:r>
          </w:p>
        </w:tc>
      </w:tr>
      <w:tr w:rsidR="00650159" w:rsidTr="00650159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 26 B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01-684 Warszawa, ul. Klaudyny 26 B</w:t>
            </w:r>
          </w:p>
        </w:tc>
      </w:tr>
      <w:tr w:rsidR="00650159" w:rsidTr="00650159">
        <w:trPr>
          <w:trHeight w:val="3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pStyle w:val="Tekstpodstawowy21"/>
              <w:spacing w:line="200" w:lineRule="atLeas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Zespół Lecznictwa Ambulatoryjnego Żoliborza, Bielan </w:t>
            </w:r>
          </w:p>
          <w:p w:rsidR="00650159" w:rsidRDefault="00650159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Łomianek – świadczenia komercyjne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Szajnochy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01-637 Warszawa, ul. Karola Szajnochy 8</w:t>
            </w:r>
          </w:p>
        </w:tc>
      </w:tr>
      <w:tr w:rsidR="00650159" w:rsidTr="0065015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Elbląska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01-737 Warszawa, ul. Elbląska 35</w:t>
            </w:r>
          </w:p>
        </w:tc>
      </w:tr>
      <w:tr w:rsidR="00650159" w:rsidTr="0065015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Felińskiego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01-513 Warszawa, ul. Alojzego Felińskiego 8</w:t>
            </w:r>
          </w:p>
        </w:tc>
      </w:tr>
      <w:tr w:rsidR="00650159" w:rsidTr="0065015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Specjalistyczna dla Dzieci i Młodzieży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01-574 Warszawa, ul. Wespazjana Kochowskiego 4</w:t>
            </w:r>
          </w:p>
        </w:tc>
      </w:tr>
      <w:tr w:rsidR="00650159" w:rsidTr="0065015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Żeromskiego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01-887 Warszawa, ul. Stefana Żeromskiego 13</w:t>
            </w:r>
          </w:p>
        </w:tc>
      </w:tr>
      <w:tr w:rsidR="00650159" w:rsidTr="0065015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Wrzeciono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01-961 Warszawa, ul. Wrzeciono 10 c</w:t>
            </w:r>
          </w:p>
        </w:tc>
      </w:tr>
      <w:tr w:rsidR="00650159" w:rsidTr="0065015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Kochanowskiego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01-864 Warszawa, ul. Jana Kochanowskiego 19</w:t>
            </w:r>
          </w:p>
        </w:tc>
      </w:tr>
      <w:tr w:rsidR="00650159" w:rsidTr="0065015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Kleczewska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01-826 Warszawa, ul. Kleczewska 56</w:t>
            </w:r>
          </w:p>
        </w:tc>
      </w:tr>
      <w:tr w:rsidR="00650159" w:rsidTr="00650159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</w:t>
            </w:r>
            <w:r w:rsidR="00B17277">
              <w:t xml:space="preserve"> </w:t>
            </w:r>
            <w: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01-684 Warszawa, ul. Klaudyny 32</w:t>
            </w:r>
          </w:p>
        </w:tc>
      </w:tr>
      <w:tr w:rsidR="00650159" w:rsidTr="00650159">
        <w:trPr>
          <w:trHeight w:val="3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Conrada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01-922 Warszawa, ul. Josepha Conrada 15</w:t>
            </w:r>
          </w:p>
        </w:tc>
      </w:tr>
      <w:tr w:rsidR="00650159" w:rsidTr="0065015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Łomianki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05-092 Łomianki, ul. Szpitalna 6</w:t>
            </w:r>
          </w:p>
        </w:tc>
      </w:tr>
      <w:tr w:rsidR="00650159" w:rsidTr="0065015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Sieciechowska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01-928 Warszawa, ul. Sieciechowska 4</w:t>
            </w:r>
          </w:p>
        </w:tc>
      </w:tr>
      <w:tr w:rsidR="00650159" w:rsidTr="0065015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</w:pPr>
            <w:r>
              <w:t>Centrum Zdrowia Psychicznego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</w:pPr>
            <w:r>
              <w:t>01-737 Warszawa, ul. Elbląska 35</w:t>
            </w:r>
          </w:p>
        </w:tc>
      </w:tr>
      <w:tr w:rsidR="00650159" w:rsidTr="0065015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 26 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59" w:rsidRDefault="00650159">
            <w:pPr>
              <w:spacing w:after="200" w:line="252" w:lineRule="auto"/>
            </w:pPr>
            <w:r>
              <w:rPr>
                <w:rFonts w:ascii="Cambria" w:hAnsi="Cambria"/>
                <w:lang w:eastAsia="en-US"/>
              </w:rPr>
              <w:t>01-684 Warszawa, ul. Klaudyny 26 B</w:t>
            </w:r>
          </w:p>
        </w:tc>
      </w:tr>
    </w:tbl>
    <w:p w:rsidR="00650159" w:rsidRDefault="00650159" w:rsidP="00650159">
      <w:pPr>
        <w:suppressAutoHyphens w:val="0"/>
        <w:spacing w:after="200" w:line="276" w:lineRule="auto"/>
        <w:rPr>
          <w:b/>
          <w:bCs/>
          <w:sz w:val="24"/>
          <w:szCs w:val="24"/>
        </w:rPr>
      </w:pPr>
    </w:p>
    <w:p w:rsidR="00BD7BEE" w:rsidRDefault="00BD7BEE" w:rsidP="00BD7BEE">
      <w:pPr>
        <w:ind w:left="5245"/>
        <w:jc w:val="center"/>
        <w:rPr>
          <w:b/>
          <w:sz w:val="24"/>
          <w:szCs w:val="24"/>
        </w:rPr>
      </w:pPr>
    </w:p>
    <w:p w:rsidR="00BD7BEE" w:rsidRDefault="00BD7BEE" w:rsidP="00BD7BEE">
      <w:pPr>
        <w:ind w:left="5245"/>
        <w:jc w:val="center"/>
        <w:rPr>
          <w:b/>
          <w:sz w:val="24"/>
          <w:szCs w:val="24"/>
        </w:rPr>
      </w:pPr>
    </w:p>
    <w:p w:rsidR="00BD7BEE" w:rsidRDefault="00BD7BEE" w:rsidP="00BD7BEE">
      <w:pPr>
        <w:ind w:left="5245"/>
        <w:jc w:val="center"/>
        <w:rPr>
          <w:b/>
          <w:sz w:val="24"/>
          <w:szCs w:val="24"/>
        </w:rPr>
      </w:pPr>
    </w:p>
    <w:p w:rsidR="00BD7BEE" w:rsidRDefault="00BD7BEE" w:rsidP="00BD7BEE">
      <w:pPr>
        <w:ind w:left="5245"/>
        <w:jc w:val="center"/>
        <w:rPr>
          <w:b/>
          <w:sz w:val="24"/>
          <w:szCs w:val="24"/>
        </w:rPr>
      </w:pPr>
    </w:p>
    <w:p w:rsidR="00576289" w:rsidRDefault="00576289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C455D7" w:rsidRDefault="00C455D7"/>
    <w:p w:rsidR="00431CB6" w:rsidRPr="00C66DBE" w:rsidRDefault="00431CB6" w:rsidP="00290C0B">
      <w:pPr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431CB6" w:rsidRPr="00A2373F" w:rsidRDefault="00431CB6" w:rsidP="00290C0B">
      <w:pPr>
        <w:ind w:left="5529" w:right="-48"/>
        <w:rPr>
          <w:sz w:val="24"/>
          <w:szCs w:val="24"/>
        </w:rPr>
      </w:pPr>
      <w:r w:rsidRPr="00A2373F">
        <w:rPr>
          <w:sz w:val="24"/>
          <w:szCs w:val="24"/>
        </w:rPr>
        <w:t xml:space="preserve">do uchwały </w:t>
      </w:r>
      <w:r>
        <w:rPr>
          <w:sz w:val="24"/>
          <w:szCs w:val="24"/>
        </w:rPr>
        <w:t>nr</w:t>
      </w:r>
      <w:r w:rsidR="00531D1C">
        <w:rPr>
          <w:sz w:val="24"/>
          <w:szCs w:val="24"/>
        </w:rPr>
        <w:t xml:space="preserve"> LXVII/1860/2018</w:t>
      </w:r>
    </w:p>
    <w:p w:rsidR="00431CB6" w:rsidRPr="00A2373F" w:rsidRDefault="00431CB6" w:rsidP="00290C0B">
      <w:pPr>
        <w:ind w:left="5529" w:right="-48"/>
        <w:rPr>
          <w:sz w:val="24"/>
          <w:szCs w:val="24"/>
        </w:rPr>
      </w:pPr>
      <w:r w:rsidRPr="00A2373F">
        <w:rPr>
          <w:sz w:val="24"/>
          <w:szCs w:val="24"/>
        </w:rPr>
        <w:t>Rady miasta stołecznego Warszawy</w:t>
      </w:r>
    </w:p>
    <w:p w:rsidR="00431CB6" w:rsidRPr="00A2373F" w:rsidRDefault="00431CB6" w:rsidP="00290C0B">
      <w:pPr>
        <w:ind w:left="5529" w:right="-48"/>
        <w:rPr>
          <w:sz w:val="24"/>
          <w:szCs w:val="24"/>
        </w:rPr>
      </w:pPr>
      <w:r w:rsidRPr="00A2373F">
        <w:rPr>
          <w:sz w:val="24"/>
          <w:szCs w:val="24"/>
        </w:rPr>
        <w:t xml:space="preserve">z dnia </w:t>
      </w:r>
      <w:r w:rsidR="00531D1C">
        <w:rPr>
          <w:sz w:val="24"/>
          <w:szCs w:val="24"/>
        </w:rPr>
        <w:t>24 maja 2018 r.</w:t>
      </w:r>
    </w:p>
    <w:p w:rsidR="00431CB6" w:rsidRPr="00AE00D6" w:rsidRDefault="00431CB6" w:rsidP="00431CB6">
      <w:pPr>
        <w:ind w:left="5103"/>
      </w:pPr>
    </w:p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>
      <w:pPr>
        <w:jc w:val="center"/>
      </w:pPr>
    </w:p>
    <w:p w:rsidR="00431CB6" w:rsidRDefault="00431CB6" w:rsidP="00431CB6">
      <w:pPr>
        <w:jc w:val="center"/>
        <w:rPr>
          <w:b/>
          <w:sz w:val="24"/>
          <w:szCs w:val="24"/>
        </w:rPr>
      </w:pPr>
      <w:r w:rsidRPr="008A1326">
        <w:rPr>
          <w:b/>
          <w:sz w:val="24"/>
          <w:szCs w:val="24"/>
        </w:rPr>
        <w:t>STATUT</w:t>
      </w:r>
    </w:p>
    <w:p w:rsidR="00431CB6" w:rsidRDefault="00431CB6" w:rsidP="00431CB6">
      <w:pPr>
        <w:jc w:val="center"/>
        <w:rPr>
          <w:b/>
          <w:sz w:val="24"/>
          <w:szCs w:val="24"/>
        </w:rPr>
      </w:pPr>
    </w:p>
    <w:p w:rsidR="00431CB6" w:rsidRDefault="00431CB6" w:rsidP="00431CB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SAMODZIELNEGO PUBLICZNEGO ZESPOŁU ZAKŁADÓW </w:t>
      </w:r>
    </w:p>
    <w:p w:rsidR="00431CB6" w:rsidRDefault="00431CB6" w:rsidP="00431CB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LECZNICTWA OTWARTEGO</w:t>
      </w:r>
    </w:p>
    <w:p w:rsidR="00431CB6" w:rsidRPr="008A1326" w:rsidRDefault="00431CB6" w:rsidP="00431CB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WARSZAWA - ŻOLIBORZ</w:t>
      </w:r>
    </w:p>
    <w:p w:rsidR="00431CB6" w:rsidRPr="008A1326" w:rsidRDefault="00431CB6" w:rsidP="00431CB6">
      <w:pPr>
        <w:jc w:val="center"/>
        <w:rPr>
          <w:b/>
          <w:sz w:val="24"/>
          <w:szCs w:val="24"/>
        </w:rPr>
      </w:pPr>
    </w:p>
    <w:p w:rsidR="00431CB6" w:rsidRPr="008A1326" w:rsidRDefault="00431CB6" w:rsidP="00431CB6">
      <w:pPr>
        <w:jc w:val="center"/>
        <w:rPr>
          <w:sz w:val="24"/>
          <w:szCs w:val="24"/>
        </w:rPr>
      </w:pPr>
    </w:p>
    <w:p w:rsidR="00431CB6" w:rsidRPr="008A1326" w:rsidRDefault="00431CB6" w:rsidP="00431CB6">
      <w:pPr>
        <w:jc w:val="center"/>
        <w:rPr>
          <w:sz w:val="24"/>
          <w:szCs w:val="24"/>
        </w:rPr>
      </w:pPr>
      <w:r w:rsidRPr="008A1326">
        <w:rPr>
          <w:sz w:val="24"/>
          <w:szCs w:val="24"/>
        </w:rPr>
        <w:t>(tekst jednolity)</w:t>
      </w:r>
    </w:p>
    <w:p w:rsidR="00431CB6" w:rsidRPr="008A1326" w:rsidRDefault="00431CB6" w:rsidP="00431CB6">
      <w:pPr>
        <w:rPr>
          <w:sz w:val="24"/>
          <w:szCs w:val="24"/>
        </w:rPr>
      </w:pPr>
    </w:p>
    <w:p w:rsidR="00431CB6" w:rsidRPr="008A1326" w:rsidRDefault="00431CB6" w:rsidP="00431CB6">
      <w:pPr>
        <w:rPr>
          <w:sz w:val="24"/>
          <w:szCs w:val="24"/>
        </w:rPr>
      </w:pPr>
    </w:p>
    <w:p w:rsidR="00431CB6" w:rsidRPr="008A1326" w:rsidRDefault="00431CB6" w:rsidP="00431CB6">
      <w:pPr>
        <w:rPr>
          <w:sz w:val="24"/>
          <w:szCs w:val="24"/>
        </w:rPr>
      </w:pPr>
    </w:p>
    <w:p w:rsidR="00431CB6" w:rsidRPr="008A1326" w:rsidRDefault="00431CB6" w:rsidP="00431CB6">
      <w:pPr>
        <w:rPr>
          <w:sz w:val="24"/>
          <w:szCs w:val="24"/>
        </w:rPr>
      </w:pPr>
    </w:p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/>
    <w:p w:rsidR="00431CB6" w:rsidRDefault="00431CB6" w:rsidP="00431CB6">
      <w:pPr>
        <w:jc w:val="center"/>
      </w:pPr>
    </w:p>
    <w:p w:rsidR="00431CB6" w:rsidRDefault="00431CB6" w:rsidP="00431CB6">
      <w:pPr>
        <w:jc w:val="center"/>
      </w:pPr>
    </w:p>
    <w:p w:rsidR="00431CB6" w:rsidRDefault="00431CB6" w:rsidP="00431CB6">
      <w:pPr>
        <w:jc w:val="center"/>
      </w:pPr>
    </w:p>
    <w:p w:rsidR="00431CB6" w:rsidRDefault="00431CB6" w:rsidP="00431CB6">
      <w:pPr>
        <w:jc w:val="center"/>
      </w:pPr>
    </w:p>
    <w:p w:rsidR="00431CB6" w:rsidRDefault="00431CB6" w:rsidP="00431CB6">
      <w:pPr>
        <w:jc w:val="center"/>
      </w:pPr>
    </w:p>
    <w:p w:rsidR="0016306F" w:rsidRDefault="0016306F" w:rsidP="00431CB6">
      <w:pPr>
        <w:jc w:val="center"/>
      </w:pPr>
    </w:p>
    <w:p w:rsidR="00431CB6" w:rsidRDefault="00431CB6" w:rsidP="00431CB6">
      <w:pPr>
        <w:jc w:val="center"/>
      </w:pPr>
    </w:p>
    <w:p w:rsidR="00431CB6" w:rsidRDefault="00431CB6" w:rsidP="00431CB6">
      <w:pPr>
        <w:jc w:val="center"/>
      </w:pPr>
    </w:p>
    <w:p w:rsidR="00431CB6" w:rsidRDefault="00431CB6" w:rsidP="00431CB6">
      <w:pPr>
        <w:jc w:val="center"/>
      </w:pPr>
    </w:p>
    <w:p w:rsidR="00431CB6" w:rsidRDefault="00431CB6" w:rsidP="00431CB6">
      <w:pPr>
        <w:jc w:val="center"/>
      </w:pPr>
    </w:p>
    <w:p w:rsidR="00431CB6" w:rsidRPr="005F6177" w:rsidRDefault="00431CB6" w:rsidP="00431CB6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lastRenderedPageBreak/>
        <w:t>§ 1</w:t>
      </w:r>
    </w:p>
    <w:p w:rsidR="00431CB6" w:rsidRDefault="00431CB6" w:rsidP="00431CB6">
      <w:pPr>
        <w:pStyle w:val="Akapitzlist"/>
        <w:numPr>
          <w:ilvl w:val="0"/>
          <w:numId w:val="9"/>
        </w:numPr>
        <w:ind w:left="284" w:right="57" w:hanging="284"/>
        <w:jc w:val="both"/>
      </w:pPr>
      <w:r w:rsidRPr="00C6405A">
        <w:t>Samodzielny Publiczny Zespół Zakładów Lecznictwa Otwartego Warszawa - Żoliborz</w:t>
      </w:r>
      <w:r w:rsidRPr="00C6405A">
        <w:rPr>
          <w:i/>
          <w:iCs/>
        </w:rPr>
        <w:t>,</w:t>
      </w:r>
      <w:r w:rsidRPr="00C6405A">
        <w:t xml:space="preserve"> zwany dalej „Zespołem”, jest podmiotem leczniczym niebędącym przedsiębiorcą, prowadzonym w formie samodzielnego publicznego zakładu opieki zdrowotnej.</w:t>
      </w:r>
    </w:p>
    <w:p w:rsidR="00431CB6" w:rsidRDefault="00431CB6" w:rsidP="00431CB6">
      <w:pPr>
        <w:pStyle w:val="Akapitzlist"/>
        <w:numPr>
          <w:ilvl w:val="0"/>
          <w:numId w:val="9"/>
        </w:numPr>
        <w:ind w:left="284" w:right="57" w:hanging="284"/>
        <w:jc w:val="both"/>
      </w:pPr>
      <w:r w:rsidRPr="00C6405A">
        <w:t>Zespół może używać nazwy skróconej: „SPZZLO Warszawa-Żoliborz”</w:t>
      </w:r>
      <w:r>
        <w:t>.</w:t>
      </w:r>
    </w:p>
    <w:p w:rsidR="00431CB6" w:rsidRDefault="00431CB6" w:rsidP="00431CB6">
      <w:pPr>
        <w:pStyle w:val="Akapitzlist"/>
        <w:numPr>
          <w:ilvl w:val="0"/>
          <w:numId w:val="9"/>
        </w:numPr>
        <w:ind w:left="284" w:right="57" w:hanging="284"/>
        <w:jc w:val="both"/>
      </w:pPr>
      <w:r>
        <w:t>Zespół</w:t>
      </w:r>
      <w:r w:rsidRPr="005F6177">
        <w:t xml:space="preserve"> posługuje się znakiem graficznym, którego wzór określa załącznik nr 1 do statutu</w:t>
      </w:r>
      <w:r>
        <w:t>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2</w:t>
      </w:r>
    </w:p>
    <w:p w:rsidR="00431CB6" w:rsidRPr="00C6405A" w:rsidRDefault="00431CB6" w:rsidP="00431CB6">
      <w:pPr>
        <w:pStyle w:val="Akapitzlist"/>
        <w:numPr>
          <w:ilvl w:val="0"/>
          <w:numId w:val="10"/>
        </w:numPr>
        <w:ind w:left="284" w:right="57" w:hanging="284"/>
        <w:jc w:val="both"/>
      </w:pPr>
      <w:r w:rsidRPr="00C6405A">
        <w:t>Siedzibą Zespołu jest Warszawa.</w:t>
      </w:r>
    </w:p>
    <w:p w:rsidR="00431CB6" w:rsidRPr="00C6405A" w:rsidRDefault="00431CB6" w:rsidP="00431CB6">
      <w:pPr>
        <w:pStyle w:val="Akapitzlist"/>
        <w:numPr>
          <w:ilvl w:val="0"/>
          <w:numId w:val="10"/>
        </w:numPr>
        <w:ind w:left="284" w:right="57" w:hanging="284"/>
        <w:jc w:val="both"/>
      </w:pPr>
      <w:r w:rsidRPr="00C6405A">
        <w:t>Adres Zespołu: ul. Karola Szajnochy 8, 01- 637 Warszawa.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3</w:t>
      </w:r>
    </w:p>
    <w:p w:rsidR="00431CB6" w:rsidRPr="005F6177" w:rsidRDefault="00431CB6" w:rsidP="00431CB6">
      <w:pPr>
        <w:ind w:right="57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Fun</w:t>
      </w:r>
      <w:r>
        <w:rPr>
          <w:sz w:val="24"/>
          <w:szCs w:val="24"/>
        </w:rPr>
        <w:t>kcję podmiotu tworzącego Zespół</w:t>
      </w:r>
      <w:r w:rsidRPr="005F6177">
        <w:rPr>
          <w:sz w:val="24"/>
          <w:szCs w:val="24"/>
        </w:rPr>
        <w:t xml:space="preserve"> wykonuje m.st. Warszawa.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C6405A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4</w:t>
      </w:r>
    </w:p>
    <w:p w:rsidR="00431CB6" w:rsidRPr="005F6177" w:rsidRDefault="00431CB6" w:rsidP="00431CB6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Pr="005F6177">
        <w:rPr>
          <w:sz w:val="24"/>
          <w:szCs w:val="24"/>
        </w:rPr>
        <w:t xml:space="preserve"> działa na podstawie:</w:t>
      </w:r>
    </w:p>
    <w:p w:rsidR="00431CB6" w:rsidRPr="00C6405A" w:rsidRDefault="00431CB6" w:rsidP="00431CB6">
      <w:pPr>
        <w:pStyle w:val="Akapitzlist"/>
        <w:numPr>
          <w:ilvl w:val="0"/>
          <w:numId w:val="11"/>
        </w:numPr>
        <w:ind w:right="57"/>
        <w:jc w:val="both"/>
      </w:pPr>
      <w:r w:rsidRPr="00C6405A">
        <w:t xml:space="preserve">ustawy z dnia 15 kwietnia 2011 r. o działalności leczniczej (Dz. U. </w:t>
      </w:r>
      <w:r>
        <w:t>z 2018</w:t>
      </w:r>
      <w:r w:rsidRPr="00C6405A">
        <w:t xml:space="preserve"> r.</w:t>
      </w:r>
      <w:r>
        <w:t xml:space="preserve"> poz. 160,</w:t>
      </w:r>
      <w:r w:rsidRPr="00C6405A">
        <w:t xml:space="preserve"> z </w:t>
      </w:r>
      <w:proofErr w:type="spellStart"/>
      <w:r w:rsidRPr="00C6405A">
        <w:t>póź</w:t>
      </w:r>
      <w:r>
        <w:t>n</w:t>
      </w:r>
      <w:proofErr w:type="spellEnd"/>
      <w:r w:rsidRPr="00C6405A">
        <w:t>. zm.), zwanej dalej „ustawą”;</w:t>
      </w:r>
    </w:p>
    <w:p w:rsidR="00431CB6" w:rsidRPr="00C6405A" w:rsidRDefault="00431CB6" w:rsidP="00431CB6">
      <w:pPr>
        <w:pStyle w:val="Akapitzlist"/>
        <w:numPr>
          <w:ilvl w:val="0"/>
          <w:numId w:val="11"/>
        </w:numPr>
        <w:ind w:right="57"/>
        <w:jc w:val="both"/>
      </w:pPr>
      <w:r w:rsidRPr="00C6405A">
        <w:t>niniejszego statutu;</w:t>
      </w:r>
    </w:p>
    <w:p w:rsidR="00431CB6" w:rsidRPr="00C6405A" w:rsidRDefault="00431CB6" w:rsidP="00431CB6">
      <w:pPr>
        <w:pStyle w:val="Akapitzlist"/>
        <w:numPr>
          <w:ilvl w:val="0"/>
          <w:numId w:val="11"/>
        </w:numPr>
        <w:ind w:right="57"/>
        <w:jc w:val="both"/>
      </w:pPr>
      <w:r w:rsidRPr="00C6405A">
        <w:t>innych przepisów prawa.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5</w:t>
      </w:r>
    </w:p>
    <w:p w:rsidR="00431CB6" w:rsidRPr="00C6405A" w:rsidRDefault="00431CB6" w:rsidP="00431CB6">
      <w:pPr>
        <w:pStyle w:val="Akapitzlist"/>
        <w:numPr>
          <w:ilvl w:val="0"/>
          <w:numId w:val="12"/>
        </w:numPr>
        <w:ind w:left="284" w:right="57" w:hanging="284"/>
        <w:jc w:val="both"/>
      </w:pPr>
      <w:r w:rsidRPr="00C6405A">
        <w:t>Zespół posiada osobowość prawną.</w:t>
      </w:r>
    </w:p>
    <w:p w:rsidR="00431CB6" w:rsidRPr="00C6405A" w:rsidRDefault="00431CB6" w:rsidP="00431CB6">
      <w:pPr>
        <w:pStyle w:val="Akapitzlist"/>
        <w:numPr>
          <w:ilvl w:val="0"/>
          <w:numId w:val="12"/>
        </w:numPr>
        <w:ind w:left="284" w:right="57" w:hanging="284"/>
        <w:jc w:val="both"/>
      </w:pPr>
      <w:r w:rsidRPr="00C6405A">
        <w:t>Zespół został wpisany do rejestru stowarzyszeń, innych organizacji społecznych i zawodowych, fundacji oraz samodzielnych publicznych zakładów opieki zdrowotnej Krajowego Rejestru Sądowego prowadzonego przez Sąd Rejonowy dla m.st. Warszawy w Warszawie, pod numerem KRS: 00000096866.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6</w:t>
      </w:r>
    </w:p>
    <w:p w:rsidR="00431CB6" w:rsidRPr="00C6405A" w:rsidRDefault="00431CB6" w:rsidP="00431CB6">
      <w:pPr>
        <w:pStyle w:val="Akapitzlist"/>
        <w:numPr>
          <w:ilvl w:val="0"/>
          <w:numId w:val="13"/>
        </w:numPr>
        <w:ind w:left="284" w:right="57" w:hanging="284"/>
        <w:jc w:val="both"/>
      </w:pPr>
      <w:r w:rsidRPr="00C6405A">
        <w:t>Głównym celem funkcjonowania Zespołu jest wykonywanie działalności leczniczej polegającej na udzielaniu świadczeń zdrowotnych. Działalność lecznicza wykonywana przez Zespół może również polegać na:</w:t>
      </w:r>
    </w:p>
    <w:p w:rsidR="00431CB6" w:rsidRPr="00C6405A" w:rsidRDefault="00431CB6" w:rsidP="00431CB6">
      <w:pPr>
        <w:pStyle w:val="Akapitzlist"/>
        <w:numPr>
          <w:ilvl w:val="0"/>
          <w:numId w:val="14"/>
        </w:numPr>
        <w:ind w:left="709" w:right="57" w:hanging="283"/>
        <w:jc w:val="both"/>
        <w:rPr>
          <w:lang w:val="en-US"/>
        </w:rPr>
      </w:pPr>
      <w:r w:rsidRPr="00C6405A">
        <w:t>promocji zdrowia;</w:t>
      </w:r>
    </w:p>
    <w:p w:rsidR="00431CB6" w:rsidRPr="00C6405A" w:rsidRDefault="00431CB6" w:rsidP="00431CB6">
      <w:pPr>
        <w:pStyle w:val="Akapitzlist"/>
        <w:numPr>
          <w:ilvl w:val="0"/>
          <w:numId w:val="14"/>
        </w:numPr>
        <w:ind w:left="709" w:right="57" w:hanging="283"/>
        <w:jc w:val="both"/>
      </w:pPr>
      <w:r w:rsidRPr="00C6405A">
        <w:t>realizacji zadań dydaktycznych i badawczych w powiązaniu z udzielaniem świadczeń zdrowotnych i promocją zdrowia, w tym wdrażaniem nowych technologii medycznych oraz metod leczenia.</w:t>
      </w:r>
    </w:p>
    <w:p w:rsidR="00431CB6" w:rsidRPr="00C6405A" w:rsidRDefault="00431CB6" w:rsidP="00431CB6">
      <w:pPr>
        <w:pStyle w:val="Akapitzlist"/>
        <w:numPr>
          <w:ilvl w:val="0"/>
          <w:numId w:val="13"/>
        </w:numPr>
        <w:ind w:left="284" w:right="57" w:hanging="284"/>
        <w:jc w:val="both"/>
      </w:pPr>
      <w:r w:rsidRPr="00C6405A">
        <w:t>Zespół może uczestniczyć w przygotowywaniu osób do wykonywania zawodu medycznego i kształceniu osób wykonujących zawód medyczny na zasadach określonych w ustawie oraz odrębnych przepisach regulujących kształcenie tych osób.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7</w:t>
      </w:r>
    </w:p>
    <w:p w:rsidR="00431CB6" w:rsidRPr="005F6177" w:rsidRDefault="00431CB6" w:rsidP="00431CB6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Pr="005F6177">
        <w:rPr>
          <w:sz w:val="24"/>
          <w:szCs w:val="24"/>
        </w:rPr>
        <w:t xml:space="preserve"> organizuje i udziela świadczeń zdrowotnych obejmujących działania służące zachowaniu, ratowaniu, przywracaniu lub poprawie zdrowia oraz inne działania medyczne wynikające z procesu leczenia, ustawy lub przepisów odrębnych regulujących zasady ich wykonywania. 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8</w:t>
      </w:r>
    </w:p>
    <w:p w:rsidR="00431CB6" w:rsidRPr="00797B9D" w:rsidRDefault="00431CB6" w:rsidP="00431CB6">
      <w:pPr>
        <w:pStyle w:val="Akapitzlist"/>
        <w:numPr>
          <w:ilvl w:val="0"/>
          <w:numId w:val="15"/>
        </w:numPr>
        <w:ind w:left="284" w:right="57" w:hanging="284"/>
        <w:jc w:val="both"/>
        <w:rPr>
          <w:iCs/>
        </w:rPr>
      </w:pPr>
      <w:r w:rsidRPr="00797B9D">
        <w:t xml:space="preserve">Zadaniem Zespołu jest wykonywanie działalności leczniczej w rodzaju: </w:t>
      </w:r>
      <w:r w:rsidRPr="00797B9D">
        <w:rPr>
          <w:iCs/>
        </w:rPr>
        <w:t>ambulatoryjne świadczenia zdrowotne.</w:t>
      </w:r>
    </w:p>
    <w:p w:rsidR="00431CB6" w:rsidRPr="00C6405A" w:rsidRDefault="00431CB6" w:rsidP="00431CB6">
      <w:pPr>
        <w:pStyle w:val="Akapitzlist"/>
        <w:numPr>
          <w:ilvl w:val="0"/>
          <w:numId w:val="15"/>
        </w:numPr>
        <w:ind w:left="284" w:right="57" w:hanging="284"/>
        <w:jc w:val="both"/>
      </w:pPr>
      <w:r w:rsidRPr="00C6405A">
        <w:lastRenderedPageBreak/>
        <w:t>Do zadań Zespołu należy udzielanie świadczeń zdrowotnych w następujących dziedzinach medycyny:</w:t>
      </w:r>
    </w:p>
    <w:p w:rsidR="00431CB6" w:rsidRPr="00C6405A" w:rsidRDefault="00431CB6" w:rsidP="00431CB6">
      <w:pPr>
        <w:pStyle w:val="Akapitzlist"/>
        <w:numPr>
          <w:ilvl w:val="0"/>
          <w:numId w:val="16"/>
        </w:numPr>
        <w:ind w:left="709" w:right="57" w:hanging="283"/>
        <w:jc w:val="both"/>
      </w:pPr>
      <w:r>
        <w:t xml:space="preserve"> </w:t>
      </w:r>
      <w:r w:rsidRPr="00C6405A">
        <w:t>medycyny rodzinnej;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709" w:right="5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F6177">
        <w:rPr>
          <w:sz w:val="24"/>
          <w:szCs w:val="24"/>
        </w:rPr>
        <w:t>dermatologii i wenerologii;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neurologii;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chorób płuc;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chirurgii ogólnej;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ortopedii i traumatologii narządu ruchu;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położnictwa i ginekologii;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urologii;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kardiologii;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radiologii i diagnostyki obrazowej;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rehabilitacji medycznej;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reumatologii;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stomatologii zachowawczej z </w:t>
      </w:r>
      <w:proofErr w:type="spellStart"/>
      <w:r w:rsidRPr="005F6177">
        <w:rPr>
          <w:sz w:val="24"/>
          <w:szCs w:val="24"/>
        </w:rPr>
        <w:t>endodoncją</w:t>
      </w:r>
      <w:proofErr w:type="spellEnd"/>
      <w:r w:rsidRPr="005F6177">
        <w:rPr>
          <w:sz w:val="24"/>
          <w:szCs w:val="24"/>
        </w:rPr>
        <w:t>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stomatologii dziecięcej;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diagnostyki laboratoryjnej;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psychiatrii;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alergologii;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otolaryngologii dziecięcej;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okulistyki;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kardiologii dziecięcej;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psychiatrii dzieci i młodzieży;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audiologii i foniatrii;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diabetologii;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otolaryngologii;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medycyny pracy;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zdrowia publicznego;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onkologii klinicznej;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ortodoncji;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geriatrii;</w:t>
      </w:r>
    </w:p>
    <w:p w:rsidR="00431CB6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hematologii;</w:t>
      </w:r>
    </w:p>
    <w:p w:rsidR="00431CB6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pediatrii;</w:t>
      </w:r>
    </w:p>
    <w:p w:rsidR="00431CB6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promocji zdrowia i edukacji zdrowotnej;</w:t>
      </w:r>
    </w:p>
    <w:p w:rsidR="00431CB6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pielęgniarstwa środowiska nauczania i wychowania;</w:t>
      </w:r>
    </w:p>
    <w:p w:rsidR="00431CB6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protetyki stomatologicznej;</w:t>
      </w:r>
    </w:p>
    <w:p w:rsidR="00431CB6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chorób wewnętrznych;</w:t>
      </w:r>
    </w:p>
    <w:p w:rsidR="00431CB6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>endokrynologii;</w:t>
      </w:r>
    </w:p>
    <w:p w:rsidR="00431CB6" w:rsidRPr="005F6177" w:rsidRDefault="00431CB6" w:rsidP="00431CB6">
      <w:pPr>
        <w:numPr>
          <w:ilvl w:val="0"/>
          <w:numId w:val="17"/>
        </w:numPr>
        <w:suppressAutoHyphens w:val="0"/>
        <w:ind w:left="851" w:right="5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gastroenterologii. 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9</w:t>
      </w:r>
    </w:p>
    <w:p w:rsidR="00431CB6" w:rsidRPr="005F6177" w:rsidRDefault="00431CB6" w:rsidP="00431CB6">
      <w:pPr>
        <w:ind w:left="57" w:right="5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Zespół</w:t>
      </w:r>
      <w:r w:rsidRPr="005F6177">
        <w:rPr>
          <w:sz w:val="24"/>
          <w:szCs w:val="24"/>
        </w:rPr>
        <w:t xml:space="preserve"> może prowadzić wyodrębnioną organizacyjnie działalnoś</w:t>
      </w:r>
      <w:r>
        <w:rPr>
          <w:sz w:val="24"/>
          <w:szCs w:val="24"/>
        </w:rPr>
        <w:t>ć inną niż działalność lecznicza</w:t>
      </w:r>
      <w:r w:rsidRPr="005F6177">
        <w:rPr>
          <w:sz w:val="24"/>
          <w:szCs w:val="24"/>
        </w:rPr>
        <w:t xml:space="preserve"> w zakresie:</w:t>
      </w:r>
    </w:p>
    <w:p w:rsidR="00431CB6" w:rsidRPr="00C6405A" w:rsidRDefault="00431CB6" w:rsidP="00431CB6">
      <w:pPr>
        <w:pStyle w:val="Akapitzlist"/>
        <w:numPr>
          <w:ilvl w:val="0"/>
          <w:numId w:val="18"/>
        </w:numPr>
        <w:ind w:right="57"/>
        <w:jc w:val="both"/>
      </w:pPr>
      <w:r w:rsidRPr="00C6405A">
        <w:t>wynajmu lub wydzierżawienia mienia Zespołu oraz w powierzonym zakresie mienia m. st. Warszawy;</w:t>
      </w:r>
    </w:p>
    <w:p w:rsidR="00431CB6" w:rsidRPr="00C6405A" w:rsidRDefault="00431CB6" w:rsidP="00431CB6">
      <w:pPr>
        <w:pStyle w:val="Akapitzlist"/>
        <w:numPr>
          <w:ilvl w:val="0"/>
          <w:numId w:val="18"/>
        </w:numPr>
        <w:ind w:right="57"/>
        <w:jc w:val="both"/>
      </w:pPr>
      <w:r w:rsidRPr="00C6405A">
        <w:t xml:space="preserve">prowadzenia aptek ogólnodostępnych i placówek obrotu </w:t>
      </w:r>
      <w:proofErr w:type="spellStart"/>
      <w:r w:rsidRPr="00C6405A">
        <w:t>pozaaptecznego</w:t>
      </w:r>
      <w:proofErr w:type="spellEnd"/>
      <w:r w:rsidRPr="00C6405A">
        <w:t>;</w:t>
      </w:r>
    </w:p>
    <w:p w:rsidR="00431CB6" w:rsidRPr="00C6405A" w:rsidRDefault="00431CB6" w:rsidP="00431CB6">
      <w:pPr>
        <w:pStyle w:val="Akapitzlist"/>
        <w:numPr>
          <w:ilvl w:val="0"/>
          <w:numId w:val="18"/>
        </w:numPr>
        <w:ind w:right="57"/>
        <w:jc w:val="both"/>
      </w:pPr>
      <w:r w:rsidRPr="00C6405A">
        <w:t>prowadzenia punktów zaopatrzenia w środki optyczne, ortopedyczne, wspomagania słuchu, a także materiały pomocnicze;</w:t>
      </w:r>
    </w:p>
    <w:p w:rsidR="00431CB6" w:rsidRPr="00C6405A" w:rsidRDefault="00431CB6" w:rsidP="00431CB6">
      <w:pPr>
        <w:pStyle w:val="Akapitzlist"/>
        <w:numPr>
          <w:ilvl w:val="0"/>
          <w:numId w:val="18"/>
        </w:numPr>
        <w:ind w:right="57"/>
        <w:jc w:val="both"/>
      </w:pPr>
      <w:r w:rsidRPr="00C6405A">
        <w:t xml:space="preserve">prowadzenia działalności społecznie użytecznej związanej z udzielaniem pomocy osobom potrzebującym w zakresie pomocy psychologicznej, edukacji zdrowotnej </w:t>
      </w:r>
      <w:r w:rsidRPr="00C6405A">
        <w:lastRenderedPageBreak/>
        <w:t>i</w:t>
      </w:r>
      <w:r>
        <w:t> </w:t>
      </w:r>
      <w:r w:rsidRPr="00C6405A">
        <w:t xml:space="preserve">promocji zdrowia, m.in. w formie klubów seniorów i innych podobnych form organizacyjnych, korzystając z usług wolontariatu świadczonych zgodnie z ustawą z dnia 24 kwietnia 2003 r. o działalności pożytku publicznego i o wolontariacie </w:t>
      </w:r>
      <w:r w:rsidRPr="00F2727D">
        <w:t>(Dz. U</w:t>
      </w:r>
      <w:r>
        <w:t>. z 2018 r. poz. 450,</w:t>
      </w:r>
      <w:r w:rsidRPr="00C6405A">
        <w:t xml:space="preserve"> z </w:t>
      </w:r>
      <w:proofErr w:type="spellStart"/>
      <w:r w:rsidRPr="00C6405A">
        <w:t>późn</w:t>
      </w:r>
      <w:proofErr w:type="spellEnd"/>
      <w:r w:rsidRPr="00C6405A">
        <w:t>. zm.);</w:t>
      </w:r>
    </w:p>
    <w:p w:rsidR="00431CB6" w:rsidRPr="00C6405A" w:rsidRDefault="00431CB6" w:rsidP="00431CB6">
      <w:pPr>
        <w:pStyle w:val="Akapitzlist"/>
        <w:numPr>
          <w:ilvl w:val="0"/>
          <w:numId w:val="18"/>
        </w:numPr>
        <w:ind w:right="57"/>
        <w:jc w:val="both"/>
      </w:pPr>
      <w:r w:rsidRPr="00C6405A">
        <w:t>świadczenia usług dziennej opieki nad osobami starszymi w zakładzie leczniczym Zespołu;</w:t>
      </w:r>
    </w:p>
    <w:p w:rsidR="00431CB6" w:rsidRPr="00C6405A" w:rsidRDefault="00431CB6" w:rsidP="00431CB6">
      <w:pPr>
        <w:pStyle w:val="Akapitzlist"/>
        <w:numPr>
          <w:ilvl w:val="0"/>
          <w:numId w:val="18"/>
        </w:numPr>
        <w:ind w:right="57"/>
        <w:jc w:val="both"/>
      </w:pPr>
      <w:r w:rsidRPr="00C6405A">
        <w:t>sterylizacji wyrobów medycznych;</w:t>
      </w:r>
    </w:p>
    <w:p w:rsidR="00431CB6" w:rsidRPr="00C6405A" w:rsidRDefault="00431CB6" w:rsidP="00431CB6">
      <w:pPr>
        <w:pStyle w:val="Akapitzlist"/>
        <w:numPr>
          <w:ilvl w:val="0"/>
          <w:numId w:val="18"/>
        </w:numPr>
        <w:ind w:right="57"/>
        <w:jc w:val="both"/>
      </w:pPr>
      <w:r w:rsidRPr="00C6405A">
        <w:t>przewozu osób albo materiałów biologicznych i materiałów wykorzystywanych do udzielania świadczeń zdrowotnych, wymagających specjalnych warunków transportu.</w:t>
      </w: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bookmarkStart w:id="1" w:name="§5"/>
      <w:bookmarkEnd w:id="1"/>
    </w:p>
    <w:p w:rsidR="00431CB6" w:rsidRPr="005F6177" w:rsidRDefault="00431CB6" w:rsidP="00431CB6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 10</w:t>
      </w:r>
    </w:p>
    <w:p w:rsidR="00431CB6" w:rsidRPr="005F6177" w:rsidRDefault="00431CB6" w:rsidP="00431CB6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Pr="005F6177">
        <w:rPr>
          <w:sz w:val="24"/>
          <w:szCs w:val="24"/>
        </w:rPr>
        <w:t xml:space="preserve"> realizuje zadania na rzecz bezpieczeństwa i obronności państwa, na zasadach określonych w odrębnych przepisach.</w:t>
      </w: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sz w:val="24"/>
          <w:szCs w:val="24"/>
        </w:rPr>
      </w:pPr>
      <w:r w:rsidRPr="005F6177">
        <w:rPr>
          <w:b/>
          <w:bCs/>
          <w:sz w:val="24"/>
          <w:szCs w:val="24"/>
        </w:rPr>
        <w:t>§ 11</w:t>
      </w:r>
    </w:p>
    <w:p w:rsidR="00431CB6" w:rsidRPr="005F6177" w:rsidRDefault="00431CB6" w:rsidP="00431CB6">
      <w:pPr>
        <w:pStyle w:val="Normalny1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>
        <w:rPr>
          <w:rFonts w:cs="Times New Roman"/>
          <w:lang w:val="pl-PL"/>
        </w:rPr>
        <w:t>Zespół</w:t>
      </w:r>
      <w:r w:rsidRPr="005F6177">
        <w:rPr>
          <w:rFonts w:cs="Times New Roman"/>
          <w:lang w:val="pl-PL"/>
        </w:rPr>
        <w:t xml:space="preserve"> </w:t>
      </w:r>
      <w:r w:rsidRPr="005F6177">
        <w:rPr>
          <w:rFonts w:cs="Times New Roman"/>
          <w:shd w:val="clear" w:color="auto" w:fill="FFFFFF"/>
          <w:lang w:val="pl-PL"/>
        </w:rPr>
        <w:t>prowadzi</w:t>
      </w:r>
      <w:r>
        <w:rPr>
          <w:rFonts w:cs="Times New Roman"/>
          <w:lang w:val="pl-PL"/>
        </w:rPr>
        <w:t xml:space="preserve"> zakłady lecznicze</w:t>
      </w:r>
      <w:r w:rsidRPr="005F6177">
        <w:rPr>
          <w:rFonts w:cs="Times New Roman"/>
          <w:color w:val="FF0000"/>
          <w:lang w:val="pl-PL"/>
        </w:rPr>
        <w:t xml:space="preserve"> </w:t>
      </w:r>
      <w:r w:rsidRPr="005F6177">
        <w:rPr>
          <w:rFonts w:cs="Times New Roman"/>
          <w:lang w:val="pl-PL"/>
        </w:rPr>
        <w:t>w rozumieniu ustawy</w:t>
      </w:r>
      <w:r>
        <w:rPr>
          <w:rFonts w:cs="Times New Roman"/>
          <w:lang w:val="pl-PL"/>
        </w:rPr>
        <w:t>,</w:t>
      </w:r>
      <w:r w:rsidRPr="005F6177">
        <w:rPr>
          <w:rFonts w:cs="Times New Roman"/>
          <w:lang w:val="pl-PL"/>
        </w:rPr>
        <w:t xml:space="preserve"> udzielające</w:t>
      </w:r>
      <w:r w:rsidRPr="005F6177">
        <w:rPr>
          <w:rFonts w:cs="Times New Roman"/>
        </w:rPr>
        <w:t xml:space="preserve"> </w:t>
      </w:r>
      <w:r w:rsidRPr="005F6177">
        <w:rPr>
          <w:rFonts w:cs="Times New Roman"/>
          <w:lang w:val="pl-PL"/>
        </w:rPr>
        <w:t>świadczeń</w:t>
      </w:r>
      <w:r w:rsidRPr="005F6177">
        <w:rPr>
          <w:rFonts w:cs="Times New Roman"/>
        </w:rPr>
        <w:t xml:space="preserve"> </w:t>
      </w:r>
      <w:r w:rsidRPr="005F6177">
        <w:rPr>
          <w:rFonts w:cs="Times New Roman"/>
          <w:lang w:val="pl-PL"/>
        </w:rPr>
        <w:t>zdrowotnych</w:t>
      </w:r>
      <w:r w:rsidRPr="005F6177">
        <w:rPr>
          <w:rFonts w:cs="Times New Roman"/>
        </w:rPr>
        <w:t xml:space="preserve"> w </w:t>
      </w:r>
      <w:proofErr w:type="spellStart"/>
      <w:r w:rsidRPr="005F6177">
        <w:rPr>
          <w:rFonts w:cs="Times New Roman"/>
        </w:rPr>
        <w:t>rodzaju</w:t>
      </w:r>
      <w:proofErr w:type="spellEnd"/>
      <w:r w:rsidRPr="005F6177">
        <w:rPr>
          <w:rFonts w:cs="Times New Roman"/>
        </w:rPr>
        <w:t xml:space="preserve"> </w:t>
      </w:r>
      <w:proofErr w:type="spellStart"/>
      <w:r w:rsidRPr="005F6177">
        <w:rPr>
          <w:rFonts w:cs="Times New Roman"/>
        </w:rPr>
        <w:t>ambulatoryjne</w:t>
      </w:r>
      <w:proofErr w:type="spellEnd"/>
      <w:r w:rsidRPr="005F6177">
        <w:rPr>
          <w:rFonts w:cs="Times New Roman"/>
        </w:rPr>
        <w:t xml:space="preserve"> </w:t>
      </w:r>
      <w:proofErr w:type="spellStart"/>
      <w:r w:rsidRPr="005F6177">
        <w:rPr>
          <w:rFonts w:cs="Times New Roman"/>
        </w:rPr>
        <w:t>świadczenia</w:t>
      </w:r>
      <w:proofErr w:type="spellEnd"/>
      <w:r w:rsidRPr="005F6177">
        <w:rPr>
          <w:rFonts w:cs="Times New Roman"/>
        </w:rPr>
        <w:t xml:space="preserve"> </w:t>
      </w:r>
      <w:proofErr w:type="spellStart"/>
      <w:r w:rsidRPr="005F6177">
        <w:rPr>
          <w:rFonts w:cs="Times New Roman"/>
        </w:rPr>
        <w:t>zdrowotne</w:t>
      </w:r>
      <w:proofErr w:type="spellEnd"/>
      <w:r w:rsidRPr="005F6177">
        <w:rPr>
          <w:rFonts w:cs="Times New Roman"/>
        </w:rPr>
        <w:t>.</w:t>
      </w:r>
    </w:p>
    <w:p w:rsidR="00431CB6" w:rsidRPr="005F6177" w:rsidRDefault="00431CB6" w:rsidP="00431CB6">
      <w:pPr>
        <w:pStyle w:val="Normalny1"/>
        <w:numPr>
          <w:ilvl w:val="0"/>
          <w:numId w:val="19"/>
        </w:numPr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skład Zespołu</w:t>
      </w:r>
      <w:r w:rsidRPr="005F6177">
        <w:rPr>
          <w:rFonts w:cs="Times New Roman"/>
          <w:lang w:val="pl-PL"/>
        </w:rPr>
        <w:t xml:space="preserve"> wchodzą: </w:t>
      </w:r>
    </w:p>
    <w:p w:rsidR="00431CB6" w:rsidRPr="005F6177" w:rsidRDefault="00431CB6" w:rsidP="00431CB6">
      <w:pPr>
        <w:pStyle w:val="Normalny1"/>
        <w:numPr>
          <w:ilvl w:val="0"/>
          <w:numId w:val="20"/>
        </w:numPr>
        <w:tabs>
          <w:tab w:val="left" w:pos="426"/>
        </w:tabs>
        <w:ind w:left="851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ramach zakładów leczniczych</w:t>
      </w:r>
      <w:r w:rsidRPr="005F6177">
        <w:rPr>
          <w:rFonts w:cs="Times New Roman"/>
          <w:lang w:val="pl-PL"/>
        </w:rPr>
        <w:t xml:space="preserve"> - jednostki i komórki organizacyjne działalności podstawowej;</w:t>
      </w:r>
    </w:p>
    <w:p w:rsidR="00431CB6" w:rsidRPr="005F6177" w:rsidRDefault="00431CB6" w:rsidP="00431CB6">
      <w:pPr>
        <w:pStyle w:val="Normalny1"/>
        <w:numPr>
          <w:ilvl w:val="0"/>
          <w:numId w:val="20"/>
        </w:numPr>
        <w:tabs>
          <w:tab w:val="left" w:pos="426"/>
        </w:tabs>
        <w:ind w:left="851" w:hanging="284"/>
        <w:jc w:val="both"/>
        <w:rPr>
          <w:rFonts w:cs="Times New Roman"/>
          <w:lang w:val="pl-PL"/>
        </w:rPr>
      </w:pPr>
      <w:r w:rsidRPr="005F6177">
        <w:rPr>
          <w:rFonts w:cs="Times New Roman"/>
          <w:lang w:val="pl-PL"/>
        </w:rPr>
        <w:t>jednostki i komórki organizacyjne działalności pomocniczej (administracyjnej, logistycznej, ekonomicznej, organizacyjnej, technicznej i inne).</w:t>
      </w:r>
    </w:p>
    <w:p w:rsidR="00431CB6" w:rsidRPr="005F6177" w:rsidRDefault="00431CB6" w:rsidP="00431CB6">
      <w:pPr>
        <w:pStyle w:val="Normalny1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Wykaz zakładów leczniczych</w:t>
      </w:r>
      <w:r w:rsidRPr="005F6177">
        <w:rPr>
          <w:rFonts w:cs="Times New Roman"/>
          <w:lang w:val="pl-PL"/>
        </w:rPr>
        <w:t xml:space="preserve"> i ich jednostek organizacyjnych, o których mowa w ust. 2 </w:t>
      </w:r>
      <w:r>
        <w:rPr>
          <w:rFonts w:cs="Times New Roman"/>
          <w:lang w:val="pl-PL"/>
        </w:rPr>
        <w:t xml:space="preserve">   </w:t>
      </w:r>
      <w:r w:rsidRPr="005F6177">
        <w:rPr>
          <w:rFonts w:cs="Times New Roman"/>
          <w:lang w:val="pl-PL"/>
        </w:rPr>
        <w:t>pkt 1 określa załącznik nr 2 do statutu.</w:t>
      </w:r>
    </w:p>
    <w:p w:rsidR="00431CB6" w:rsidRDefault="00431CB6" w:rsidP="00431CB6">
      <w:pPr>
        <w:jc w:val="center"/>
        <w:rPr>
          <w:b/>
          <w:bCs/>
          <w:sz w:val="24"/>
          <w:szCs w:val="24"/>
        </w:rPr>
      </w:pPr>
    </w:p>
    <w:p w:rsidR="00431CB6" w:rsidRPr="005949F8" w:rsidRDefault="00431CB6" w:rsidP="00431C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12</w:t>
      </w:r>
    </w:p>
    <w:p w:rsidR="00431CB6" w:rsidRPr="005949F8" w:rsidRDefault="00431CB6" w:rsidP="00431CB6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5949F8">
        <w:t>Dyrektor może tworzyć, łączyć albo likwidować komórki organizacyjne działalności podstawowej Zespołu, o których mowa w § 11 ust. 2 pkt 1, po uzyskaniu wcześniejszej pozytywnej opinii Prezydenta m.st. Warszawy.</w:t>
      </w:r>
    </w:p>
    <w:p w:rsidR="00431CB6" w:rsidRPr="005949F8" w:rsidRDefault="00431CB6" w:rsidP="00431CB6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5949F8">
        <w:t>Szczegółową strukturę jednostek i komórek organizacyjnych działalności pomocniczej, o których mowa w § 11 ust. 2 pkt 2 oraz ich zakres zadań ustala Dyrektor.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  <w:lang w:val="en-US"/>
        </w:rPr>
      </w:pPr>
      <w:r w:rsidRPr="005F6177">
        <w:rPr>
          <w:b/>
          <w:bCs/>
          <w:sz w:val="24"/>
          <w:szCs w:val="24"/>
        </w:rPr>
        <w:t>§ 13</w:t>
      </w:r>
    </w:p>
    <w:p w:rsidR="00431CB6" w:rsidRPr="009510AB" w:rsidRDefault="00431CB6" w:rsidP="00431CB6">
      <w:pPr>
        <w:pStyle w:val="Akapitzlist"/>
        <w:numPr>
          <w:ilvl w:val="0"/>
          <w:numId w:val="22"/>
        </w:numPr>
        <w:ind w:left="284" w:right="57" w:hanging="284"/>
        <w:jc w:val="both"/>
      </w:pPr>
      <w:r w:rsidRPr="009510AB">
        <w:t>Organami Zespołu są:</w:t>
      </w:r>
    </w:p>
    <w:p w:rsidR="00431CB6" w:rsidRPr="005F6177" w:rsidRDefault="00431CB6" w:rsidP="00431CB6">
      <w:pPr>
        <w:numPr>
          <w:ilvl w:val="0"/>
          <w:numId w:val="4"/>
        </w:numPr>
        <w:tabs>
          <w:tab w:val="clear" w:pos="1068"/>
          <w:tab w:val="num" w:pos="360"/>
          <w:tab w:val="num" w:pos="567"/>
        </w:tabs>
        <w:suppressAutoHyphens w:val="0"/>
        <w:ind w:left="360" w:right="57" w:hanging="30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 Dyrektor, który jest kierownikiem podmiotu leczniczego niebędącego przedsiębiorcą </w:t>
      </w:r>
      <w:r w:rsidRPr="005F6177">
        <w:rPr>
          <w:sz w:val="24"/>
          <w:szCs w:val="24"/>
        </w:rPr>
        <w:br/>
        <w:t xml:space="preserve">    w rozumieniu ustawy;</w:t>
      </w:r>
    </w:p>
    <w:p w:rsidR="00431CB6" w:rsidRPr="005F6177" w:rsidRDefault="00431CB6" w:rsidP="00431CB6">
      <w:pPr>
        <w:numPr>
          <w:ilvl w:val="0"/>
          <w:numId w:val="4"/>
        </w:numPr>
        <w:tabs>
          <w:tab w:val="clear" w:pos="1068"/>
          <w:tab w:val="num" w:pos="360"/>
          <w:tab w:val="num" w:pos="567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 Rada Społeczna.</w:t>
      </w:r>
    </w:p>
    <w:p w:rsidR="00431CB6" w:rsidRPr="009510AB" w:rsidRDefault="00431CB6" w:rsidP="00431CB6">
      <w:pPr>
        <w:pStyle w:val="Akapitzlist"/>
        <w:numPr>
          <w:ilvl w:val="0"/>
          <w:numId w:val="22"/>
        </w:numPr>
        <w:tabs>
          <w:tab w:val="left" w:pos="567"/>
        </w:tabs>
        <w:ind w:left="284" w:right="57" w:hanging="284"/>
        <w:jc w:val="both"/>
      </w:pPr>
      <w:r w:rsidRPr="009510AB">
        <w:t>Dyrektor ponosi odpowiedzialność za zarządzanie Zespołem.</w:t>
      </w:r>
    </w:p>
    <w:p w:rsidR="00431CB6" w:rsidRPr="009510AB" w:rsidRDefault="00431CB6" w:rsidP="00431CB6">
      <w:pPr>
        <w:pStyle w:val="Akapitzlist"/>
        <w:numPr>
          <w:ilvl w:val="0"/>
          <w:numId w:val="22"/>
        </w:numPr>
        <w:tabs>
          <w:tab w:val="left" w:pos="567"/>
        </w:tabs>
        <w:ind w:left="284" w:right="57" w:hanging="284"/>
        <w:jc w:val="both"/>
      </w:pPr>
      <w:r w:rsidRPr="009510AB">
        <w:t>Dyrektor reprezentuje Zespół na zewnątrz.</w:t>
      </w:r>
    </w:p>
    <w:p w:rsidR="00431CB6" w:rsidRPr="009510AB" w:rsidRDefault="00431CB6" w:rsidP="00431CB6">
      <w:pPr>
        <w:pStyle w:val="Akapitzlist"/>
        <w:numPr>
          <w:ilvl w:val="0"/>
          <w:numId w:val="22"/>
        </w:numPr>
        <w:tabs>
          <w:tab w:val="left" w:pos="284"/>
        </w:tabs>
        <w:ind w:left="284" w:right="57" w:hanging="284"/>
        <w:jc w:val="both"/>
      </w:pPr>
      <w:r w:rsidRPr="009510AB">
        <w:t>Dyrektor jest przełożonym pracowników Zespołu oraz dokonuj</w:t>
      </w:r>
      <w:r>
        <w:t>e wobec nich czynności</w:t>
      </w:r>
      <w:r w:rsidRPr="009510AB">
        <w:t xml:space="preserve"> w sprawach z zakresu prawa pracy.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14</w:t>
      </w:r>
    </w:p>
    <w:p w:rsidR="00431CB6" w:rsidRPr="009510AB" w:rsidRDefault="00431CB6" w:rsidP="00431CB6">
      <w:pPr>
        <w:pStyle w:val="Akapitzlist"/>
        <w:numPr>
          <w:ilvl w:val="0"/>
          <w:numId w:val="23"/>
        </w:numPr>
        <w:ind w:left="284" w:right="57" w:hanging="284"/>
        <w:jc w:val="both"/>
      </w:pPr>
      <w:r w:rsidRPr="009510AB">
        <w:t>W Zespole działa Rada Społeczna, która jest organem:</w:t>
      </w:r>
    </w:p>
    <w:p w:rsidR="00431CB6" w:rsidRPr="005F6177" w:rsidRDefault="00431CB6" w:rsidP="00431CB6">
      <w:pPr>
        <w:tabs>
          <w:tab w:val="num" w:pos="1632"/>
        </w:tabs>
        <w:suppressAutoHyphens w:val="0"/>
        <w:ind w:left="341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5F6177">
        <w:rPr>
          <w:sz w:val="24"/>
          <w:szCs w:val="24"/>
        </w:rPr>
        <w:t>inicjującym i opiniodawczym m.st. Warszawy;</w:t>
      </w:r>
    </w:p>
    <w:p w:rsidR="00431CB6" w:rsidRPr="00323325" w:rsidRDefault="00431CB6" w:rsidP="00431CB6">
      <w:pPr>
        <w:tabs>
          <w:tab w:val="num" w:pos="1632"/>
        </w:tabs>
        <w:suppressAutoHyphens w:val="0"/>
        <w:ind w:left="341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F6177">
        <w:rPr>
          <w:sz w:val="24"/>
          <w:szCs w:val="24"/>
        </w:rPr>
        <w:t>doradczym Dyrektora.</w:t>
      </w:r>
    </w:p>
    <w:p w:rsidR="00431CB6" w:rsidRPr="009510AB" w:rsidRDefault="00431CB6" w:rsidP="00431CB6">
      <w:pPr>
        <w:pStyle w:val="Akapitzlist"/>
        <w:numPr>
          <w:ilvl w:val="0"/>
          <w:numId w:val="23"/>
        </w:numPr>
        <w:ind w:left="284" w:right="57" w:hanging="284"/>
        <w:jc w:val="both"/>
      </w:pPr>
      <w:r w:rsidRPr="009510AB">
        <w:t>Do zadań Rady Społecznej należy:</w:t>
      </w:r>
    </w:p>
    <w:p w:rsidR="00431CB6" w:rsidRPr="009510AB" w:rsidRDefault="00431CB6" w:rsidP="00431CB6">
      <w:pPr>
        <w:pStyle w:val="Akapitzlist"/>
        <w:numPr>
          <w:ilvl w:val="0"/>
          <w:numId w:val="24"/>
        </w:numPr>
        <w:ind w:left="567" w:right="57" w:hanging="283"/>
      </w:pPr>
      <w:r w:rsidRPr="009510AB">
        <w:t>przedstawianie organom m.st. Warszawy wniosków i opinii w sprawach:</w:t>
      </w:r>
    </w:p>
    <w:p w:rsidR="00431CB6" w:rsidRDefault="00431CB6" w:rsidP="00431CB6">
      <w:pPr>
        <w:pStyle w:val="Akapitzlist"/>
        <w:numPr>
          <w:ilvl w:val="1"/>
          <w:numId w:val="5"/>
        </w:numPr>
        <w:ind w:right="57"/>
        <w:jc w:val="both"/>
      </w:pPr>
      <w:r w:rsidRPr="00165214">
        <w:lastRenderedPageBreak/>
        <w:t>zbycia aktywów trwałych oraz zakupu lub przyjęcia dar</w:t>
      </w:r>
      <w:r>
        <w:t xml:space="preserve">owizny nowej </w:t>
      </w:r>
      <w:r>
        <w:br/>
      </w:r>
      <w:r w:rsidRPr="00165214">
        <w:t>aparatury i sprzętu medycznego,</w:t>
      </w:r>
    </w:p>
    <w:p w:rsidR="00431CB6" w:rsidRDefault="00431CB6" w:rsidP="00431CB6">
      <w:pPr>
        <w:pStyle w:val="Akapitzlist"/>
        <w:numPr>
          <w:ilvl w:val="1"/>
          <w:numId w:val="5"/>
        </w:numPr>
        <w:ind w:right="57"/>
        <w:jc w:val="both"/>
      </w:pPr>
      <w:r w:rsidRPr="005F6177">
        <w:t xml:space="preserve">związanych z przekształceniem lub likwidacją, rozszerzeniem lub </w:t>
      </w:r>
      <w:r w:rsidRPr="005F6177">
        <w:br/>
        <w:t>ograniczeniem działalności</w:t>
      </w:r>
      <w:r>
        <w:t>,</w:t>
      </w:r>
    </w:p>
    <w:p w:rsidR="00431CB6" w:rsidRDefault="00431CB6" w:rsidP="00431CB6">
      <w:pPr>
        <w:pStyle w:val="Akapitzlist"/>
        <w:numPr>
          <w:ilvl w:val="1"/>
          <w:numId w:val="5"/>
        </w:numPr>
        <w:ind w:right="57"/>
        <w:jc w:val="both"/>
      </w:pPr>
      <w:r w:rsidRPr="005F6177">
        <w:t>przyznawania Dyrektorowi nagród</w:t>
      </w:r>
      <w:r>
        <w:t>,</w:t>
      </w:r>
    </w:p>
    <w:p w:rsidR="00431CB6" w:rsidRDefault="00431CB6" w:rsidP="00431CB6">
      <w:pPr>
        <w:pStyle w:val="Akapitzlist"/>
        <w:numPr>
          <w:ilvl w:val="1"/>
          <w:numId w:val="5"/>
        </w:numPr>
        <w:ind w:right="57"/>
        <w:jc w:val="both"/>
      </w:pPr>
      <w:r w:rsidRPr="005F6177">
        <w:t>rozwiązania stosunku pracy lub umowy cywilnoprawnej z Dyrektorem</w:t>
      </w:r>
      <w:r>
        <w:t>,</w:t>
      </w:r>
    </w:p>
    <w:p w:rsidR="00431CB6" w:rsidRDefault="00431CB6" w:rsidP="00431CB6">
      <w:pPr>
        <w:pStyle w:val="Akapitzlist"/>
        <w:numPr>
          <w:ilvl w:val="1"/>
          <w:numId w:val="5"/>
        </w:numPr>
        <w:ind w:right="57"/>
        <w:jc w:val="both"/>
      </w:pPr>
      <w:r w:rsidRPr="005F6177">
        <w:t xml:space="preserve">oddania w dzierżawę, najem, użytkowanie oraz użyczenie </w:t>
      </w:r>
      <w:r>
        <w:t>aktywów trwałych Zespołu</w:t>
      </w:r>
      <w:r w:rsidRPr="005F6177">
        <w:t>, w zakresie i przypadkach określonych</w:t>
      </w:r>
      <w:r>
        <w:t xml:space="preserve"> w uchwale Rady m.st. Warszawy,</w:t>
      </w:r>
    </w:p>
    <w:p w:rsidR="00431CB6" w:rsidRDefault="00431CB6" w:rsidP="00431CB6">
      <w:pPr>
        <w:pStyle w:val="Akapitzlist"/>
        <w:numPr>
          <w:ilvl w:val="1"/>
          <w:numId w:val="5"/>
        </w:numPr>
        <w:ind w:right="57"/>
        <w:jc w:val="both"/>
      </w:pPr>
      <w:r w:rsidRPr="005F6177">
        <w:t>zawierania umów najmu i dzierżawy nieruchomo</w:t>
      </w:r>
      <w:r>
        <w:t>ści będących we władaniu Zespołu</w:t>
      </w:r>
      <w:r w:rsidRPr="005F6177">
        <w:t>, w zakresie i przypadkach określonych w uchwale Rady m. st. Warszawy lub zarządzeniu Prezydenta m. st. Warszawy</w:t>
      </w:r>
      <w:r>
        <w:t>;</w:t>
      </w:r>
    </w:p>
    <w:p w:rsidR="00431CB6" w:rsidRPr="00A80D35" w:rsidRDefault="00431CB6" w:rsidP="00431CB6">
      <w:pPr>
        <w:pStyle w:val="Akapitzlist"/>
        <w:numPr>
          <w:ilvl w:val="0"/>
          <w:numId w:val="5"/>
        </w:numPr>
        <w:tabs>
          <w:tab w:val="clear" w:pos="1068"/>
          <w:tab w:val="num" w:pos="567"/>
        </w:tabs>
        <w:ind w:right="57" w:hanging="784"/>
        <w:jc w:val="both"/>
      </w:pPr>
      <w:r w:rsidRPr="00A80D35">
        <w:t>przedstawianie Dyrektorowi wniosków i opinii w sprawach:</w:t>
      </w:r>
    </w:p>
    <w:p w:rsidR="00431CB6" w:rsidRPr="005F6177" w:rsidRDefault="00431CB6" w:rsidP="00431CB6">
      <w:pPr>
        <w:numPr>
          <w:ilvl w:val="0"/>
          <w:numId w:val="6"/>
        </w:numPr>
        <w:tabs>
          <w:tab w:val="clear" w:pos="1440"/>
          <w:tab w:val="num" w:pos="360"/>
          <w:tab w:val="num" w:pos="567"/>
        </w:tabs>
        <w:suppressAutoHyphens w:val="0"/>
        <w:ind w:left="57" w:right="57" w:firstLine="99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planu finansowego, w tym planu inwestycyjnego,</w:t>
      </w:r>
    </w:p>
    <w:p w:rsidR="00431CB6" w:rsidRPr="005F6177" w:rsidRDefault="00431CB6" w:rsidP="00431CB6">
      <w:pPr>
        <w:numPr>
          <w:ilvl w:val="0"/>
          <w:numId w:val="6"/>
        </w:numPr>
        <w:tabs>
          <w:tab w:val="clear" w:pos="1440"/>
          <w:tab w:val="num" w:pos="360"/>
          <w:tab w:val="num" w:pos="567"/>
        </w:tabs>
        <w:suppressAutoHyphens w:val="0"/>
        <w:ind w:left="57" w:right="57" w:firstLine="99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rocznego sprawozdania z planu finansowego, w tym planu inwestycyjnego,</w:t>
      </w:r>
    </w:p>
    <w:p w:rsidR="00431CB6" w:rsidRPr="005F6177" w:rsidRDefault="00431CB6" w:rsidP="00431CB6">
      <w:pPr>
        <w:numPr>
          <w:ilvl w:val="0"/>
          <w:numId w:val="6"/>
        </w:numPr>
        <w:tabs>
          <w:tab w:val="clear" w:pos="1440"/>
          <w:tab w:val="num" w:pos="360"/>
          <w:tab w:val="num" w:pos="567"/>
        </w:tabs>
        <w:suppressAutoHyphens w:val="0"/>
        <w:ind w:left="57" w:right="57" w:firstLine="993"/>
        <w:jc w:val="both"/>
        <w:rPr>
          <w:sz w:val="24"/>
          <w:szCs w:val="24"/>
          <w:lang w:val="en-US"/>
        </w:rPr>
      </w:pPr>
      <w:r w:rsidRPr="005F6177">
        <w:rPr>
          <w:sz w:val="24"/>
          <w:szCs w:val="24"/>
        </w:rPr>
        <w:t>kredytów bankowych lub dotacji,</w:t>
      </w:r>
    </w:p>
    <w:p w:rsidR="00431CB6" w:rsidRPr="005F6177" w:rsidRDefault="00431CB6" w:rsidP="00431CB6">
      <w:pPr>
        <w:numPr>
          <w:ilvl w:val="0"/>
          <w:numId w:val="6"/>
        </w:numPr>
        <w:tabs>
          <w:tab w:val="clear" w:pos="1440"/>
          <w:tab w:val="num" w:pos="360"/>
          <w:tab w:val="num" w:pos="567"/>
        </w:tabs>
        <w:suppressAutoHyphens w:val="0"/>
        <w:ind w:left="57" w:right="57" w:firstLine="993"/>
        <w:jc w:val="both"/>
        <w:rPr>
          <w:sz w:val="24"/>
          <w:szCs w:val="24"/>
        </w:rPr>
      </w:pPr>
      <w:r>
        <w:rPr>
          <w:sz w:val="24"/>
          <w:szCs w:val="24"/>
        </w:rPr>
        <w:t>podziału zysku,</w:t>
      </w:r>
    </w:p>
    <w:p w:rsidR="00431CB6" w:rsidRPr="005F6177" w:rsidRDefault="00431CB6" w:rsidP="00431CB6">
      <w:pPr>
        <w:numPr>
          <w:ilvl w:val="0"/>
          <w:numId w:val="6"/>
        </w:numPr>
        <w:tabs>
          <w:tab w:val="clear" w:pos="1440"/>
          <w:tab w:val="num" w:pos="360"/>
          <w:tab w:val="num" w:pos="567"/>
        </w:tabs>
        <w:suppressAutoHyphens w:val="0"/>
        <w:ind w:left="1418" w:right="57" w:hanging="368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zbycia aktywów trwałych oraz zakupu lub przyjęcia darowizny nowej aparatury i sprzętu medycznego,</w:t>
      </w:r>
    </w:p>
    <w:p w:rsidR="00431CB6" w:rsidRPr="005F6177" w:rsidRDefault="00431CB6" w:rsidP="00431CB6">
      <w:pPr>
        <w:numPr>
          <w:ilvl w:val="0"/>
          <w:numId w:val="6"/>
        </w:numPr>
        <w:tabs>
          <w:tab w:val="clear" w:pos="1440"/>
          <w:tab w:val="num" w:pos="360"/>
          <w:tab w:val="num" w:pos="567"/>
        </w:tabs>
        <w:suppressAutoHyphens w:val="0"/>
        <w:ind w:left="1418" w:right="57" w:hanging="368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regulaminu organizacyjnego;</w:t>
      </w:r>
    </w:p>
    <w:p w:rsidR="00431CB6" w:rsidRPr="00A80D35" w:rsidRDefault="00431CB6" w:rsidP="00431CB6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left="993" w:right="57" w:hanging="709"/>
        <w:jc w:val="both"/>
      </w:pPr>
      <w:r w:rsidRPr="00A80D35">
        <w:t>dokonywanie okresowych analiz skarg i wniosków wnoszony</w:t>
      </w:r>
      <w:r>
        <w:t xml:space="preserve">ch przez pacjentów, </w:t>
      </w:r>
      <w:r>
        <w:br/>
      </w:r>
      <w:r w:rsidRPr="00A80D35">
        <w:t>z wyłączeniem spraw podlegających nadzorowi medycznemu;</w:t>
      </w:r>
    </w:p>
    <w:p w:rsidR="00431CB6" w:rsidRPr="00A80D35" w:rsidRDefault="00431CB6" w:rsidP="00431CB6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right="57" w:hanging="1156"/>
        <w:jc w:val="both"/>
      </w:pPr>
      <w:r w:rsidRPr="00A80D35">
        <w:t>wykonywanie innych zadań określonych w ustawie.</w:t>
      </w:r>
    </w:p>
    <w:p w:rsidR="00431CB6" w:rsidRPr="005F6177" w:rsidRDefault="00431CB6" w:rsidP="00431CB6">
      <w:pPr>
        <w:ind w:left="284" w:right="57" w:hanging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3. Kadencja Rady Społecznej trwa cztery lata. Rada Społeczna pełni swoje obowiązki do czasu powołania nowego składu osobowego Rady Społecznej.</w:t>
      </w:r>
    </w:p>
    <w:p w:rsidR="00431CB6" w:rsidRPr="005F6177" w:rsidRDefault="00431CB6" w:rsidP="00431CB6">
      <w:pPr>
        <w:ind w:left="284" w:right="57" w:hanging="284"/>
        <w:jc w:val="both"/>
        <w:rPr>
          <w:sz w:val="24"/>
          <w:szCs w:val="24"/>
          <w:lang w:val="en-US"/>
        </w:rPr>
      </w:pPr>
      <w:r w:rsidRPr="005F6177">
        <w:rPr>
          <w:sz w:val="24"/>
          <w:szCs w:val="24"/>
        </w:rPr>
        <w:t>4. Członkowie Rady Społecznej mogą zostać w każdym czasie, przed upływem kadencji, odwołani przez organ, który ich delegował. Przyczyną odwołania może być:</w:t>
      </w:r>
    </w:p>
    <w:p w:rsidR="00431CB6" w:rsidRPr="005F6177" w:rsidRDefault="00431CB6" w:rsidP="00431CB6">
      <w:pPr>
        <w:numPr>
          <w:ilvl w:val="0"/>
          <w:numId w:val="7"/>
        </w:numPr>
        <w:tabs>
          <w:tab w:val="clear" w:pos="1440"/>
          <w:tab w:val="num" w:pos="709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nienależyte wykonywanie obowiązków;</w:t>
      </w:r>
    </w:p>
    <w:p w:rsidR="00431CB6" w:rsidRPr="005F6177" w:rsidRDefault="00431CB6" w:rsidP="00431CB6">
      <w:pPr>
        <w:numPr>
          <w:ilvl w:val="0"/>
          <w:numId w:val="7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złożenie rezygnacji z funkcji członka Rady Społecznej;</w:t>
      </w:r>
    </w:p>
    <w:p w:rsidR="00431CB6" w:rsidRPr="005F6177" w:rsidRDefault="00431CB6" w:rsidP="00431CB6">
      <w:pPr>
        <w:numPr>
          <w:ilvl w:val="0"/>
          <w:numId w:val="7"/>
        </w:numPr>
        <w:tabs>
          <w:tab w:val="clear" w:pos="1440"/>
          <w:tab w:val="num" w:pos="360"/>
        </w:tabs>
        <w:suppressAutoHyphens w:val="0"/>
        <w:ind w:left="57" w:right="57" w:firstLine="27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wykonywanie działalności konkurencyjnej lub zatrudnienie w podmiocie </w:t>
      </w:r>
      <w:r w:rsidRPr="005F6177">
        <w:rPr>
          <w:sz w:val="24"/>
          <w:szCs w:val="24"/>
        </w:rPr>
        <w:br/>
        <w:t xml:space="preserve">           wykonującym działaln</w:t>
      </w:r>
      <w:r>
        <w:rPr>
          <w:sz w:val="24"/>
          <w:szCs w:val="24"/>
        </w:rPr>
        <w:t>ość konkurencyjną wobec  Zespołu</w:t>
      </w:r>
      <w:r w:rsidRPr="005F6177">
        <w:rPr>
          <w:sz w:val="24"/>
          <w:szCs w:val="24"/>
        </w:rPr>
        <w:t>;</w:t>
      </w:r>
    </w:p>
    <w:p w:rsidR="00431CB6" w:rsidRPr="005F6177" w:rsidRDefault="00431CB6" w:rsidP="00431CB6">
      <w:pPr>
        <w:numPr>
          <w:ilvl w:val="0"/>
          <w:numId w:val="7"/>
        </w:numPr>
        <w:tabs>
          <w:tab w:val="clear" w:pos="1440"/>
          <w:tab w:val="num" w:pos="360"/>
        </w:tabs>
        <w:suppressAutoHyphens w:val="0"/>
        <w:ind w:left="57" w:right="57" w:firstLine="27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skazanie prawomocnym wyrokiem sądu za przestępstwo ścigane z oskarżenia </w:t>
      </w:r>
      <w:r w:rsidRPr="005F6177">
        <w:rPr>
          <w:sz w:val="24"/>
          <w:szCs w:val="24"/>
        </w:rPr>
        <w:br/>
        <w:t xml:space="preserve">           publicznego lub przestępstwo skarbowe;</w:t>
      </w:r>
    </w:p>
    <w:p w:rsidR="00431CB6" w:rsidRPr="005F6177" w:rsidRDefault="00431CB6" w:rsidP="00431CB6">
      <w:pPr>
        <w:numPr>
          <w:ilvl w:val="0"/>
          <w:numId w:val="7"/>
        </w:numPr>
        <w:tabs>
          <w:tab w:val="clear" w:pos="1440"/>
          <w:tab w:val="num" w:pos="360"/>
        </w:tabs>
        <w:suppressAutoHyphens w:val="0"/>
        <w:ind w:left="57" w:right="57" w:firstLine="273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przyczyny określone w ustawie lub innych przepisach prawa uniemożliwiające </w:t>
      </w:r>
      <w:r w:rsidRPr="005F6177">
        <w:rPr>
          <w:sz w:val="24"/>
          <w:szCs w:val="24"/>
        </w:rPr>
        <w:br/>
        <w:t xml:space="preserve">           zasiadanie w Radzie Społecznej, w szczególności p</w:t>
      </w:r>
      <w:r>
        <w:rPr>
          <w:sz w:val="24"/>
          <w:szCs w:val="24"/>
        </w:rPr>
        <w:t>odjęcie zatrudnienia w Zespole</w:t>
      </w:r>
      <w:r w:rsidRPr="005F6177">
        <w:rPr>
          <w:sz w:val="24"/>
          <w:szCs w:val="24"/>
        </w:rPr>
        <w:t xml:space="preserve">. 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15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Pr="005F6177">
        <w:rPr>
          <w:sz w:val="24"/>
          <w:szCs w:val="24"/>
        </w:rPr>
        <w:t xml:space="preserve"> prowadzi gospodarkę finansową w formie przewidzianej dla samodzielnego publicznego zakładu opieki zdrowotnej, na zasadach określonych w szczególności w ustawie oraz przepisach o rachunkowości.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16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Pr="005F6177">
        <w:rPr>
          <w:sz w:val="24"/>
          <w:szCs w:val="24"/>
        </w:rPr>
        <w:t xml:space="preserve"> pokrywa z posiadanych środków i uzyskiwanych przychodów koszty działalności i reguluje zobowiązania.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17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Podstawą gospodarki Zespołu</w:t>
      </w:r>
      <w:r w:rsidRPr="005F6177">
        <w:rPr>
          <w:sz w:val="24"/>
          <w:szCs w:val="24"/>
        </w:rPr>
        <w:t xml:space="preserve"> jest plan finansowy ustalany przez Dyrektora.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18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Pr="005F6177">
        <w:rPr>
          <w:sz w:val="24"/>
          <w:szCs w:val="24"/>
        </w:rPr>
        <w:t xml:space="preserve"> może uzyskiwać środki finansowe:</w:t>
      </w:r>
    </w:p>
    <w:p w:rsidR="00431CB6" w:rsidRPr="005F6177" w:rsidRDefault="00431CB6" w:rsidP="00431CB6">
      <w:pPr>
        <w:numPr>
          <w:ilvl w:val="0"/>
          <w:numId w:val="8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lastRenderedPageBreak/>
        <w:t>z odpłatnej działalności leczniczej, chyba że przepisy odrębne stanowią inaczej;</w:t>
      </w:r>
    </w:p>
    <w:p w:rsidR="00431CB6" w:rsidRDefault="00431CB6" w:rsidP="00431CB6">
      <w:pPr>
        <w:numPr>
          <w:ilvl w:val="0"/>
          <w:numId w:val="8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z wydzielonej działalności gospodarczej innej niż wymieniona w pkt 1, określonej </w:t>
      </w:r>
      <w:r w:rsidRPr="005F6177">
        <w:rPr>
          <w:sz w:val="24"/>
          <w:szCs w:val="24"/>
        </w:rPr>
        <w:br/>
        <w:t xml:space="preserve">           w niniejszym statucie;</w:t>
      </w:r>
    </w:p>
    <w:p w:rsidR="00431CB6" w:rsidRPr="005F6177" w:rsidRDefault="00431CB6" w:rsidP="00431CB6">
      <w:pPr>
        <w:numPr>
          <w:ilvl w:val="0"/>
          <w:numId w:val="8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>
        <w:rPr>
          <w:sz w:val="24"/>
          <w:szCs w:val="24"/>
        </w:rPr>
        <w:t>z odsetek od lokat;</w:t>
      </w:r>
    </w:p>
    <w:p w:rsidR="00431CB6" w:rsidRPr="005F6177" w:rsidRDefault="00431CB6" w:rsidP="00431CB6">
      <w:pPr>
        <w:numPr>
          <w:ilvl w:val="0"/>
          <w:numId w:val="8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z darowizn, zapisów, spadków oraz ofiarności publicznej, także pochodzenia </w:t>
      </w:r>
      <w:r w:rsidRPr="005F6177">
        <w:rPr>
          <w:sz w:val="24"/>
          <w:szCs w:val="24"/>
        </w:rPr>
        <w:br/>
        <w:t xml:space="preserve">           zagranicznego;</w:t>
      </w:r>
    </w:p>
    <w:p w:rsidR="00431CB6" w:rsidRPr="005F6177" w:rsidRDefault="00431CB6" w:rsidP="00431CB6">
      <w:pPr>
        <w:numPr>
          <w:ilvl w:val="0"/>
          <w:numId w:val="8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na cele i na zasadach określonych w przepisach art. 114-117 ustawy;</w:t>
      </w:r>
    </w:p>
    <w:p w:rsidR="00431CB6" w:rsidRPr="005F6177" w:rsidRDefault="00431CB6" w:rsidP="00431CB6">
      <w:pPr>
        <w:numPr>
          <w:ilvl w:val="0"/>
          <w:numId w:val="8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na realizację innych zadań określonych odrębnymi przepisami;</w:t>
      </w:r>
    </w:p>
    <w:p w:rsidR="00431CB6" w:rsidRPr="005F6177" w:rsidRDefault="00431CB6" w:rsidP="00431CB6">
      <w:pPr>
        <w:numPr>
          <w:ilvl w:val="0"/>
          <w:numId w:val="8"/>
        </w:numPr>
        <w:tabs>
          <w:tab w:val="clear" w:pos="1440"/>
          <w:tab w:val="num" w:pos="360"/>
        </w:tabs>
        <w:suppressAutoHyphens w:val="0"/>
        <w:ind w:left="57" w:right="57" w:firstLine="284"/>
        <w:jc w:val="both"/>
        <w:rPr>
          <w:sz w:val="24"/>
          <w:szCs w:val="24"/>
        </w:rPr>
      </w:pPr>
      <w:r w:rsidRPr="005F6177">
        <w:rPr>
          <w:sz w:val="24"/>
          <w:szCs w:val="24"/>
        </w:rPr>
        <w:t xml:space="preserve">na pokrycie </w:t>
      </w:r>
      <w:r>
        <w:rPr>
          <w:sz w:val="24"/>
          <w:szCs w:val="24"/>
        </w:rPr>
        <w:t>straty netto, o której</w:t>
      </w:r>
      <w:r w:rsidRPr="005F6177">
        <w:rPr>
          <w:sz w:val="24"/>
          <w:szCs w:val="24"/>
        </w:rPr>
        <w:t xml:space="preserve"> mowa w art. 59 ust. 2</w:t>
      </w:r>
      <w:r>
        <w:rPr>
          <w:sz w:val="24"/>
          <w:szCs w:val="24"/>
        </w:rPr>
        <w:t xml:space="preserve"> pkt 1</w:t>
      </w:r>
      <w:r w:rsidRPr="005F6177">
        <w:rPr>
          <w:sz w:val="24"/>
          <w:szCs w:val="24"/>
        </w:rPr>
        <w:t xml:space="preserve"> ustawy.</w:t>
      </w:r>
    </w:p>
    <w:p w:rsidR="00431CB6" w:rsidRPr="005F6177" w:rsidRDefault="00431CB6" w:rsidP="00431CB6">
      <w:pPr>
        <w:ind w:right="57"/>
        <w:rPr>
          <w:b/>
          <w:bCs/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19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 w:rsidRPr="005F6177">
        <w:rPr>
          <w:sz w:val="24"/>
          <w:szCs w:val="24"/>
        </w:rPr>
        <w:t xml:space="preserve"> decyduje samodzielnie o podziale zysku.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20</w:t>
      </w:r>
    </w:p>
    <w:p w:rsidR="00431CB6" w:rsidRDefault="00431CB6" w:rsidP="00431CB6">
      <w:pPr>
        <w:pStyle w:val="Akapitzlist"/>
        <w:numPr>
          <w:ilvl w:val="0"/>
          <w:numId w:val="25"/>
        </w:numPr>
        <w:suppressAutoHyphens/>
        <w:jc w:val="both"/>
      </w:pPr>
      <w:r>
        <w:t>Roczne sprawozdanie finansowe Zespołu jest zatwierdzane przez Prezydenta m.st. Warszawy na zasadach określonych w odrębnych przepisach.</w:t>
      </w:r>
    </w:p>
    <w:p w:rsidR="00431CB6" w:rsidRDefault="00431CB6" w:rsidP="00431CB6">
      <w:pPr>
        <w:pStyle w:val="Akapitzlist"/>
        <w:numPr>
          <w:ilvl w:val="0"/>
          <w:numId w:val="25"/>
        </w:numPr>
        <w:jc w:val="both"/>
      </w:pPr>
      <w:r>
        <w:t>Ocena sytuacji ekonomiczno-finansowej Zespołu o której mowa w art. 53a ustawy jest dokonywana przez Prezydenta m.st. Warszawy.</w:t>
      </w:r>
    </w:p>
    <w:p w:rsidR="00431CB6" w:rsidRDefault="00431CB6" w:rsidP="00431CB6">
      <w:pPr>
        <w:pStyle w:val="Akapitzlist"/>
        <w:numPr>
          <w:ilvl w:val="0"/>
          <w:numId w:val="25"/>
        </w:numPr>
        <w:jc w:val="both"/>
      </w:pPr>
      <w:r>
        <w:t>Program naprawczy Zespołu, o którym mowa w art. 59 ust. 4 ustawy jest zatwierdzany przez Prezydenta m.st. Warszawy.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21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Nadzór nad działalnością Zespołu</w:t>
      </w:r>
      <w:r w:rsidRPr="005F6177">
        <w:rPr>
          <w:sz w:val="24"/>
          <w:szCs w:val="24"/>
        </w:rPr>
        <w:t xml:space="preserve"> sprawuje Prezydent m.st. Warszawy.</w:t>
      </w:r>
    </w:p>
    <w:p w:rsidR="00431CB6" w:rsidRPr="005F6177" w:rsidRDefault="00431CB6" w:rsidP="00431CB6">
      <w:pPr>
        <w:ind w:left="57"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7" w:right="57"/>
        <w:jc w:val="center"/>
        <w:rPr>
          <w:b/>
          <w:bCs/>
          <w:sz w:val="24"/>
          <w:szCs w:val="24"/>
        </w:rPr>
      </w:pPr>
      <w:r w:rsidRPr="005F6177">
        <w:rPr>
          <w:b/>
          <w:bCs/>
          <w:sz w:val="24"/>
          <w:szCs w:val="24"/>
        </w:rPr>
        <w:t>§ 22</w:t>
      </w:r>
    </w:p>
    <w:p w:rsidR="00431CB6" w:rsidRPr="005F6177" w:rsidRDefault="00431CB6" w:rsidP="00431CB6">
      <w:pPr>
        <w:ind w:left="440" w:right="57" w:hanging="330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1.</w:t>
      </w:r>
      <w:r w:rsidRPr="005F6177">
        <w:rPr>
          <w:sz w:val="24"/>
          <w:szCs w:val="24"/>
        </w:rPr>
        <w:tab/>
        <w:t>W sprawach nieuregulowanych w niniejszym statucie stosuje się przepisy ustawy oraz prze</w:t>
      </w:r>
      <w:r>
        <w:rPr>
          <w:sz w:val="24"/>
          <w:szCs w:val="24"/>
        </w:rPr>
        <w:t>pisy wydane na jej podstawie.</w:t>
      </w: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  <w:r w:rsidRPr="005F6177">
        <w:rPr>
          <w:sz w:val="24"/>
          <w:szCs w:val="24"/>
        </w:rPr>
        <w:t>2.</w:t>
      </w:r>
      <w:r w:rsidRPr="005F6177">
        <w:rPr>
          <w:sz w:val="24"/>
          <w:szCs w:val="24"/>
        </w:rPr>
        <w:tab/>
        <w:t>Zmiany statutu dokonywane są w trybie właściwym dla jego uchwalenia.</w:t>
      </w: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right="57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left="440" w:right="57" w:hanging="330"/>
        <w:jc w:val="both"/>
        <w:rPr>
          <w:sz w:val="24"/>
          <w:szCs w:val="24"/>
        </w:rPr>
      </w:pPr>
    </w:p>
    <w:p w:rsidR="00431CB6" w:rsidRDefault="00431CB6" w:rsidP="00431CB6">
      <w:pPr>
        <w:ind w:right="57"/>
        <w:jc w:val="both"/>
        <w:rPr>
          <w:sz w:val="24"/>
          <w:szCs w:val="24"/>
        </w:rPr>
      </w:pPr>
    </w:p>
    <w:p w:rsidR="00431CB6" w:rsidRPr="005F6177" w:rsidRDefault="00431CB6" w:rsidP="00431CB6">
      <w:pPr>
        <w:ind w:left="5170" w:hanging="20"/>
        <w:rPr>
          <w:sz w:val="24"/>
          <w:szCs w:val="24"/>
        </w:rPr>
      </w:pPr>
      <w:r w:rsidRPr="005F6177">
        <w:rPr>
          <w:sz w:val="24"/>
          <w:szCs w:val="24"/>
        </w:rPr>
        <w:lastRenderedPageBreak/>
        <w:t>Załącznik nr 1</w:t>
      </w:r>
    </w:p>
    <w:p w:rsidR="00431CB6" w:rsidRPr="005F6177" w:rsidRDefault="00431CB6" w:rsidP="00431CB6">
      <w:pPr>
        <w:ind w:left="5170"/>
        <w:rPr>
          <w:sz w:val="24"/>
          <w:szCs w:val="24"/>
        </w:rPr>
      </w:pPr>
      <w:r w:rsidRPr="005F6177">
        <w:rPr>
          <w:sz w:val="24"/>
          <w:szCs w:val="24"/>
        </w:rPr>
        <w:t>do statutu SPZZLO Warszawa-Żoliborz</w:t>
      </w:r>
    </w:p>
    <w:p w:rsidR="00431CB6" w:rsidRDefault="00431CB6" w:rsidP="00431CB6"/>
    <w:p w:rsidR="00431CB6" w:rsidRDefault="00431CB6" w:rsidP="00431CB6"/>
    <w:p w:rsidR="00431CB6" w:rsidRDefault="00431CB6" w:rsidP="00431CB6">
      <w:pPr>
        <w:pStyle w:val="Nagwek2"/>
        <w:rPr>
          <w:sz w:val="24"/>
          <w:szCs w:val="28"/>
        </w:rPr>
      </w:pPr>
      <w:r>
        <w:rPr>
          <w:szCs w:val="28"/>
        </w:rPr>
        <w:t xml:space="preserve">Wzór znaku graficznego, którym posługuje się SPZZLO </w:t>
      </w:r>
      <w:r>
        <w:rPr>
          <w:szCs w:val="28"/>
        </w:rPr>
        <w:br/>
        <w:t>Warszawa-Żoliborz</w:t>
      </w:r>
    </w:p>
    <w:p w:rsidR="00431CB6" w:rsidRDefault="00431CB6" w:rsidP="00431CB6">
      <w:pPr>
        <w:rPr>
          <w:rFonts w:ascii="Cambria" w:hAnsi="Cambria"/>
          <w:sz w:val="28"/>
          <w:szCs w:val="28"/>
        </w:rPr>
      </w:pPr>
    </w:p>
    <w:p w:rsidR="00431CB6" w:rsidRDefault="00431CB6" w:rsidP="00431CB6">
      <w:pPr>
        <w:rPr>
          <w:sz w:val="28"/>
          <w:szCs w:val="28"/>
        </w:rPr>
      </w:pPr>
    </w:p>
    <w:p w:rsidR="00431CB6" w:rsidRDefault="00431CB6" w:rsidP="00431CB6">
      <w:pPr>
        <w:rPr>
          <w:sz w:val="28"/>
          <w:szCs w:val="28"/>
        </w:rPr>
      </w:pPr>
    </w:p>
    <w:p w:rsidR="00431CB6" w:rsidRDefault="00431CB6" w:rsidP="00431CB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590925" cy="3448050"/>
            <wp:effectExtent l="19050" t="0" r="9525" b="0"/>
            <wp:docPr id="2" name="Obraz 1" descr="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B6" w:rsidRDefault="00431CB6" w:rsidP="00431CB6">
      <w:pPr>
        <w:jc w:val="center"/>
        <w:rPr>
          <w:sz w:val="28"/>
          <w:szCs w:val="28"/>
        </w:rPr>
      </w:pPr>
    </w:p>
    <w:p w:rsidR="00431CB6" w:rsidRDefault="00431CB6" w:rsidP="00431CB6"/>
    <w:p w:rsidR="00431CB6" w:rsidRDefault="00431CB6" w:rsidP="00431CB6"/>
    <w:p w:rsidR="00431CB6" w:rsidRDefault="00431CB6" w:rsidP="00431CB6">
      <w:pPr>
        <w:pStyle w:val="Tekstpodstawowy21"/>
        <w:spacing w:line="200" w:lineRule="atLeast"/>
        <w:ind w:left="5160"/>
        <w:jc w:val="left"/>
        <w:rPr>
          <w:szCs w:val="24"/>
        </w:rPr>
      </w:pPr>
      <w:r>
        <w:rPr>
          <w:kern w:val="2"/>
          <w:szCs w:val="24"/>
          <w:lang w:eastAsia="ar-SA"/>
        </w:rPr>
        <w:br w:type="page"/>
      </w:r>
      <w:r>
        <w:rPr>
          <w:szCs w:val="24"/>
        </w:rPr>
        <w:lastRenderedPageBreak/>
        <w:t xml:space="preserve">Załącznik nr 2 </w:t>
      </w:r>
    </w:p>
    <w:p w:rsidR="00431CB6" w:rsidRDefault="00431CB6" w:rsidP="00431CB6">
      <w:pPr>
        <w:pStyle w:val="Tekstpodstawowy21"/>
        <w:spacing w:line="200" w:lineRule="atLeast"/>
        <w:ind w:left="5160"/>
        <w:jc w:val="left"/>
        <w:rPr>
          <w:szCs w:val="24"/>
        </w:rPr>
      </w:pPr>
      <w:r>
        <w:rPr>
          <w:szCs w:val="24"/>
        </w:rPr>
        <w:t>do statutu Samodzielnego Publicznego Zespołu Zakładów Lecznictwa Otwartego Warszawa – Żoliborz</w:t>
      </w:r>
    </w:p>
    <w:p w:rsidR="00431CB6" w:rsidRDefault="00431CB6" w:rsidP="00431CB6">
      <w:pPr>
        <w:pStyle w:val="Tekstpodstawowy21"/>
        <w:spacing w:line="200" w:lineRule="atLeast"/>
        <w:jc w:val="right"/>
        <w:rPr>
          <w:szCs w:val="24"/>
        </w:rPr>
      </w:pPr>
    </w:p>
    <w:p w:rsidR="00431CB6" w:rsidRDefault="00431CB6" w:rsidP="00431CB6">
      <w:pPr>
        <w:pStyle w:val="Tekstpodstawowy21"/>
        <w:spacing w:line="200" w:lineRule="atLeast"/>
        <w:jc w:val="right"/>
        <w:rPr>
          <w:szCs w:val="24"/>
        </w:rPr>
      </w:pPr>
    </w:p>
    <w:p w:rsidR="00431CB6" w:rsidRDefault="00431CB6" w:rsidP="00431CB6">
      <w:pPr>
        <w:pStyle w:val="Tekstpodstawowy21"/>
        <w:spacing w:line="200" w:lineRule="atLeast"/>
        <w:jc w:val="right"/>
        <w:rPr>
          <w:szCs w:val="24"/>
        </w:rPr>
      </w:pPr>
    </w:p>
    <w:p w:rsidR="00431CB6" w:rsidRDefault="00431CB6" w:rsidP="00431CB6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Wykaz zakładów leczniczych i ich jednostek organizacyjnych działalności podstawowej </w:t>
      </w:r>
    </w:p>
    <w:p w:rsidR="00431CB6" w:rsidRDefault="00431CB6" w:rsidP="00431CB6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szCs w:val="24"/>
        </w:rPr>
        <w:t xml:space="preserve">Samodzielnego Publicznego Zespołu Zakładów Lecznictwa Otwartego </w:t>
      </w:r>
      <w:r>
        <w:rPr>
          <w:b/>
          <w:szCs w:val="24"/>
        </w:rPr>
        <w:br/>
        <w:t>Warszawa - Żoliborz</w:t>
      </w:r>
      <w:r>
        <w:rPr>
          <w:b/>
          <w:bCs/>
          <w:szCs w:val="24"/>
        </w:rPr>
        <w:t xml:space="preserve"> </w:t>
      </w:r>
    </w:p>
    <w:p w:rsidR="00431CB6" w:rsidRDefault="00431CB6" w:rsidP="00431CB6">
      <w:pPr>
        <w:pStyle w:val="Tekstpodstawowy21"/>
        <w:spacing w:line="200" w:lineRule="atLeast"/>
        <w:rPr>
          <w:b/>
          <w:szCs w:val="24"/>
        </w:rPr>
      </w:pPr>
    </w:p>
    <w:tbl>
      <w:tblPr>
        <w:tblW w:w="10542" w:type="dxa"/>
        <w:tblInd w:w="-369" w:type="dxa"/>
        <w:tblLayout w:type="fixed"/>
        <w:tblLook w:val="0000" w:firstRow="0" w:lastRow="0" w:firstColumn="0" w:lastColumn="0" w:noHBand="0" w:noVBand="0"/>
      </w:tblPr>
      <w:tblGrid>
        <w:gridCol w:w="568"/>
        <w:gridCol w:w="2744"/>
        <w:gridCol w:w="3402"/>
        <w:gridCol w:w="3828"/>
      </w:tblGrid>
      <w:tr w:rsidR="00431CB6" w:rsidTr="009B5042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LP           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ZAKŁADU LECZNICZEGO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JEDNOSTKA ORGANIZACYJNA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</w:p>
          <w:p w:rsidR="00431CB6" w:rsidRDefault="00431CB6" w:rsidP="009B5042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ADRES</w:t>
            </w:r>
          </w:p>
          <w:p w:rsidR="00431CB6" w:rsidRDefault="00431CB6" w:rsidP="009B5042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</w:p>
        </w:tc>
      </w:tr>
      <w:tr w:rsidR="00431CB6" w:rsidTr="009B5042">
        <w:trPr>
          <w:trHeight w:val="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</w:tr>
      <w:tr w:rsidR="00431CB6" w:rsidTr="009B5042">
        <w:trPr>
          <w:trHeight w:val="43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</w:p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Zespół Lecznictwa Ambulatoryjnego Żoliborza, Bielan </w:t>
            </w:r>
          </w:p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Łomianek</w:t>
            </w:r>
          </w:p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Szajnochy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01- 637 Warszawa, ul.  Karola Szajnochy 8</w:t>
            </w:r>
          </w:p>
        </w:tc>
      </w:tr>
      <w:tr w:rsidR="00431CB6" w:rsidTr="009B5042">
        <w:trPr>
          <w:trHeight w:val="3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Elbląska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01-737 Warszawa, ul. Elbląska 35</w:t>
            </w:r>
          </w:p>
        </w:tc>
      </w:tr>
      <w:tr w:rsidR="00431CB6" w:rsidTr="009B5042">
        <w:trPr>
          <w:trHeight w:val="3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Felińskiego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01-513 Warszawa,   ul. Alojzego Felińskiego 8</w:t>
            </w:r>
          </w:p>
        </w:tc>
      </w:tr>
      <w:tr w:rsidR="00431CB6" w:rsidTr="009B504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Specjalistyczna dla Dzieci i Młodzieży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01-574 Warszawa, ul. Wespazjana Kochowskiego 4</w:t>
            </w:r>
          </w:p>
        </w:tc>
      </w:tr>
      <w:tr w:rsidR="00431CB6" w:rsidTr="009B504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Żeromskiego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01-887 Warszawa, ul. Stefana Żeromskiego 13</w:t>
            </w:r>
          </w:p>
        </w:tc>
      </w:tr>
      <w:tr w:rsidR="00431CB6" w:rsidTr="009B504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Wrzeciono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01-961 Warszawa, ul. Wrzeciono 10 c</w:t>
            </w:r>
          </w:p>
        </w:tc>
      </w:tr>
      <w:tr w:rsidR="00431CB6" w:rsidTr="009B5042">
        <w:trPr>
          <w:trHeight w:val="5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Kochanowskiego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01-864 Warszawa, ul. Jana Kochanowskiego 19</w:t>
            </w:r>
          </w:p>
        </w:tc>
      </w:tr>
      <w:tr w:rsidR="00431CB6" w:rsidTr="009B504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Kleczewska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01-826 Warszawa, ul. Kleczewska 56</w:t>
            </w:r>
          </w:p>
        </w:tc>
      </w:tr>
      <w:tr w:rsidR="00431CB6" w:rsidTr="009B504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 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01-684 Warszawa, ul. Klaudyny 32</w:t>
            </w:r>
          </w:p>
        </w:tc>
      </w:tr>
      <w:tr w:rsidR="00431CB6" w:rsidTr="009B504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Conrada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01-922 Warszawa, ul. Josepha Conrada 15</w:t>
            </w:r>
          </w:p>
        </w:tc>
      </w:tr>
      <w:tr w:rsidR="00431CB6" w:rsidTr="009B5042">
        <w:trPr>
          <w:trHeight w:val="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Łomianki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05-092 Łomianki, ul. Szpitalna 6</w:t>
            </w:r>
          </w:p>
        </w:tc>
      </w:tr>
      <w:tr w:rsidR="00431CB6" w:rsidTr="009B5042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Sieciechowska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01-928 Warszawa, ul. Sieciechowska 4</w:t>
            </w:r>
          </w:p>
        </w:tc>
      </w:tr>
      <w:tr w:rsidR="00431CB6" w:rsidTr="009B5042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</w:pPr>
            <w:r>
              <w:t>Centrum Zdrowia Psychicznego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</w:pPr>
            <w:r>
              <w:t>01-737 Warszawa, ul. Elbląska 35</w:t>
            </w:r>
          </w:p>
        </w:tc>
      </w:tr>
      <w:tr w:rsidR="00431CB6" w:rsidTr="009B5042">
        <w:trPr>
          <w:trHeight w:val="3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 26 B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01-684 Warszawa, ul. Klaudyny 26 B</w:t>
            </w:r>
          </w:p>
        </w:tc>
      </w:tr>
      <w:tr w:rsidR="00431CB6" w:rsidTr="009B5042">
        <w:trPr>
          <w:trHeight w:val="3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pStyle w:val="Tekstpodstawowy21"/>
              <w:spacing w:line="200" w:lineRule="atLeas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Zespół Lecznictwa Ambulatoryjnego Żoliborza, Bielan </w:t>
            </w:r>
          </w:p>
          <w:p w:rsidR="00431CB6" w:rsidRDefault="00431CB6" w:rsidP="009B5042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Łomianek – świadczenia komercyjne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Szajnochy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01-637 Warszawa, ul. Karola Szajnochy 8</w:t>
            </w:r>
          </w:p>
        </w:tc>
      </w:tr>
      <w:tr w:rsidR="00431CB6" w:rsidTr="009B504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Elbląska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01-737 Warszawa, ul. Elbląska 35</w:t>
            </w:r>
          </w:p>
        </w:tc>
      </w:tr>
      <w:tr w:rsidR="00431CB6" w:rsidTr="009B504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Felińskiego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01-513 Warszawa, ul. Alojzego Felińskiego 8</w:t>
            </w:r>
          </w:p>
        </w:tc>
      </w:tr>
      <w:tr w:rsidR="00431CB6" w:rsidTr="009B504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Przychodnia Specjalistyczna dla Dzieci i Młodzieży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01-574 Warszawa, ul. Wespazjana Kochowskiego 4</w:t>
            </w:r>
          </w:p>
        </w:tc>
      </w:tr>
      <w:tr w:rsidR="00431CB6" w:rsidTr="009B504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Żeromskiego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01-887 Warszawa, ul. Stefana Żeromskiego 13</w:t>
            </w:r>
          </w:p>
        </w:tc>
      </w:tr>
      <w:tr w:rsidR="00431CB6" w:rsidTr="009B504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Wrzeciono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01-961 Warszawa, ul. Wrzeciono 10 c</w:t>
            </w:r>
          </w:p>
        </w:tc>
      </w:tr>
      <w:tr w:rsidR="00431CB6" w:rsidTr="009B504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Kochanowskiego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01-864 Warszawa, ul. Jana Kochanowskiego 19</w:t>
            </w:r>
          </w:p>
        </w:tc>
      </w:tr>
      <w:tr w:rsidR="00431CB6" w:rsidTr="009B504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Kleczewska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01-826 Warszawa, ul. Kleczewska 56</w:t>
            </w:r>
          </w:p>
        </w:tc>
      </w:tr>
      <w:tr w:rsidR="00431CB6" w:rsidTr="009B5042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01-684 Warszawa, ul. Klaudyny 32</w:t>
            </w:r>
          </w:p>
        </w:tc>
      </w:tr>
      <w:tr w:rsidR="00431CB6" w:rsidTr="009B5042">
        <w:trPr>
          <w:trHeight w:val="3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Conrada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01-922 Warszawa, ul. Josepha Conrada 15</w:t>
            </w:r>
          </w:p>
        </w:tc>
      </w:tr>
      <w:tr w:rsidR="00431CB6" w:rsidTr="009B5042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Łomianki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05-092 Łomianki, ul. Szpitalna 6</w:t>
            </w:r>
          </w:p>
        </w:tc>
      </w:tr>
      <w:tr w:rsidR="00431CB6" w:rsidTr="009B5042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Sieciechowska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eastAsia="en-US"/>
              </w:rPr>
            </w:pPr>
            <w:r>
              <w:t>01-928 Warszawa, ul. Sieciechowska 4</w:t>
            </w:r>
          </w:p>
        </w:tc>
      </w:tr>
      <w:tr w:rsidR="00431CB6" w:rsidTr="009B5042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</w:pPr>
            <w:r>
              <w:t>Centrum Zdrowia Psychicznego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</w:pPr>
            <w:r>
              <w:t>01-737 Warszawa, ul. Elbląska 35</w:t>
            </w:r>
          </w:p>
        </w:tc>
      </w:tr>
      <w:tr w:rsidR="00431CB6" w:rsidTr="009B5042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Default="00431CB6" w:rsidP="009B5042">
            <w:pPr>
              <w:spacing w:after="200" w:line="252" w:lineRule="auto"/>
              <w:rPr>
                <w:rFonts w:ascii="Cambria" w:hAnsi="Cambria"/>
                <w:lang w:val="en-US" w:eastAsia="en-US"/>
              </w:rPr>
            </w:pPr>
            <w:r>
              <w:t>Przychodnia Klaudyny 26 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6" w:rsidRPr="00DB419D" w:rsidRDefault="00431CB6" w:rsidP="009B5042">
            <w:pPr>
              <w:spacing w:after="200" w:line="252" w:lineRule="auto"/>
            </w:pPr>
            <w:r>
              <w:rPr>
                <w:rFonts w:ascii="Cambria" w:hAnsi="Cambria"/>
                <w:lang w:eastAsia="en-US"/>
              </w:rPr>
              <w:t>01-684 Warszawa, ul. Klaudyny 26 B</w:t>
            </w:r>
          </w:p>
        </w:tc>
      </w:tr>
    </w:tbl>
    <w:p w:rsidR="00431CB6" w:rsidRDefault="00431CB6" w:rsidP="00431CB6">
      <w:pPr>
        <w:suppressAutoHyphens w:val="0"/>
        <w:spacing w:after="200" w:line="276" w:lineRule="auto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431CB6" w:rsidRDefault="00431CB6" w:rsidP="00C455D7">
      <w:pPr>
        <w:jc w:val="center"/>
        <w:rPr>
          <w:b/>
          <w:bCs/>
          <w:sz w:val="24"/>
          <w:szCs w:val="24"/>
        </w:rPr>
      </w:pPr>
    </w:p>
    <w:p w:rsidR="00C455D7" w:rsidRDefault="00C455D7"/>
    <w:sectPr w:rsidR="00C455D7" w:rsidSect="0057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1C" w:rsidRDefault="001D0E1C" w:rsidP="00BD7BEE">
      <w:r>
        <w:separator/>
      </w:r>
    </w:p>
  </w:endnote>
  <w:endnote w:type="continuationSeparator" w:id="0">
    <w:p w:rsidR="001D0E1C" w:rsidRDefault="001D0E1C" w:rsidP="00BD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1C" w:rsidRDefault="001D0E1C" w:rsidP="00BD7BEE">
      <w:r>
        <w:separator/>
      </w:r>
    </w:p>
  </w:footnote>
  <w:footnote w:type="continuationSeparator" w:id="0">
    <w:p w:rsidR="001D0E1C" w:rsidRDefault="001D0E1C" w:rsidP="00BD7BEE">
      <w:r>
        <w:continuationSeparator/>
      </w:r>
    </w:p>
  </w:footnote>
  <w:footnote w:id="1">
    <w:p w:rsidR="00BD7BEE" w:rsidRDefault="00BD7BEE" w:rsidP="00BD7BE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wymienionej uchwały zostały dokonane uchwałami  Rady m.st. Warszawy nr XLVII/1281/2012                 z dnia 22 listopada 2012 r., nr L/1432/2013 z dnia 21 lutego 2013 r., nr LVI/1597/2013 z dnia 23 maja 2013 r.,   nr XIX/465/2015 z dnia 5 listopada 2015 r., nr XLIX/1209/2017 z dnia 25 maja 2017 r. oraz</w:t>
      </w:r>
      <w:r w:rsidR="00531114">
        <w:t> n</w:t>
      </w:r>
      <w:r>
        <w:t>r</w:t>
      </w:r>
      <w:r w:rsidR="00531114">
        <w:t> </w:t>
      </w:r>
      <w:r>
        <w:t>LVII/1487/2017 z dnia 16 listopada 2017 r.</w:t>
      </w:r>
    </w:p>
    <w:p w:rsidR="00BD7BEE" w:rsidRDefault="00BD7BEE" w:rsidP="00BD7BEE">
      <w:pPr>
        <w:pStyle w:val="Tekstprzypisudolnego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3A9"/>
    <w:multiLevelType w:val="hybridMultilevel"/>
    <w:tmpl w:val="6A281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36100"/>
    <w:multiLevelType w:val="hybridMultilevel"/>
    <w:tmpl w:val="4CC8E28A"/>
    <w:lvl w:ilvl="0" w:tplc="D1CCF706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127F43A0"/>
    <w:multiLevelType w:val="hybridMultilevel"/>
    <w:tmpl w:val="77CC65B2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7033F7"/>
    <w:multiLevelType w:val="hybridMultilevel"/>
    <w:tmpl w:val="FADE9EEC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E74E78"/>
    <w:multiLevelType w:val="hybridMultilevel"/>
    <w:tmpl w:val="C3CE58A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23FD54F1"/>
    <w:multiLevelType w:val="hybridMultilevel"/>
    <w:tmpl w:val="7154165A"/>
    <w:lvl w:ilvl="0" w:tplc="04150011">
      <w:start w:val="1"/>
      <w:numFmt w:val="decimal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275178BB"/>
    <w:multiLevelType w:val="hybridMultilevel"/>
    <w:tmpl w:val="D870D09E"/>
    <w:lvl w:ilvl="0" w:tplc="992227E2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12619"/>
    <w:multiLevelType w:val="hybridMultilevel"/>
    <w:tmpl w:val="3E4EB0E4"/>
    <w:lvl w:ilvl="0" w:tplc="8F509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4C7706"/>
    <w:multiLevelType w:val="hybridMultilevel"/>
    <w:tmpl w:val="E294E7D4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>
    <w:nsid w:val="31857784"/>
    <w:multiLevelType w:val="hybridMultilevel"/>
    <w:tmpl w:val="4C443A36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C174FC"/>
    <w:multiLevelType w:val="hybridMultilevel"/>
    <w:tmpl w:val="8B6C1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37B14A13"/>
    <w:multiLevelType w:val="hybridMultilevel"/>
    <w:tmpl w:val="08027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C07ED"/>
    <w:multiLevelType w:val="hybridMultilevel"/>
    <w:tmpl w:val="17C09B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1B20AEC"/>
    <w:multiLevelType w:val="hybridMultilevel"/>
    <w:tmpl w:val="7938D9E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FE0151A"/>
    <w:multiLevelType w:val="hybridMultilevel"/>
    <w:tmpl w:val="D1BCA77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E801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13E72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691ADD"/>
    <w:multiLevelType w:val="hybridMultilevel"/>
    <w:tmpl w:val="103A05B8"/>
    <w:lvl w:ilvl="0" w:tplc="04150011">
      <w:start w:val="1"/>
      <w:numFmt w:val="decimal"/>
      <w:lvlText w:val="%1)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F42C7"/>
    <w:multiLevelType w:val="hybridMultilevel"/>
    <w:tmpl w:val="73A4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21414"/>
    <w:multiLevelType w:val="hybridMultilevel"/>
    <w:tmpl w:val="793451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72AB53F0"/>
    <w:multiLevelType w:val="hybridMultilevel"/>
    <w:tmpl w:val="C75CBAB4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7D9A49D9"/>
    <w:multiLevelType w:val="hybridMultilevel"/>
    <w:tmpl w:val="27CC05B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0"/>
  </w:num>
  <w:num w:numId="12">
    <w:abstractNumId w:val="22"/>
  </w:num>
  <w:num w:numId="13">
    <w:abstractNumId w:val="24"/>
  </w:num>
  <w:num w:numId="14">
    <w:abstractNumId w:val="16"/>
  </w:num>
  <w:num w:numId="15">
    <w:abstractNumId w:val="17"/>
  </w:num>
  <w:num w:numId="16">
    <w:abstractNumId w:val="2"/>
  </w:num>
  <w:num w:numId="17">
    <w:abstractNumId w:val="9"/>
  </w:num>
  <w:num w:numId="18">
    <w:abstractNumId w:val="19"/>
  </w:num>
  <w:num w:numId="19">
    <w:abstractNumId w:val="12"/>
  </w:num>
  <w:num w:numId="20">
    <w:abstractNumId w:val="8"/>
  </w:num>
  <w:num w:numId="21">
    <w:abstractNumId w:val="5"/>
  </w:num>
  <w:num w:numId="22">
    <w:abstractNumId w:val="3"/>
  </w:num>
  <w:num w:numId="23">
    <w:abstractNumId w:val="15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BEE"/>
    <w:rsid w:val="00014F01"/>
    <w:rsid w:val="00031513"/>
    <w:rsid w:val="00056AAC"/>
    <w:rsid w:val="001225FB"/>
    <w:rsid w:val="0016306F"/>
    <w:rsid w:val="001A5E5C"/>
    <w:rsid w:val="001D0E1C"/>
    <w:rsid w:val="00290C0B"/>
    <w:rsid w:val="002D3FAB"/>
    <w:rsid w:val="002F3328"/>
    <w:rsid w:val="002F35F6"/>
    <w:rsid w:val="003D19F5"/>
    <w:rsid w:val="003E1268"/>
    <w:rsid w:val="00422A3C"/>
    <w:rsid w:val="00431CB6"/>
    <w:rsid w:val="0048414E"/>
    <w:rsid w:val="00531114"/>
    <w:rsid w:val="00531D1C"/>
    <w:rsid w:val="00576289"/>
    <w:rsid w:val="00590138"/>
    <w:rsid w:val="005934B7"/>
    <w:rsid w:val="005B3295"/>
    <w:rsid w:val="005C32FC"/>
    <w:rsid w:val="00613ADA"/>
    <w:rsid w:val="00647999"/>
    <w:rsid w:val="00650159"/>
    <w:rsid w:val="006833B1"/>
    <w:rsid w:val="0069723B"/>
    <w:rsid w:val="006E3B9D"/>
    <w:rsid w:val="006E5303"/>
    <w:rsid w:val="00752BF8"/>
    <w:rsid w:val="00754DE2"/>
    <w:rsid w:val="00755EF4"/>
    <w:rsid w:val="007A18D2"/>
    <w:rsid w:val="00867BFA"/>
    <w:rsid w:val="00880DD0"/>
    <w:rsid w:val="008B0F0E"/>
    <w:rsid w:val="008B2E3B"/>
    <w:rsid w:val="00955353"/>
    <w:rsid w:val="00977FE0"/>
    <w:rsid w:val="00A05597"/>
    <w:rsid w:val="00A27F49"/>
    <w:rsid w:val="00A62675"/>
    <w:rsid w:val="00AB6F63"/>
    <w:rsid w:val="00AC5356"/>
    <w:rsid w:val="00AD635B"/>
    <w:rsid w:val="00B020C3"/>
    <w:rsid w:val="00B17277"/>
    <w:rsid w:val="00B22435"/>
    <w:rsid w:val="00B307B7"/>
    <w:rsid w:val="00B4037B"/>
    <w:rsid w:val="00B95BC2"/>
    <w:rsid w:val="00BB01A5"/>
    <w:rsid w:val="00BC299C"/>
    <w:rsid w:val="00BD7BEE"/>
    <w:rsid w:val="00C00BC1"/>
    <w:rsid w:val="00C455D7"/>
    <w:rsid w:val="00CD20EE"/>
    <w:rsid w:val="00D455AC"/>
    <w:rsid w:val="00D82775"/>
    <w:rsid w:val="00D96359"/>
    <w:rsid w:val="00DC7B95"/>
    <w:rsid w:val="00E037F2"/>
    <w:rsid w:val="00F63C85"/>
    <w:rsid w:val="00F70E85"/>
    <w:rsid w:val="00FC5420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B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1CB6"/>
    <w:pPr>
      <w:keepNext/>
      <w:suppressAutoHyphens w:val="0"/>
      <w:jc w:val="right"/>
      <w:outlineLvl w:val="1"/>
    </w:pPr>
    <w:rPr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BEE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7BEE"/>
    <w:pPr>
      <w:suppressAutoHyphens w:val="0"/>
      <w:jc w:val="both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7BE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BEE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D7BEE"/>
    <w:rPr>
      <w:rFonts w:ascii="Times New Roman" w:hAnsi="Times New Roman" w:cs="Times New Roman" w:hint="default"/>
      <w:vertAlign w:val="superscript"/>
    </w:rPr>
  </w:style>
  <w:style w:type="paragraph" w:customStyle="1" w:styleId="Tekstpodstawowy21">
    <w:name w:val="Tekst podstawowy 21"/>
    <w:basedOn w:val="Normalny"/>
    <w:rsid w:val="00650159"/>
    <w:pPr>
      <w:jc w:val="both"/>
    </w:pPr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F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FE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431CB6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Normalny1">
    <w:name w:val="Normalny1"/>
    <w:uiPriority w:val="99"/>
    <w:rsid w:val="00431CB6"/>
    <w:pPr>
      <w:widowControl w:val="0"/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D397B-B217-4225-9CAF-0582511D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2411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Polkowska Teresa</cp:lastModifiedBy>
  <cp:revision>8</cp:revision>
  <cp:lastPrinted>2018-05-29T09:45:00Z</cp:lastPrinted>
  <dcterms:created xsi:type="dcterms:W3CDTF">2018-05-09T10:38:00Z</dcterms:created>
  <dcterms:modified xsi:type="dcterms:W3CDTF">2018-05-29T11:36:00Z</dcterms:modified>
</cp:coreProperties>
</file>