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F4" w:rsidRDefault="00BA6447" w:rsidP="006458F4">
      <w:pPr>
        <w:jc w:val="center"/>
        <w:rPr>
          <w:b/>
        </w:rPr>
      </w:pPr>
      <w:r>
        <w:rPr>
          <w:b/>
        </w:rPr>
        <w:t>UCHWAŁA NR LXVII/1859/2018</w:t>
      </w:r>
    </w:p>
    <w:p w:rsidR="006458F4" w:rsidRDefault="006458F4" w:rsidP="006458F4">
      <w:pPr>
        <w:jc w:val="center"/>
        <w:rPr>
          <w:b/>
        </w:rPr>
      </w:pPr>
      <w:r>
        <w:rPr>
          <w:b/>
        </w:rPr>
        <w:t>RADY MIASTA STOŁECZNEGO WARSZAWY</w:t>
      </w:r>
    </w:p>
    <w:p w:rsidR="006458F4" w:rsidRDefault="006458F4" w:rsidP="006458F4">
      <w:pPr>
        <w:jc w:val="center"/>
        <w:rPr>
          <w:b/>
        </w:rPr>
      </w:pPr>
      <w:r>
        <w:rPr>
          <w:b/>
        </w:rPr>
        <w:t xml:space="preserve">z dnia </w:t>
      </w:r>
      <w:r w:rsidR="00BA6447">
        <w:rPr>
          <w:b/>
        </w:rPr>
        <w:t>24 maja 2018</w:t>
      </w:r>
      <w:r>
        <w:rPr>
          <w:b/>
        </w:rPr>
        <w:t xml:space="preserve"> r.</w:t>
      </w:r>
    </w:p>
    <w:p w:rsidR="006458F4" w:rsidRDefault="006458F4" w:rsidP="006458F4">
      <w:pPr>
        <w:spacing w:before="240" w:after="480"/>
        <w:jc w:val="center"/>
        <w:rPr>
          <w:b/>
        </w:rPr>
      </w:pPr>
      <w:r>
        <w:rPr>
          <w:b/>
        </w:rPr>
        <w:t>zmieniająca uchwałę w sprawie wyrażenia zgody na nieodpłatne korzystanie z obiektów, urządzeń oraz usług świadczonych przez jednostki organizacyjne m.st. Warszawy działające w zakresie sportu, turystyki i wypoczynku w ramach Warszawskiego Programu</w:t>
      </w:r>
      <w:r>
        <w:rPr>
          <w:b/>
        </w:rPr>
        <w:br/>
      </w:r>
      <w:r>
        <w:rPr>
          <w:b/>
          <w:color w:val="000000"/>
        </w:rPr>
        <w:t xml:space="preserve">„Lato/Zima w Mieście” </w:t>
      </w:r>
    </w:p>
    <w:p w:rsidR="006458F4" w:rsidRDefault="006458F4" w:rsidP="006458F4">
      <w:pPr>
        <w:ind w:firstLine="708"/>
        <w:jc w:val="both"/>
        <w:rPr>
          <w:rFonts w:ascii="Arial" w:hAnsi="Arial" w:cs="Arial"/>
        </w:rPr>
      </w:pPr>
      <w:r>
        <w:t>Na podstawie art. 18 ust. 1 ustawy z dnia 8 marca 1990 r. o samorządzie gminnym (Dz. U. z 2017 r. poz. 1875 i 2232 oraz z 2018 r. poz. 130) uchwala się, co następuje:</w:t>
      </w:r>
    </w:p>
    <w:p w:rsidR="006458F4" w:rsidRDefault="006458F4" w:rsidP="006458F4">
      <w:pPr>
        <w:widowControl w:val="0"/>
        <w:shd w:val="clear" w:color="auto" w:fill="FFFFFF"/>
        <w:jc w:val="both"/>
      </w:pPr>
    </w:p>
    <w:p w:rsidR="006458F4" w:rsidRDefault="006458F4" w:rsidP="006458F4">
      <w:pPr>
        <w:widowControl w:val="0"/>
        <w:shd w:val="clear" w:color="auto" w:fill="FFFFFF"/>
        <w:ind w:firstLine="708"/>
        <w:jc w:val="both"/>
      </w:pPr>
      <w:r>
        <w:rPr>
          <w:b/>
        </w:rPr>
        <w:t>§ 1. </w:t>
      </w:r>
      <w:r>
        <w:t>W uchwale nr XXXIX/1028/2017 Rady m.st. Warszawy  z dnia 19 stycznia 2017 r. w sprawie wyrażenia zgody na nieodpłatne korzystanie z obiektów, urządzeń oraz usług świadczonych przez jednostki organizacyjne m.st. Warszawy działające w zakresie sportu, turystyki i wypoczynku w ramach Warszawskiego Programu „Lato/Zima w Mieście</w:t>
      </w:r>
      <w:r>
        <w:rPr>
          <w:color w:val="000000"/>
        </w:rPr>
        <w:t xml:space="preserve">” </w:t>
      </w:r>
      <w:r>
        <w:t xml:space="preserve">załącznik otrzymuje brzmienie określone w załączniku do niniejszej uchwały. </w:t>
      </w:r>
    </w:p>
    <w:p w:rsidR="006458F4" w:rsidRDefault="006458F4" w:rsidP="006458F4">
      <w:pPr>
        <w:spacing w:before="240" w:after="120"/>
        <w:ind w:firstLine="708"/>
        <w:jc w:val="both"/>
      </w:pPr>
      <w:r>
        <w:rPr>
          <w:b/>
          <w:bCs/>
        </w:rPr>
        <w:t>§ 2.</w:t>
      </w:r>
      <w:r>
        <w:rPr>
          <w:bCs/>
        </w:rPr>
        <w:t> W</w:t>
      </w:r>
      <w:r>
        <w:t>ykonanie uchwały powierza się Prezydentowi m.st. Warszawy.</w:t>
      </w:r>
    </w:p>
    <w:p w:rsidR="006458F4" w:rsidRDefault="006458F4" w:rsidP="0093280C">
      <w:pPr>
        <w:spacing w:before="240"/>
        <w:ind w:firstLine="709"/>
        <w:jc w:val="both"/>
      </w:pPr>
      <w:r>
        <w:rPr>
          <w:b/>
          <w:bCs/>
        </w:rPr>
        <w:t>§ 3. </w:t>
      </w:r>
      <w:r>
        <w:rPr>
          <w:bCs/>
        </w:rPr>
        <w:t>U</w:t>
      </w:r>
      <w:r>
        <w:t>chwała podlega publikacji w Biuletynie Informacji Publicznej m.st. Warszawy oraz ogłoszeniu poprzez wywieszenie na tablicy ogłoszeń Urzędu m.st. Warszawy, w tym urzędów dzielnic m.st. Warszawy.</w:t>
      </w:r>
    </w:p>
    <w:p w:rsidR="006458F4" w:rsidRDefault="006458F4" w:rsidP="006458F4">
      <w:pPr>
        <w:spacing w:before="240" w:after="120"/>
        <w:ind w:firstLine="709"/>
        <w:jc w:val="both"/>
      </w:pPr>
      <w:r>
        <w:rPr>
          <w:b/>
          <w:bCs/>
        </w:rPr>
        <w:t>§ 4.</w:t>
      </w:r>
      <w:r>
        <w:rPr>
          <w:bCs/>
        </w:rPr>
        <w:t> </w:t>
      </w:r>
      <w:r>
        <w:t>Uchwała wchodzi w życie z dniem podjęcia.</w:t>
      </w:r>
    </w:p>
    <w:p w:rsidR="006458F4" w:rsidRDefault="006458F4" w:rsidP="006458F4"/>
    <w:p w:rsidR="006458F4" w:rsidRDefault="006458F4" w:rsidP="006458F4">
      <w:pPr>
        <w:jc w:val="both"/>
      </w:pPr>
    </w:p>
    <w:p w:rsidR="006458F4" w:rsidRDefault="006458F4" w:rsidP="006458F4">
      <w:pPr>
        <w:jc w:val="both"/>
      </w:pPr>
    </w:p>
    <w:p w:rsidR="006458F4" w:rsidRDefault="00DE57AA" w:rsidP="006458F4">
      <w:pPr>
        <w:tabs>
          <w:tab w:val="left" w:pos="0"/>
        </w:tabs>
        <w:ind w:left="45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Wicep</w:t>
      </w:r>
      <w:r w:rsidR="006458F4">
        <w:rPr>
          <w:b/>
          <w:bCs/>
          <w:color w:val="000000"/>
        </w:rPr>
        <w:t>rzewodnicząc</w:t>
      </w:r>
      <w:r>
        <w:rPr>
          <w:b/>
          <w:bCs/>
          <w:color w:val="000000"/>
        </w:rPr>
        <w:t>y</w:t>
      </w:r>
    </w:p>
    <w:p w:rsidR="006458F4" w:rsidRDefault="006458F4" w:rsidP="006458F4">
      <w:pPr>
        <w:tabs>
          <w:tab w:val="left" w:pos="0"/>
        </w:tabs>
        <w:ind w:left="45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Rady m.st. Warszawy</w:t>
      </w:r>
    </w:p>
    <w:p w:rsidR="006458F4" w:rsidRDefault="00475BB2" w:rsidP="00475BB2">
      <w:pPr>
        <w:ind w:left="4536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6458F4" w:rsidRDefault="00DE57AA" w:rsidP="006458F4">
      <w:pPr>
        <w:ind w:left="4536"/>
        <w:jc w:val="center"/>
        <w:rPr>
          <w:b/>
        </w:rPr>
      </w:pPr>
      <w:r>
        <w:rPr>
          <w:b/>
        </w:rPr>
        <w:t>Dariusz Figura</w:t>
      </w:r>
    </w:p>
    <w:p w:rsidR="006458F4" w:rsidRDefault="006458F4" w:rsidP="006458F4">
      <w:pPr>
        <w:widowControl w:val="0"/>
        <w:shd w:val="clear" w:color="auto" w:fill="FFFFFF"/>
        <w:jc w:val="both"/>
      </w:pPr>
    </w:p>
    <w:p w:rsidR="006458F4" w:rsidRDefault="006458F4" w:rsidP="006458F4">
      <w:pPr>
        <w:sectPr w:rsidR="006458F4" w:rsidSect="003B4680">
          <w:pgSz w:w="11906" w:h="16838"/>
          <w:pgMar w:top="1134" w:right="1134" w:bottom="1134" w:left="1418" w:header="709" w:footer="709" w:gutter="0"/>
          <w:pgNumType w:start="1"/>
          <w:cols w:space="708"/>
        </w:sectPr>
      </w:pPr>
    </w:p>
    <w:p w:rsidR="006458F4" w:rsidRPr="00781989" w:rsidRDefault="003B7521" w:rsidP="003B7521">
      <w:pPr>
        <w:ind w:firstLine="5245"/>
        <w:rPr>
          <w:b/>
        </w:rPr>
      </w:pPr>
      <w:r>
        <w:rPr>
          <w:b/>
        </w:rPr>
        <w:lastRenderedPageBreak/>
        <w:t>Załącznik</w:t>
      </w:r>
    </w:p>
    <w:p w:rsidR="006458F4" w:rsidRPr="00781989" w:rsidRDefault="006458F4" w:rsidP="003B7521">
      <w:pPr>
        <w:ind w:firstLine="5245"/>
        <w:rPr>
          <w:b/>
        </w:rPr>
      </w:pPr>
      <w:r w:rsidRPr="00781989">
        <w:rPr>
          <w:b/>
        </w:rPr>
        <w:t xml:space="preserve">do uchwały nr </w:t>
      </w:r>
      <w:r w:rsidR="003B7521">
        <w:rPr>
          <w:b/>
        </w:rPr>
        <w:t>LXVII/1859/2018</w:t>
      </w:r>
    </w:p>
    <w:p w:rsidR="003B7521" w:rsidRDefault="006458F4" w:rsidP="003B7521">
      <w:pPr>
        <w:ind w:firstLine="5245"/>
        <w:rPr>
          <w:b/>
        </w:rPr>
      </w:pPr>
      <w:r w:rsidRPr="00781989">
        <w:rPr>
          <w:b/>
        </w:rPr>
        <w:t xml:space="preserve">Rady m.st. Warszawy </w:t>
      </w:r>
    </w:p>
    <w:p w:rsidR="006458F4" w:rsidRPr="00781989" w:rsidRDefault="006458F4" w:rsidP="003B7521">
      <w:pPr>
        <w:ind w:firstLine="5245"/>
        <w:rPr>
          <w:b/>
        </w:rPr>
      </w:pPr>
      <w:r w:rsidRPr="00781989">
        <w:rPr>
          <w:b/>
        </w:rPr>
        <w:t xml:space="preserve">z dnia </w:t>
      </w:r>
      <w:r w:rsidR="003B7521">
        <w:rPr>
          <w:b/>
        </w:rPr>
        <w:t>24 maja 2018 r.</w:t>
      </w:r>
    </w:p>
    <w:p w:rsidR="006458F4" w:rsidRDefault="006458F4" w:rsidP="006458F4">
      <w:pPr>
        <w:rPr>
          <w:b/>
          <w:sz w:val="22"/>
          <w:szCs w:val="22"/>
        </w:rPr>
      </w:pPr>
    </w:p>
    <w:p w:rsidR="006458F4" w:rsidRDefault="006458F4" w:rsidP="006458F4">
      <w:pPr>
        <w:ind w:firstLine="6120"/>
        <w:rPr>
          <w:b/>
          <w:sz w:val="22"/>
          <w:szCs w:val="22"/>
        </w:rPr>
      </w:pPr>
    </w:p>
    <w:p w:rsidR="006458F4" w:rsidRDefault="006458F4" w:rsidP="006458F4">
      <w:pPr>
        <w:ind w:firstLine="6120"/>
        <w:jc w:val="center"/>
        <w:rPr>
          <w:b/>
          <w:sz w:val="22"/>
          <w:szCs w:val="22"/>
        </w:rPr>
      </w:pPr>
    </w:p>
    <w:p w:rsidR="006458F4" w:rsidRDefault="006458F4" w:rsidP="006458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jednostek organizacyjnych m.st. Warszawy</w:t>
      </w:r>
    </w:p>
    <w:p w:rsidR="006458F4" w:rsidRDefault="006458F4" w:rsidP="006458F4">
      <w:pPr>
        <w:jc w:val="center"/>
        <w:rPr>
          <w:b/>
          <w:sz w:val="22"/>
          <w:szCs w:val="22"/>
        </w:rPr>
      </w:pPr>
    </w:p>
    <w:p w:rsidR="006458F4" w:rsidRDefault="006458F4" w:rsidP="006458F4">
      <w:pPr>
        <w:jc w:val="center"/>
        <w:rPr>
          <w:b/>
        </w:rPr>
      </w:pPr>
    </w:p>
    <w:p w:rsidR="006458F4" w:rsidRDefault="006458F4" w:rsidP="006458F4">
      <w:pPr>
        <w:numPr>
          <w:ilvl w:val="1"/>
          <w:numId w:val="1"/>
        </w:numPr>
        <w:tabs>
          <w:tab w:val="num" w:pos="-1260"/>
        </w:tabs>
        <w:ind w:left="397" w:hanging="397"/>
      </w:pPr>
      <w:r>
        <w:t>Ośrodek Sportu i Rekreacji m. st. Warszawy w Dzielnicy Bemowo;</w:t>
      </w:r>
    </w:p>
    <w:p w:rsidR="006458F4" w:rsidRDefault="006458F4" w:rsidP="006458F4">
      <w:pPr>
        <w:numPr>
          <w:ilvl w:val="1"/>
          <w:numId w:val="1"/>
        </w:numPr>
        <w:tabs>
          <w:tab w:val="num" w:pos="-1260"/>
        </w:tabs>
        <w:ind w:left="397" w:hanging="397"/>
      </w:pPr>
      <w:r>
        <w:t>Białołęcki Ośrodek Sportu;</w:t>
      </w:r>
    </w:p>
    <w:p w:rsidR="006458F4" w:rsidRDefault="006458F4" w:rsidP="006458F4">
      <w:pPr>
        <w:numPr>
          <w:ilvl w:val="1"/>
          <w:numId w:val="1"/>
        </w:numPr>
        <w:tabs>
          <w:tab w:val="num" w:pos="-1260"/>
        </w:tabs>
        <w:ind w:left="397" w:hanging="397"/>
      </w:pPr>
      <w:r>
        <w:t xml:space="preserve">Centrum </w:t>
      </w:r>
      <w:proofErr w:type="spellStart"/>
      <w:r>
        <w:t>Rekreacyjno</w:t>
      </w:r>
      <w:proofErr w:type="spellEnd"/>
      <w:r>
        <w:t xml:space="preserve"> – Sportowe m.st. Warszawy w Dzielnicy Bielany</w:t>
      </w:r>
      <w:r w:rsidR="000C73CE">
        <w:t>;</w:t>
      </w:r>
    </w:p>
    <w:p w:rsidR="006458F4" w:rsidRDefault="006458F4" w:rsidP="006458F4">
      <w:pPr>
        <w:numPr>
          <w:ilvl w:val="1"/>
          <w:numId w:val="1"/>
        </w:numPr>
        <w:tabs>
          <w:tab w:val="num" w:pos="-1260"/>
        </w:tabs>
        <w:ind w:left="397" w:hanging="397"/>
      </w:pPr>
      <w:r>
        <w:t>Ośrodek Sportu i Rekreacji m.st. Warszawy w Dzielnicy Mokotów;</w:t>
      </w:r>
    </w:p>
    <w:p w:rsidR="006458F4" w:rsidRDefault="006458F4" w:rsidP="006458F4">
      <w:pPr>
        <w:numPr>
          <w:ilvl w:val="1"/>
          <w:numId w:val="1"/>
        </w:numPr>
        <w:tabs>
          <w:tab w:val="num" w:pos="-1260"/>
        </w:tabs>
        <w:ind w:left="397" w:hanging="397"/>
      </w:pPr>
      <w:r>
        <w:t>Ośrodek Sportu i Rekreacji m.st. Warszawy w Dzielnicy Ochota;</w:t>
      </w:r>
    </w:p>
    <w:p w:rsidR="006458F4" w:rsidRDefault="006458F4" w:rsidP="006458F4">
      <w:pPr>
        <w:numPr>
          <w:ilvl w:val="1"/>
          <w:numId w:val="1"/>
        </w:numPr>
        <w:tabs>
          <w:tab w:val="num" w:pos="-1260"/>
        </w:tabs>
        <w:ind w:left="397" w:hanging="397"/>
      </w:pPr>
      <w:r>
        <w:t>Ośrodek Sportu i Rekreacji Dzielnicy Praga-Południe m.st. Warszawy;</w:t>
      </w:r>
    </w:p>
    <w:p w:rsidR="006458F4" w:rsidRDefault="006458F4" w:rsidP="006458F4">
      <w:pPr>
        <w:numPr>
          <w:ilvl w:val="1"/>
          <w:numId w:val="1"/>
        </w:numPr>
        <w:tabs>
          <w:tab w:val="num" w:pos="-1260"/>
        </w:tabs>
        <w:ind w:left="397" w:hanging="397"/>
      </w:pPr>
      <w:r>
        <w:t>Dzielnicowy Ośrodek Sportu i Rekreacji Dzielnicy Praga-Północ m.st. Warszawy;</w:t>
      </w:r>
    </w:p>
    <w:p w:rsidR="006458F4" w:rsidRDefault="006458F4" w:rsidP="006458F4">
      <w:pPr>
        <w:numPr>
          <w:ilvl w:val="1"/>
          <w:numId w:val="1"/>
        </w:numPr>
        <w:tabs>
          <w:tab w:val="num" w:pos="-1260"/>
        </w:tabs>
        <w:ind w:left="397" w:hanging="397"/>
      </w:pPr>
      <w:r>
        <w:t>Ośrodek Sportu i Rekreacji Dzielnicy Śródmieście;</w:t>
      </w:r>
    </w:p>
    <w:p w:rsidR="006458F4" w:rsidRDefault="006458F4" w:rsidP="006458F4">
      <w:pPr>
        <w:numPr>
          <w:ilvl w:val="1"/>
          <w:numId w:val="1"/>
        </w:numPr>
        <w:tabs>
          <w:tab w:val="num" w:pos="-1260"/>
        </w:tabs>
        <w:ind w:left="397" w:hanging="397"/>
      </w:pPr>
      <w:r>
        <w:t>Ośrodek Sportu i Rekreacji m.st. Warszawy w Dzielnicy Targówek;</w:t>
      </w:r>
    </w:p>
    <w:p w:rsidR="006458F4" w:rsidRDefault="006458F4" w:rsidP="006458F4">
      <w:pPr>
        <w:numPr>
          <w:ilvl w:val="1"/>
          <w:numId w:val="1"/>
        </w:numPr>
        <w:tabs>
          <w:tab w:val="num" w:pos="-1260"/>
        </w:tabs>
        <w:ind w:left="397" w:hanging="397"/>
      </w:pPr>
      <w:r>
        <w:t>Ośrodek Sportu i Rekreacji m.st. Warszawy w Dzielnicy Ursus;</w:t>
      </w:r>
    </w:p>
    <w:p w:rsidR="006458F4" w:rsidRDefault="006458F4" w:rsidP="006458F4">
      <w:pPr>
        <w:numPr>
          <w:ilvl w:val="1"/>
          <w:numId w:val="1"/>
        </w:numPr>
        <w:tabs>
          <w:tab w:val="num" w:pos="-1440"/>
        </w:tabs>
        <w:ind w:left="397" w:hanging="510"/>
      </w:pPr>
      <w:r>
        <w:t>Ursynowskie Centrum Sportu i Rekreacji;</w:t>
      </w:r>
    </w:p>
    <w:p w:rsidR="006458F4" w:rsidRDefault="006458F4" w:rsidP="006458F4">
      <w:pPr>
        <w:numPr>
          <w:ilvl w:val="1"/>
          <w:numId w:val="1"/>
        </w:numPr>
        <w:tabs>
          <w:tab w:val="num" w:pos="-1440"/>
        </w:tabs>
        <w:ind w:left="397" w:hanging="510"/>
      </w:pPr>
      <w:r>
        <w:t>Ośrodek Sportu i Rekreacji m.st. Warszawy w Dzielnicy Wawer;</w:t>
      </w:r>
    </w:p>
    <w:p w:rsidR="006458F4" w:rsidRDefault="006458F4" w:rsidP="006458F4">
      <w:pPr>
        <w:numPr>
          <w:ilvl w:val="1"/>
          <w:numId w:val="1"/>
        </w:numPr>
        <w:tabs>
          <w:tab w:val="num" w:pos="-1440"/>
        </w:tabs>
        <w:ind w:left="397" w:hanging="510"/>
      </w:pPr>
      <w:r>
        <w:t>Centrum Sportu Wilanów;</w:t>
      </w:r>
    </w:p>
    <w:p w:rsidR="006458F4" w:rsidRDefault="006458F4" w:rsidP="006458F4">
      <w:pPr>
        <w:numPr>
          <w:ilvl w:val="1"/>
          <w:numId w:val="1"/>
        </w:numPr>
        <w:tabs>
          <w:tab w:val="num" w:pos="-1440"/>
        </w:tabs>
        <w:ind w:left="397" w:hanging="510"/>
      </w:pPr>
      <w:r>
        <w:t>Ośrodek Sportu i Rekreacji m.st. Warszawy w Dzielnicy Włochy;</w:t>
      </w:r>
    </w:p>
    <w:p w:rsidR="006458F4" w:rsidRDefault="006458F4" w:rsidP="006458F4">
      <w:pPr>
        <w:numPr>
          <w:ilvl w:val="1"/>
          <w:numId w:val="1"/>
        </w:numPr>
        <w:tabs>
          <w:tab w:val="num" w:pos="-1440"/>
        </w:tabs>
        <w:ind w:left="397" w:hanging="510"/>
      </w:pPr>
      <w:r>
        <w:t>Ośrodek Sportu i Rekreacji m.st. Warszawy w Dzielnicy Wola;</w:t>
      </w:r>
    </w:p>
    <w:p w:rsidR="006458F4" w:rsidRDefault="006458F4" w:rsidP="006458F4">
      <w:pPr>
        <w:numPr>
          <w:ilvl w:val="1"/>
          <w:numId w:val="1"/>
        </w:numPr>
        <w:tabs>
          <w:tab w:val="num" w:pos="-1440"/>
        </w:tabs>
        <w:ind w:left="397" w:hanging="510"/>
      </w:pPr>
      <w:r>
        <w:t>Ośrodek Sportu i Rekreacji m.st. Warszawy w Dzielnicy Żoliborz;</w:t>
      </w:r>
    </w:p>
    <w:p w:rsidR="006458F4" w:rsidRDefault="006458F4" w:rsidP="006458F4">
      <w:pPr>
        <w:numPr>
          <w:ilvl w:val="1"/>
          <w:numId w:val="1"/>
        </w:numPr>
        <w:tabs>
          <w:tab w:val="num" w:pos="-1440"/>
        </w:tabs>
        <w:ind w:left="397" w:hanging="510"/>
      </w:pPr>
      <w:r>
        <w:t>Stołeczne Centrum Sportu „Aktywna Warszawa”;</w:t>
      </w:r>
    </w:p>
    <w:p w:rsidR="006458F4" w:rsidRPr="00377564" w:rsidRDefault="006458F4" w:rsidP="00377564">
      <w:pPr>
        <w:numPr>
          <w:ilvl w:val="1"/>
          <w:numId w:val="1"/>
        </w:numPr>
        <w:tabs>
          <w:tab w:val="num" w:pos="-1440"/>
        </w:tabs>
        <w:ind w:left="397" w:hanging="510"/>
      </w:pPr>
      <w:r>
        <w:t>Park Kultury w Powsinie.</w:t>
      </w:r>
    </w:p>
    <w:sectPr w:rsidR="006458F4" w:rsidRPr="0037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C3078"/>
    <w:multiLevelType w:val="hybridMultilevel"/>
    <w:tmpl w:val="FC8057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C627405"/>
    <w:multiLevelType w:val="hybridMultilevel"/>
    <w:tmpl w:val="61905A88"/>
    <w:lvl w:ilvl="0" w:tplc="4404B5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B6819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AF2ECE"/>
    <w:multiLevelType w:val="hybridMultilevel"/>
    <w:tmpl w:val="BDACE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F4"/>
    <w:rsid w:val="0002445D"/>
    <w:rsid w:val="000A788F"/>
    <w:rsid w:val="000C73CE"/>
    <w:rsid w:val="001B6280"/>
    <w:rsid w:val="00377564"/>
    <w:rsid w:val="003B4680"/>
    <w:rsid w:val="003B7521"/>
    <w:rsid w:val="0046685D"/>
    <w:rsid w:val="00475BB2"/>
    <w:rsid w:val="006458F4"/>
    <w:rsid w:val="00781989"/>
    <w:rsid w:val="008E399B"/>
    <w:rsid w:val="0093280C"/>
    <w:rsid w:val="00BA6447"/>
    <w:rsid w:val="00C42053"/>
    <w:rsid w:val="00DE0A7D"/>
    <w:rsid w:val="00D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5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58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8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8F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5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58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8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8F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9AD89-24B9-40C9-A70D-07275717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Gubis Małgorzata</cp:lastModifiedBy>
  <cp:revision>17</cp:revision>
  <dcterms:created xsi:type="dcterms:W3CDTF">2018-05-17T13:53:00Z</dcterms:created>
  <dcterms:modified xsi:type="dcterms:W3CDTF">2018-05-29T10:08:00Z</dcterms:modified>
</cp:coreProperties>
</file>