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A17C2" w14:textId="0D6E7BB7" w:rsidR="00615F66" w:rsidRPr="001B0AA4" w:rsidRDefault="00615F66" w:rsidP="00615F66">
      <w:pPr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</w:rPr>
      </w:pPr>
      <w:r w:rsidRPr="001B0AA4">
        <w:rPr>
          <w:rFonts w:ascii="Calibri" w:hAnsi="Calibri" w:cs="Calibri"/>
          <w:b/>
        </w:rPr>
        <w:t>UCHWAŁA NR</w:t>
      </w:r>
      <w:r w:rsidR="00410151">
        <w:rPr>
          <w:rFonts w:ascii="Calibri" w:hAnsi="Calibri" w:cs="Calibri"/>
          <w:b/>
        </w:rPr>
        <w:t xml:space="preserve"> LI/1605/2021</w:t>
      </w:r>
    </w:p>
    <w:p w14:paraId="5E6E55DA" w14:textId="77777777" w:rsidR="00615F66" w:rsidRPr="001B0AA4" w:rsidRDefault="00615F66" w:rsidP="00615F66">
      <w:pPr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</w:rPr>
      </w:pPr>
      <w:r w:rsidRPr="001B0AA4">
        <w:rPr>
          <w:rFonts w:ascii="Calibri" w:hAnsi="Calibri" w:cs="Calibri"/>
          <w:b/>
          <w:bCs/>
        </w:rPr>
        <w:t>RADY MIASTA STOŁECZNEGO WARSZAWY</w:t>
      </w:r>
    </w:p>
    <w:p w14:paraId="49E06702" w14:textId="6C1F2596" w:rsidR="00615F66" w:rsidRPr="001B0AA4" w:rsidRDefault="002C2E61" w:rsidP="002814ED">
      <w:pPr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2814ED">
        <w:rPr>
          <w:rFonts w:ascii="Calibri" w:hAnsi="Calibri" w:cs="Calibri"/>
          <w:b/>
          <w:bCs/>
        </w:rPr>
        <w:t xml:space="preserve"> </w:t>
      </w:r>
      <w:r w:rsidR="00410151">
        <w:rPr>
          <w:rFonts w:ascii="Calibri" w:hAnsi="Calibri" w:cs="Calibri"/>
          <w:b/>
          <w:bCs/>
        </w:rPr>
        <w:t>8 lipca</w:t>
      </w:r>
      <w:r w:rsidR="00615F66" w:rsidRPr="001B0AA4">
        <w:rPr>
          <w:rFonts w:ascii="Calibri" w:hAnsi="Calibri" w:cs="Calibri"/>
          <w:b/>
          <w:bCs/>
        </w:rPr>
        <w:t xml:space="preserve"> 2021 r.</w:t>
      </w:r>
    </w:p>
    <w:p w14:paraId="69A3AF84" w14:textId="77777777" w:rsidR="00615F66" w:rsidRDefault="00615F66" w:rsidP="00615F66">
      <w:pPr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bCs/>
        </w:rPr>
      </w:pPr>
      <w:r w:rsidRPr="001B0AA4">
        <w:rPr>
          <w:rFonts w:ascii="Calibri" w:hAnsi="Calibri" w:cs="Calibri"/>
          <w:b/>
          <w:bCs/>
        </w:rPr>
        <w:t xml:space="preserve">w sprawie </w:t>
      </w:r>
      <w:r>
        <w:rPr>
          <w:rFonts w:ascii="Calibri" w:hAnsi="Calibri" w:cs="Calibri"/>
          <w:b/>
          <w:bCs/>
        </w:rPr>
        <w:t>uzgodnienia odstępstw od zakazów obowiązujących w odniesieniu do pomnika przyrody</w:t>
      </w:r>
    </w:p>
    <w:p w14:paraId="2D602AD8" w14:textId="77777777" w:rsidR="00615F66" w:rsidRPr="001B0AA4" w:rsidRDefault="00615F66" w:rsidP="00615F66">
      <w:pPr>
        <w:spacing w:after="240" w:line="300" w:lineRule="auto"/>
        <w:ind w:firstLine="708"/>
        <w:rPr>
          <w:rFonts w:ascii="Calibri" w:hAnsi="Calibri" w:cs="Calibri"/>
        </w:rPr>
      </w:pPr>
      <w:r w:rsidRPr="001B0AA4">
        <w:rPr>
          <w:rFonts w:ascii="Calibri" w:hAnsi="Calibri" w:cs="Calibri"/>
          <w:color w:val="000000"/>
        </w:rPr>
        <w:t xml:space="preserve">Na podstawie </w:t>
      </w:r>
      <w:r>
        <w:rPr>
          <w:rFonts w:ascii="Calibri" w:hAnsi="Calibri" w:cs="Calibri"/>
        </w:rPr>
        <w:t xml:space="preserve">art. 45 ust. </w:t>
      </w:r>
      <w:r w:rsidRPr="001B0AA4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 xml:space="preserve">pkt 2 w związku z art. 44 ust. 1 </w:t>
      </w:r>
      <w:r w:rsidRPr="001B0AA4">
        <w:rPr>
          <w:rFonts w:ascii="Calibri" w:hAnsi="Calibri" w:cs="Calibri"/>
        </w:rPr>
        <w:t>ustawy z dnia 16 kwietnia 2004 r. o ochronie przyrody</w:t>
      </w:r>
      <w:r>
        <w:rPr>
          <w:rFonts w:ascii="Calibri" w:hAnsi="Calibri" w:cs="Calibri"/>
        </w:rPr>
        <w:t xml:space="preserve"> (Dz. U. z 2020 r. poz. 55, 471 i</w:t>
      </w:r>
      <w:r w:rsidRPr="001B0AA4">
        <w:rPr>
          <w:rFonts w:ascii="Calibri" w:hAnsi="Calibri" w:cs="Calibri"/>
        </w:rPr>
        <w:t xml:space="preserve"> 1378), uchwala się, co następuje:</w:t>
      </w:r>
    </w:p>
    <w:p w14:paraId="5D586D1E" w14:textId="77777777" w:rsidR="00615F66" w:rsidRDefault="00615F66" w:rsidP="00615F66">
      <w:pPr>
        <w:pStyle w:val="Bezodstpw"/>
        <w:spacing w:line="300" w:lineRule="auto"/>
        <w:ind w:firstLine="709"/>
        <w:rPr>
          <w:rFonts w:cs="Calibri"/>
        </w:rPr>
      </w:pPr>
      <w:r w:rsidRPr="001B0AA4">
        <w:rPr>
          <w:rFonts w:cs="Calibri"/>
          <w:b/>
        </w:rPr>
        <w:t xml:space="preserve">§ 1. </w:t>
      </w:r>
      <w:r>
        <w:rPr>
          <w:rFonts w:cs="Calibri"/>
        </w:rPr>
        <w:t xml:space="preserve">Uzgadnia się odstępstwa od zakazów obowiązujących w odniesieniu do pomnika przyrody stanowiącego aleję lip rosnących przy ul. Żwirki i Wigury, o których mowa w uchwale nr IX/166/2019 Rady m.st. Warszawy z dnia 7 marca 2019 r. w sprawie pomnika przyrody – alei lip, położonego na terenie dzielnic Ochota, Mokotów i Włochy m.st. Warszawy (Dz. Urz. Woj. </w:t>
      </w:r>
      <w:proofErr w:type="spellStart"/>
      <w:r>
        <w:rPr>
          <w:rFonts w:cs="Calibri"/>
        </w:rPr>
        <w:t>Maz</w:t>
      </w:r>
      <w:proofErr w:type="spellEnd"/>
      <w:r>
        <w:rPr>
          <w:rFonts w:cs="Calibri"/>
        </w:rPr>
        <w:t>. poz. 3625).</w:t>
      </w:r>
    </w:p>
    <w:p w14:paraId="245F1122" w14:textId="77777777" w:rsidR="00615F66" w:rsidRDefault="00615F66" w:rsidP="00615F66">
      <w:pPr>
        <w:spacing w:after="240" w:line="300" w:lineRule="auto"/>
        <w:ind w:firstLine="709"/>
        <w:rPr>
          <w:rFonts w:ascii="Calibri" w:hAnsi="Calibri" w:cs="Calibri"/>
        </w:rPr>
      </w:pPr>
      <w:r w:rsidRPr="001B0AA4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Odstępstwa od zakazów uzgadniane są w związku z realizacją inwestycji celu publicznego polegającej na przebudowie sieci wodociągowej w pasie drogowym ul. Żwirki i Wigury, na działce ewidencyjnej nr 2 z obrębu 1-01-27 w dzielnicy Mokotów m.st. Warszawy.</w:t>
      </w:r>
    </w:p>
    <w:p w14:paraId="6E211B24" w14:textId="77777777" w:rsidR="00615F66" w:rsidRDefault="00615F66" w:rsidP="00615F66">
      <w:pPr>
        <w:spacing w:after="240" w:line="30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  <w:b/>
        </w:rPr>
        <w:t>§ 2</w:t>
      </w:r>
      <w:r w:rsidRPr="001B0AA4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</w:rPr>
        <w:t xml:space="preserve">Podczas realizacji inwestycji celu publicznego, o której mowa w § 1 ust. 2, nie obowiązuje zakaz dokonywania zmian stosunków wodnych jeżeli zmiany te nie służą ochronie przyrody albo racjonalnej gospodarce leśnej lub wodnej, pod warunkiem spełnienia wymogów dotyczących realizacji inwestycji, które zostały określone w załącznikach nr 1 i 2 do uchwały. </w:t>
      </w:r>
    </w:p>
    <w:p w14:paraId="071B3376" w14:textId="77777777" w:rsidR="00615F66" w:rsidRDefault="00615F66" w:rsidP="00615F66">
      <w:pPr>
        <w:spacing w:after="240" w:line="30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  <w:b/>
        </w:rPr>
        <w:t>§ 3</w:t>
      </w:r>
      <w:r w:rsidRPr="001C3F2E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Wykonanie uchwały powierza się Prezydentowi m.st. Warszawy.</w:t>
      </w:r>
    </w:p>
    <w:p w14:paraId="3991E140" w14:textId="77777777" w:rsidR="00615F66" w:rsidRDefault="00615F66" w:rsidP="00615F66">
      <w:pPr>
        <w:spacing w:line="300" w:lineRule="auto"/>
        <w:ind w:firstLine="709"/>
        <w:rPr>
          <w:rFonts w:ascii="Calibri" w:hAnsi="Calibri" w:cs="Calibri"/>
        </w:rPr>
      </w:pPr>
      <w:r w:rsidRPr="00763320">
        <w:rPr>
          <w:rFonts w:ascii="Calibri" w:hAnsi="Calibri" w:cs="Calibri"/>
          <w:b/>
        </w:rPr>
        <w:t>§ 4.</w:t>
      </w:r>
      <w:r>
        <w:rPr>
          <w:rFonts w:ascii="Calibri" w:hAnsi="Calibri" w:cs="Calibri"/>
        </w:rPr>
        <w:t xml:space="preserve"> 1. Uchwała podlega publikacji w Biuletynie Informacji Publicznej m.st. Warszawy.</w:t>
      </w:r>
    </w:p>
    <w:p w14:paraId="2C7B349C" w14:textId="77777777" w:rsidR="00615F66" w:rsidRDefault="00615F66" w:rsidP="00615F66">
      <w:pPr>
        <w:spacing w:line="30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2. Uchwała wchodzi w życie z dniem podjęcia.</w:t>
      </w:r>
    </w:p>
    <w:p w14:paraId="0D9E0EC8" w14:textId="7EC90078" w:rsidR="00615F66" w:rsidRDefault="00615F66" w:rsidP="00615F66">
      <w:pPr>
        <w:spacing w:line="300" w:lineRule="auto"/>
        <w:ind w:firstLine="708"/>
        <w:rPr>
          <w:rFonts w:ascii="Calibri" w:hAnsi="Calibri" w:cs="Calibri"/>
        </w:rPr>
      </w:pPr>
    </w:p>
    <w:p w14:paraId="4B4262F1" w14:textId="77777777" w:rsidR="0073540F" w:rsidRPr="0073540F" w:rsidRDefault="0073540F" w:rsidP="0073540F">
      <w:pPr>
        <w:spacing w:line="300" w:lineRule="auto"/>
        <w:ind w:left="5670"/>
        <w:jc w:val="center"/>
        <w:rPr>
          <w:rStyle w:val="normaltextrun"/>
          <w:rFonts w:asciiTheme="minorHAnsi" w:eastAsia="Times New Roman" w:hAnsiTheme="minorHAnsi" w:cstheme="minorHAnsi"/>
          <w:b/>
          <w:lang w:eastAsia="pl-PL"/>
        </w:rPr>
      </w:pPr>
    </w:p>
    <w:p w14:paraId="7E26A25F" w14:textId="4DF5015E" w:rsidR="0073540F" w:rsidRPr="0073540F" w:rsidRDefault="0073540F" w:rsidP="0073540F">
      <w:pPr>
        <w:spacing w:line="300" w:lineRule="auto"/>
        <w:ind w:left="5670"/>
        <w:jc w:val="center"/>
        <w:rPr>
          <w:rStyle w:val="normaltextrun"/>
          <w:rFonts w:asciiTheme="minorHAnsi" w:eastAsia="Times New Roman" w:hAnsiTheme="minorHAnsi" w:cstheme="minorHAnsi"/>
          <w:b/>
          <w:lang w:eastAsia="pl-PL"/>
        </w:rPr>
      </w:pPr>
      <w:r w:rsidRPr="0073540F">
        <w:rPr>
          <w:rStyle w:val="normaltextrun"/>
          <w:rFonts w:asciiTheme="minorHAnsi" w:eastAsia="Times New Roman" w:hAnsiTheme="minorHAnsi" w:cstheme="minorHAnsi"/>
          <w:b/>
          <w:lang w:eastAsia="pl-PL"/>
        </w:rPr>
        <w:t>Przewodnicząca</w:t>
      </w:r>
    </w:p>
    <w:p w14:paraId="2B30190A" w14:textId="77777777" w:rsidR="0073540F" w:rsidRPr="0073540F" w:rsidRDefault="0073540F" w:rsidP="0073540F">
      <w:pPr>
        <w:spacing w:line="300" w:lineRule="auto"/>
        <w:ind w:left="5670"/>
        <w:jc w:val="center"/>
        <w:rPr>
          <w:rStyle w:val="normaltextrun"/>
          <w:rFonts w:asciiTheme="minorHAnsi" w:eastAsia="Times New Roman" w:hAnsiTheme="minorHAnsi" w:cstheme="minorHAnsi"/>
          <w:b/>
          <w:lang w:eastAsia="pl-PL"/>
        </w:rPr>
      </w:pPr>
      <w:r w:rsidRPr="0073540F">
        <w:rPr>
          <w:rStyle w:val="normaltextrun"/>
          <w:rFonts w:asciiTheme="minorHAnsi" w:eastAsia="Times New Roman" w:hAnsiTheme="minorHAnsi" w:cstheme="minorHAnsi"/>
          <w:b/>
          <w:lang w:eastAsia="pl-PL"/>
        </w:rPr>
        <w:t>Rady m.st. Warszawy</w:t>
      </w:r>
    </w:p>
    <w:p w14:paraId="6F3D6687" w14:textId="29FC897B" w:rsidR="0073540F" w:rsidRPr="0073540F" w:rsidRDefault="00E53A8C" w:rsidP="0073540F">
      <w:pPr>
        <w:spacing w:line="300" w:lineRule="auto"/>
        <w:ind w:left="5670"/>
        <w:jc w:val="center"/>
        <w:rPr>
          <w:rStyle w:val="normaltextrun"/>
          <w:rFonts w:asciiTheme="minorHAnsi" w:eastAsia="Times New Roman" w:hAnsiTheme="minorHAnsi" w:cstheme="minorHAnsi"/>
          <w:b/>
          <w:lang w:eastAsia="pl-PL"/>
        </w:rPr>
      </w:pPr>
      <w:r>
        <w:rPr>
          <w:rStyle w:val="normaltextrun"/>
          <w:rFonts w:asciiTheme="minorHAnsi" w:eastAsia="Times New Roman" w:hAnsiTheme="minorHAnsi" w:cstheme="minorHAnsi"/>
          <w:b/>
          <w:lang w:eastAsia="pl-PL"/>
        </w:rPr>
        <w:t>(-)</w:t>
      </w:r>
      <w:bookmarkStart w:id="0" w:name="_GoBack"/>
      <w:bookmarkEnd w:id="0"/>
    </w:p>
    <w:p w14:paraId="0023F2CF" w14:textId="5CD0B678" w:rsidR="0073540F" w:rsidRPr="0073540F" w:rsidRDefault="0073540F" w:rsidP="0073540F">
      <w:pPr>
        <w:spacing w:line="300" w:lineRule="auto"/>
        <w:ind w:left="567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73540F">
        <w:rPr>
          <w:rStyle w:val="normaltextrun"/>
          <w:rFonts w:asciiTheme="minorHAnsi" w:eastAsia="Times New Roman" w:hAnsiTheme="minorHAnsi" w:cstheme="minorHAnsi"/>
          <w:b/>
          <w:lang w:eastAsia="pl-PL"/>
        </w:rPr>
        <w:t>Ewa Malinowska-Grupińska</w:t>
      </w:r>
    </w:p>
    <w:p w14:paraId="03A9B46D" w14:textId="77777777" w:rsidR="00615F66" w:rsidRDefault="00615F66" w:rsidP="00615F66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07B5BB1" w14:textId="77777777" w:rsidR="00615F66" w:rsidRDefault="00615F66" w:rsidP="00615F66">
      <w:pPr>
        <w:ind w:left="54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1</w:t>
      </w:r>
    </w:p>
    <w:p w14:paraId="37796194" w14:textId="7A649063" w:rsidR="00615F66" w:rsidRDefault="00615F66" w:rsidP="00615F66">
      <w:pPr>
        <w:shd w:val="clear" w:color="auto" w:fill="FFFFFF"/>
        <w:spacing w:line="0" w:lineRule="atLeast"/>
        <w:ind w:left="54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 uchwały nr</w:t>
      </w:r>
      <w:r w:rsidR="00DE039B">
        <w:rPr>
          <w:rFonts w:asciiTheme="minorHAnsi" w:hAnsiTheme="minorHAnsi" w:cstheme="minorHAnsi"/>
          <w:bCs/>
        </w:rPr>
        <w:t xml:space="preserve"> LI/1605</w:t>
      </w:r>
      <w:r>
        <w:rPr>
          <w:rFonts w:asciiTheme="minorHAnsi" w:hAnsiTheme="minorHAnsi" w:cstheme="minorHAnsi"/>
          <w:bCs/>
        </w:rPr>
        <w:t>/2021</w:t>
      </w:r>
    </w:p>
    <w:p w14:paraId="46A14128" w14:textId="77777777" w:rsidR="00615F66" w:rsidRDefault="00615F66" w:rsidP="00615F66">
      <w:pPr>
        <w:shd w:val="clear" w:color="auto" w:fill="FFFFFF"/>
        <w:spacing w:line="0" w:lineRule="atLeast"/>
        <w:ind w:left="54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Rady Miasta Stołecznego Warszawy</w:t>
      </w:r>
    </w:p>
    <w:p w14:paraId="334D85EE" w14:textId="2A1BD8CB" w:rsidR="00615F66" w:rsidRPr="00BE64A3" w:rsidRDefault="00615F66" w:rsidP="00615F66">
      <w:pPr>
        <w:shd w:val="clear" w:color="auto" w:fill="FFFFFF"/>
        <w:spacing w:after="240" w:line="300" w:lineRule="auto"/>
        <w:ind w:left="54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 </w:t>
      </w:r>
      <w:r w:rsidR="00DE039B">
        <w:rPr>
          <w:rFonts w:asciiTheme="minorHAnsi" w:hAnsiTheme="minorHAnsi" w:cstheme="minorHAnsi"/>
          <w:bCs/>
        </w:rPr>
        <w:t xml:space="preserve">8 lipca </w:t>
      </w:r>
      <w:r>
        <w:rPr>
          <w:rFonts w:asciiTheme="minorHAnsi" w:hAnsiTheme="minorHAnsi" w:cstheme="minorHAnsi"/>
          <w:bCs/>
        </w:rPr>
        <w:t>2021 r.</w:t>
      </w:r>
    </w:p>
    <w:p w14:paraId="4017D29A" w14:textId="77777777" w:rsidR="00615F66" w:rsidRDefault="00615F66" w:rsidP="00615F66">
      <w:pPr>
        <w:tabs>
          <w:tab w:val="left" w:pos="900"/>
          <w:tab w:val="left" w:pos="1260"/>
          <w:tab w:val="left" w:pos="1620"/>
        </w:tabs>
        <w:spacing w:after="240" w:line="3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Szczegółowe wymogi realizacji inwestycji celu publicznego </w:t>
      </w:r>
      <w:r>
        <w:rPr>
          <w:rFonts w:ascii="Calibri" w:hAnsi="Calibri"/>
          <w:b/>
        </w:rPr>
        <w:t>polegającej na przebudowie sieci wodociągowej w pasie drogowym</w:t>
      </w:r>
      <w:r>
        <w:rPr>
          <w:rFonts w:asciiTheme="minorHAnsi" w:hAnsiTheme="minorHAnsi"/>
          <w:b/>
        </w:rPr>
        <w:t xml:space="preserve">, na dz. </w:t>
      </w:r>
      <w:proofErr w:type="spellStart"/>
      <w:r>
        <w:rPr>
          <w:rFonts w:asciiTheme="minorHAnsi" w:hAnsiTheme="minorHAnsi"/>
          <w:b/>
        </w:rPr>
        <w:t>ewid</w:t>
      </w:r>
      <w:proofErr w:type="spellEnd"/>
      <w:r>
        <w:rPr>
          <w:rFonts w:asciiTheme="minorHAnsi" w:hAnsiTheme="minorHAnsi"/>
          <w:b/>
        </w:rPr>
        <w:t>. nr 2 z obrębu 1-01-27 w Dzielnicy Mokotów m.st. Warszawy,</w:t>
      </w:r>
      <w:r>
        <w:rPr>
          <w:rFonts w:asciiTheme="minorHAnsi" w:hAnsiTheme="minorHAnsi" w:cstheme="minorHAnsi"/>
          <w:b/>
        </w:rPr>
        <w:t xml:space="preserve"> w odniesieniu do pomnika przyrody - alei lip, rosnących wzdłuż ul. Żwirki i Wigury.</w:t>
      </w:r>
    </w:p>
    <w:p w14:paraId="6CF7414C" w14:textId="77777777" w:rsidR="00615F66" w:rsidRDefault="00615F66" w:rsidP="00615F66">
      <w:pPr>
        <w:rPr>
          <w:rFonts w:asciiTheme="minorHAnsi" w:hAnsiTheme="minorHAnsi" w:cstheme="minorHAnsi"/>
        </w:rPr>
      </w:pPr>
    </w:p>
    <w:p w14:paraId="6490FB44" w14:textId="77777777" w:rsidR="00615F66" w:rsidRDefault="00615F66" w:rsidP="00615F66">
      <w:pPr>
        <w:spacing w:before="120"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strefie obejmującej zasięgi koron i systemów korzeniowych, w odległości nie mniejszej niż </w:t>
      </w:r>
      <w:r>
        <w:rPr>
          <w:rFonts w:asciiTheme="minorHAnsi" w:hAnsiTheme="minorHAnsi" w:cstheme="minorHAnsi"/>
        </w:rPr>
        <w:br/>
        <w:t xml:space="preserve">w promieniu 15 m od zewnętrznych krawędzi pni drzew, stanowiących pomnik przyrody: </w:t>
      </w:r>
    </w:p>
    <w:p w14:paraId="290446E2" w14:textId="77777777" w:rsidR="00615F66" w:rsidRPr="00150DC4" w:rsidRDefault="00615F66" w:rsidP="00615F66">
      <w:pPr>
        <w:pStyle w:val="Akapitzlist"/>
        <w:widowControl/>
        <w:numPr>
          <w:ilvl w:val="0"/>
          <w:numId w:val="1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150DC4">
        <w:rPr>
          <w:rFonts w:asciiTheme="minorHAnsi" w:hAnsiTheme="minorHAnsi" w:cstheme="minorHAnsi"/>
        </w:rPr>
        <w:t>dopuszcza się:</w:t>
      </w:r>
    </w:p>
    <w:p w14:paraId="24200426" w14:textId="77777777" w:rsidR="00615F66" w:rsidRDefault="00615F66" w:rsidP="00615F66">
      <w:pPr>
        <w:pStyle w:val="Akapitzlist"/>
        <w:widowControl/>
        <w:numPr>
          <w:ilvl w:val="0"/>
          <w:numId w:val="2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dwóch komór </w:t>
      </w:r>
      <w:r w:rsidRPr="000B6EF4">
        <w:rPr>
          <w:rFonts w:asciiTheme="minorHAnsi" w:hAnsiTheme="minorHAnsi" w:cstheme="minorHAnsi"/>
        </w:rPr>
        <w:t>technologicznych o wym. 4,0 m x 2,0 m</w:t>
      </w:r>
      <w:r>
        <w:rPr>
          <w:rFonts w:asciiTheme="minorHAnsi" w:hAnsiTheme="minorHAnsi" w:cstheme="minorHAnsi"/>
        </w:rPr>
        <w:t xml:space="preserve"> oraz komory </w:t>
      </w:r>
      <w:r w:rsidRPr="000B6EF4">
        <w:rPr>
          <w:rFonts w:asciiTheme="minorHAnsi" w:hAnsiTheme="minorHAnsi" w:cstheme="minorHAnsi"/>
        </w:rPr>
        <w:t xml:space="preserve">o wym. 7,0 m x 2,0 m </w:t>
      </w:r>
      <w:r>
        <w:rPr>
          <w:rFonts w:asciiTheme="minorHAnsi" w:hAnsiTheme="minorHAnsi" w:cstheme="minorHAnsi"/>
        </w:rPr>
        <w:t xml:space="preserve">zgodnie z </w:t>
      </w:r>
      <w:r w:rsidRPr="000B6EF4">
        <w:rPr>
          <w:rFonts w:asciiTheme="minorHAnsi" w:hAnsiTheme="minorHAnsi" w:cstheme="minorHAnsi"/>
        </w:rPr>
        <w:t>załącznika</w:t>
      </w:r>
      <w:r>
        <w:rPr>
          <w:rFonts w:asciiTheme="minorHAnsi" w:hAnsiTheme="minorHAnsi" w:cstheme="minorHAnsi"/>
        </w:rPr>
        <w:t xml:space="preserve">mi </w:t>
      </w:r>
      <w:r w:rsidRPr="000B6EF4">
        <w:rPr>
          <w:rFonts w:asciiTheme="minorHAnsi" w:hAnsiTheme="minorHAnsi" w:cstheme="minorHAnsi"/>
        </w:rPr>
        <w:t>nr 2 i 3,</w:t>
      </w:r>
    </w:p>
    <w:p w14:paraId="7B4BFA8C" w14:textId="77777777" w:rsidR="00615F66" w:rsidRDefault="00615F66" w:rsidP="00615F66">
      <w:pPr>
        <w:pStyle w:val="Akapitzlist"/>
        <w:widowControl/>
        <w:numPr>
          <w:ilvl w:val="0"/>
          <w:numId w:val="2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107459">
        <w:rPr>
          <w:rFonts w:asciiTheme="minorHAnsi" w:hAnsiTheme="minorHAnsi" w:cstheme="minorHAnsi"/>
        </w:rPr>
        <w:t xml:space="preserve">użycie małogabarytowego sprzętu mechanicznego, </w:t>
      </w:r>
      <w:r>
        <w:rPr>
          <w:rFonts w:asciiTheme="minorHAnsi" w:hAnsiTheme="minorHAnsi" w:cstheme="minorHAnsi"/>
        </w:rPr>
        <w:t>tj.</w:t>
      </w:r>
      <w:r w:rsidRPr="00107459">
        <w:rPr>
          <w:rFonts w:asciiTheme="minorHAnsi" w:hAnsiTheme="minorHAnsi" w:cstheme="minorHAnsi"/>
        </w:rPr>
        <w:t xml:space="preserve">: rozkładarki do masy </w:t>
      </w:r>
      <w:proofErr w:type="spellStart"/>
      <w:r w:rsidRPr="00107459">
        <w:rPr>
          <w:rFonts w:asciiTheme="minorHAnsi" w:hAnsiTheme="minorHAnsi" w:cstheme="minorHAnsi"/>
        </w:rPr>
        <w:t>mineralno</w:t>
      </w:r>
      <w:proofErr w:type="spellEnd"/>
      <w:r w:rsidRPr="00107459">
        <w:rPr>
          <w:rFonts w:asciiTheme="minorHAnsi" w:hAnsiTheme="minorHAnsi" w:cstheme="minorHAnsi"/>
        </w:rPr>
        <w:t xml:space="preserve"> – asfaltowej o wysokości do 2 m, minikoparki kompaktowej </w:t>
      </w:r>
      <w:r>
        <w:rPr>
          <w:rFonts w:asciiTheme="minorHAnsi" w:hAnsiTheme="minorHAnsi" w:cstheme="minorHAnsi"/>
        </w:rPr>
        <w:br/>
      </w:r>
      <w:r w:rsidRPr="00107459">
        <w:rPr>
          <w:rFonts w:asciiTheme="minorHAnsi" w:hAnsiTheme="minorHAnsi" w:cstheme="minorHAnsi"/>
        </w:rPr>
        <w:t>o wysokości do 2,2 m, ładowarki o wysokości do 2,2 m, walc</w:t>
      </w:r>
      <w:r>
        <w:rPr>
          <w:rFonts w:asciiTheme="minorHAnsi" w:hAnsiTheme="minorHAnsi" w:cstheme="minorHAnsi"/>
        </w:rPr>
        <w:t xml:space="preserve">a do 2 ton </w:t>
      </w:r>
      <w:r>
        <w:rPr>
          <w:rFonts w:asciiTheme="minorHAnsi" w:hAnsiTheme="minorHAnsi" w:cstheme="minorHAnsi"/>
        </w:rPr>
        <w:br/>
        <w:t>i wysokości do 2,2 m,</w:t>
      </w:r>
    </w:p>
    <w:p w14:paraId="2CD7B769" w14:textId="77777777" w:rsidR="00615F66" w:rsidRDefault="00615F66" w:rsidP="00615F66">
      <w:pPr>
        <w:pStyle w:val="Akapitzlist"/>
        <w:widowControl/>
        <w:numPr>
          <w:ilvl w:val="0"/>
          <w:numId w:val="2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854320">
        <w:rPr>
          <w:rFonts w:asciiTheme="minorHAnsi" w:hAnsiTheme="minorHAnsi" w:cstheme="minorHAnsi"/>
        </w:rPr>
        <w:t>poruszanie się</w:t>
      </w:r>
      <w:r>
        <w:rPr>
          <w:rFonts w:asciiTheme="minorHAnsi" w:hAnsiTheme="minorHAnsi" w:cstheme="minorHAnsi"/>
        </w:rPr>
        <w:t xml:space="preserve">, </w:t>
      </w:r>
      <w:r w:rsidRPr="00854320">
        <w:rPr>
          <w:rFonts w:asciiTheme="minorHAnsi" w:hAnsiTheme="minorHAnsi" w:cstheme="minorHAnsi"/>
        </w:rPr>
        <w:t>po nawierzchni ciągu pieszo – rowerowego</w:t>
      </w:r>
      <w:r>
        <w:rPr>
          <w:rFonts w:asciiTheme="minorHAnsi" w:hAnsiTheme="minorHAnsi" w:cstheme="minorHAnsi"/>
        </w:rPr>
        <w:t>,</w:t>
      </w:r>
      <w:r w:rsidRPr="00854320">
        <w:rPr>
          <w:rFonts w:asciiTheme="minorHAnsi" w:hAnsiTheme="minorHAnsi" w:cstheme="minorHAnsi"/>
        </w:rPr>
        <w:t xml:space="preserve"> sprzętu, o którym mowa w pkt </w:t>
      </w:r>
      <w:r>
        <w:rPr>
          <w:rFonts w:asciiTheme="minorHAnsi" w:hAnsiTheme="minorHAnsi" w:cstheme="minorHAnsi"/>
        </w:rPr>
        <w:t>2</w:t>
      </w:r>
      <w:r w:rsidRPr="00854320">
        <w:rPr>
          <w:rFonts w:asciiTheme="minorHAnsi" w:hAnsiTheme="minorHAnsi" w:cstheme="minorHAnsi"/>
        </w:rPr>
        <w:t>) i transport materiałów</w:t>
      </w:r>
      <w:r>
        <w:rPr>
          <w:rFonts w:asciiTheme="minorHAnsi" w:hAnsiTheme="minorHAnsi" w:cstheme="minorHAnsi"/>
        </w:rPr>
        <w:t>, tak aby nie spowodować</w:t>
      </w:r>
      <w:r w:rsidRPr="00854320">
        <w:rPr>
          <w:rFonts w:asciiTheme="minorHAnsi" w:hAnsiTheme="minorHAnsi" w:cstheme="minorHAnsi"/>
        </w:rPr>
        <w:t xml:space="preserve"> zagęszczeni</w:t>
      </w:r>
      <w:r>
        <w:rPr>
          <w:rFonts w:asciiTheme="minorHAnsi" w:hAnsiTheme="minorHAnsi" w:cstheme="minorHAnsi"/>
        </w:rPr>
        <w:t xml:space="preserve">a </w:t>
      </w:r>
      <w:r w:rsidRPr="00854320">
        <w:rPr>
          <w:rFonts w:asciiTheme="minorHAnsi" w:hAnsiTheme="minorHAnsi" w:cstheme="minorHAnsi"/>
        </w:rPr>
        <w:t xml:space="preserve">gruntu, tj. na płytach OSB lub matach </w:t>
      </w:r>
      <w:proofErr w:type="spellStart"/>
      <w:r w:rsidRPr="00854320">
        <w:rPr>
          <w:rFonts w:asciiTheme="minorHAnsi" w:hAnsiTheme="minorHAnsi" w:cstheme="minorHAnsi"/>
        </w:rPr>
        <w:t>antykomp</w:t>
      </w:r>
      <w:r>
        <w:rPr>
          <w:rFonts w:asciiTheme="minorHAnsi" w:hAnsiTheme="minorHAnsi" w:cstheme="minorHAnsi"/>
        </w:rPr>
        <w:t>resyjnych</w:t>
      </w:r>
      <w:proofErr w:type="spellEnd"/>
      <w:r>
        <w:rPr>
          <w:rFonts w:asciiTheme="minorHAnsi" w:hAnsiTheme="minorHAnsi" w:cstheme="minorHAnsi"/>
        </w:rPr>
        <w:t>;</w:t>
      </w:r>
    </w:p>
    <w:p w14:paraId="6AA3F602" w14:textId="77777777" w:rsidR="00615F66" w:rsidRPr="00150DC4" w:rsidRDefault="00615F66" w:rsidP="00615F66">
      <w:pPr>
        <w:pStyle w:val="Akapitzlist"/>
        <w:widowControl/>
        <w:numPr>
          <w:ilvl w:val="0"/>
          <w:numId w:val="1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150DC4">
        <w:rPr>
          <w:rFonts w:asciiTheme="minorHAnsi" w:hAnsiTheme="minorHAnsi" w:cstheme="minorHAnsi"/>
        </w:rPr>
        <w:t>nie dopuszcza się:</w:t>
      </w:r>
    </w:p>
    <w:p w14:paraId="2F2193C7" w14:textId="77777777" w:rsidR="00615F66" w:rsidRDefault="00615F66" w:rsidP="00615F66">
      <w:pPr>
        <w:pStyle w:val="Akapitzlist"/>
        <w:widowControl/>
        <w:numPr>
          <w:ilvl w:val="0"/>
          <w:numId w:val="3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854320">
        <w:rPr>
          <w:rFonts w:asciiTheme="minorHAnsi" w:hAnsiTheme="minorHAnsi" w:cstheme="minorHAnsi"/>
        </w:rPr>
        <w:t xml:space="preserve">składowania materiałów budowlanych i narzędzi, urobku z powstałych wykopów i resztek budowlanych, parkowania, manewrowania lub przejazdu ciężkiego sprzętu, z zastrzeżeniem pkt </w:t>
      </w:r>
      <w:r>
        <w:rPr>
          <w:rFonts w:asciiTheme="minorHAnsi" w:hAnsiTheme="minorHAnsi" w:cstheme="minorHAnsi"/>
        </w:rPr>
        <w:t>1</w:t>
      </w:r>
      <w:r w:rsidRPr="008543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ppkt</w:t>
      </w:r>
      <w:proofErr w:type="spellEnd"/>
      <w:r>
        <w:rPr>
          <w:rFonts w:asciiTheme="minorHAnsi" w:hAnsiTheme="minorHAnsi" w:cstheme="minorHAnsi"/>
        </w:rPr>
        <w:t xml:space="preserve"> 2),</w:t>
      </w:r>
    </w:p>
    <w:p w14:paraId="362F0618" w14:textId="77777777" w:rsidR="00615F66" w:rsidRDefault="00615F66" w:rsidP="00615F66">
      <w:pPr>
        <w:pStyle w:val="Akapitzlist"/>
        <w:widowControl/>
        <w:numPr>
          <w:ilvl w:val="0"/>
          <w:numId w:val="3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854320">
        <w:rPr>
          <w:rFonts w:asciiTheme="minorHAnsi" w:hAnsiTheme="minorHAnsi" w:cstheme="minorHAnsi"/>
        </w:rPr>
        <w:t>poruszania po terenie nieutwardzonym pod koronami chronionych drzew,</w:t>
      </w:r>
    </w:p>
    <w:p w14:paraId="4509A787" w14:textId="77777777" w:rsidR="00615F66" w:rsidRDefault="00615F66" w:rsidP="00615F66">
      <w:pPr>
        <w:pStyle w:val="Akapitzlist"/>
        <w:widowControl/>
        <w:numPr>
          <w:ilvl w:val="0"/>
          <w:numId w:val="3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ingerencji w korony i pnie chronionych drzew,</w:t>
      </w:r>
    </w:p>
    <w:p w14:paraId="1E6CB399" w14:textId="77777777" w:rsidR="00615F66" w:rsidRDefault="00615F66" w:rsidP="00615F66">
      <w:pPr>
        <w:pStyle w:val="Akapitzlist"/>
        <w:widowControl/>
        <w:numPr>
          <w:ilvl w:val="0"/>
          <w:numId w:val="3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395E3D">
        <w:rPr>
          <w:rFonts w:asciiTheme="minorHAnsi" w:hAnsiTheme="minorHAnsi" w:cstheme="minorHAnsi"/>
        </w:rPr>
        <w:t>zanieczyszczenia gleby substancjami toksycznymi (paliwami, olejami, solami, metalami ciężkimi, substancjami organicznymi, spoiwami mineralnymi: wapnem, cementem, gipsem), gruzem i in</w:t>
      </w:r>
      <w:r>
        <w:rPr>
          <w:rFonts w:asciiTheme="minorHAnsi" w:hAnsiTheme="minorHAnsi" w:cstheme="minorHAnsi"/>
        </w:rPr>
        <w:t>nymi resztkami pobudowanymi;</w:t>
      </w:r>
    </w:p>
    <w:p w14:paraId="4B32A7FC" w14:textId="77777777" w:rsidR="00615F66" w:rsidRPr="00150DC4" w:rsidRDefault="00615F66" w:rsidP="00615F66">
      <w:pPr>
        <w:pStyle w:val="Akapitzlist"/>
        <w:widowControl/>
        <w:numPr>
          <w:ilvl w:val="0"/>
          <w:numId w:val="1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150DC4">
        <w:rPr>
          <w:rFonts w:asciiTheme="minorHAnsi" w:hAnsiTheme="minorHAnsi" w:cstheme="minorHAnsi"/>
        </w:rPr>
        <w:t>należy:</w:t>
      </w:r>
    </w:p>
    <w:p w14:paraId="7163393F" w14:textId="77777777" w:rsidR="00615F66" w:rsidRDefault="00615F66" w:rsidP="00615F66">
      <w:pPr>
        <w:pStyle w:val="Akapitzlist"/>
        <w:widowControl/>
        <w:numPr>
          <w:ilvl w:val="0"/>
          <w:numId w:val="4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854320">
        <w:rPr>
          <w:rFonts w:asciiTheme="minorHAnsi" w:hAnsiTheme="minorHAnsi" w:cstheme="minorHAnsi"/>
        </w:rPr>
        <w:t>komory technologiczne</w:t>
      </w:r>
      <w:r>
        <w:rPr>
          <w:rFonts w:asciiTheme="minorHAnsi" w:hAnsiTheme="minorHAnsi" w:cstheme="minorHAnsi"/>
        </w:rPr>
        <w:t xml:space="preserve"> </w:t>
      </w:r>
      <w:r w:rsidRPr="00854320">
        <w:rPr>
          <w:rFonts w:asciiTheme="minorHAnsi" w:hAnsiTheme="minorHAnsi" w:cstheme="minorHAnsi"/>
        </w:rPr>
        <w:t xml:space="preserve">wygrodzić -od strony pomnika przyrody, </w:t>
      </w:r>
      <w:r>
        <w:rPr>
          <w:rFonts w:asciiTheme="minorHAnsi" w:hAnsiTheme="minorHAnsi" w:cstheme="minorHAnsi"/>
        </w:rPr>
        <w:br/>
      </w:r>
      <w:r w:rsidRPr="00854320">
        <w:rPr>
          <w:rFonts w:asciiTheme="minorHAnsi" w:hAnsiTheme="minorHAnsi" w:cstheme="minorHAnsi"/>
        </w:rPr>
        <w:t>z zastosowaniem tymczasowego ogrodzenie na bloczkach betonowych, bez ingerencji w grunt, w odległości 0,5 m od granicy wykopu,</w:t>
      </w:r>
    </w:p>
    <w:p w14:paraId="069829C4" w14:textId="77777777" w:rsidR="00615F66" w:rsidRDefault="00615F66" w:rsidP="00615F66">
      <w:pPr>
        <w:pStyle w:val="Akapitzlist"/>
        <w:widowControl/>
        <w:numPr>
          <w:ilvl w:val="0"/>
          <w:numId w:val="4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854320">
        <w:rPr>
          <w:rFonts w:asciiTheme="minorHAnsi" w:hAnsiTheme="minorHAnsi" w:cstheme="minorHAnsi"/>
        </w:rPr>
        <w:t xml:space="preserve">wszelkie prace, w szczególności wykonywanie komór technologicznych, prowadzić ze szczególną ostrożnością, bez uszkadzania części podziemnych </w:t>
      </w:r>
      <w:r>
        <w:rPr>
          <w:rFonts w:asciiTheme="minorHAnsi" w:hAnsiTheme="minorHAnsi" w:cstheme="minorHAnsi"/>
        </w:rPr>
        <w:br/>
      </w:r>
      <w:r w:rsidRPr="00854320">
        <w:rPr>
          <w:rFonts w:asciiTheme="minorHAnsi" w:hAnsiTheme="minorHAnsi" w:cstheme="minorHAnsi"/>
        </w:rPr>
        <w:t>i nadziemnych drzew,</w:t>
      </w:r>
    </w:p>
    <w:p w14:paraId="1686EBB1" w14:textId="77777777" w:rsidR="00615F66" w:rsidRDefault="00615F66" w:rsidP="00615F66">
      <w:pPr>
        <w:pStyle w:val="Akapitzlist"/>
        <w:widowControl/>
        <w:numPr>
          <w:ilvl w:val="0"/>
          <w:numId w:val="4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854320">
        <w:rPr>
          <w:rFonts w:asciiTheme="minorHAnsi" w:hAnsiTheme="minorHAnsi" w:cstheme="minorHAnsi"/>
        </w:rPr>
        <w:t>maksymalnie skrócić czas wykonywania wykopów i nie do</w:t>
      </w:r>
      <w:r>
        <w:rPr>
          <w:rFonts w:asciiTheme="minorHAnsi" w:hAnsiTheme="minorHAnsi" w:cstheme="minorHAnsi"/>
        </w:rPr>
        <w:t xml:space="preserve">puścić do przesuszenia podłoża </w:t>
      </w:r>
      <w:r w:rsidRPr="00854320">
        <w:rPr>
          <w:rFonts w:asciiTheme="minorHAnsi" w:hAnsiTheme="minorHAnsi" w:cstheme="minorHAnsi"/>
        </w:rPr>
        <w:t>w ich sąsiedztwie,</w:t>
      </w:r>
    </w:p>
    <w:p w14:paraId="510CB493" w14:textId="77777777" w:rsidR="00615F66" w:rsidRDefault="00615F66" w:rsidP="00615F66">
      <w:pPr>
        <w:pStyle w:val="Akapitzlist"/>
        <w:widowControl/>
        <w:numPr>
          <w:ilvl w:val="0"/>
          <w:numId w:val="4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854320">
        <w:rPr>
          <w:rFonts w:asciiTheme="minorHAnsi" w:hAnsiTheme="minorHAnsi" w:cstheme="minorHAnsi"/>
        </w:rPr>
        <w:t>odkryte korzenie drzew zabezpieczyć przed wysychaniem, przemarzaniem oraz uszkodzeniami mechanicznymi,</w:t>
      </w:r>
    </w:p>
    <w:p w14:paraId="6F784BFB" w14:textId="77777777" w:rsidR="00615F66" w:rsidRDefault="00615F66" w:rsidP="00615F66">
      <w:pPr>
        <w:pStyle w:val="Akapitzlist"/>
        <w:widowControl/>
        <w:numPr>
          <w:ilvl w:val="0"/>
          <w:numId w:val="4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854320">
        <w:rPr>
          <w:rFonts w:asciiTheme="minorHAnsi" w:hAnsiTheme="minorHAnsi" w:cstheme="minorHAnsi"/>
        </w:rPr>
        <w:lastRenderedPageBreak/>
        <w:t>w trakcie wykonywania i zasypywania wykopów usuwać na bieżąco znajdujące się w gruncie gruz i zanieczyszczenia</w:t>
      </w:r>
      <w:r>
        <w:rPr>
          <w:rFonts w:asciiTheme="minorHAnsi" w:hAnsiTheme="minorHAnsi" w:cstheme="minorHAnsi"/>
        </w:rPr>
        <w:t>,</w:t>
      </w:r>
    </w:p>
    <w:p w14:paraId="7507E18E" w14:textId="77777777" w:rsidR="00615F66" w:rsidRDefault="00615F66" w:rsidP="00615F66">
      <w:pPr>
        <w:pStyle w:val="Akapitzlist"/>
        <w:widowControl/>
        <w:numPr>
          <w:ilvl w:val="0"/>
          <w:numId w:val="4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54320">
        <w:rPr>
          <w:rFonts w:asciiTheme="minorHAnsi" w:hAnsiTheme="minorHAnsi" w:cstheme="minorHAnsi"/>
        </w:rPr>
        <w:t>race wykonywać pod specjalistycznym nadzorem ogrodniczym oraz na</w:t>
      </w:r>
      <w:r>
        <w:rPr>
          <w:rFonts w:asciiTheme="minorHAnsi" w:hAnsiTheme="minorHAnsi" w:cstheme="minorHAnsi"/>
        </w:rPr>
        <w:t>dzorem Biura Ochrony Środowiska,</w:t>
      </w:r>
    </w:p>
    <w:p w14:paraId="4A64EAB7" w14:textId="77777777" w:rsidR="00615F66" w:rsidRPr="00150DC4" w:rsidRDefault="00615F66" w:rsidP="00615F66">
      <w:pPr>
        <w:pStyle w:val="Akapitzlist"/>
        <w:widowControl/>
        <w:numPr>
          <w:ilvl w:val="0"/>
          <w:numId w:val="4"/>
        </w:numPr>
        <w:autoSpaceDE/>
        <w:autoSpaceDN/>
        <w:spacing w:before="120" w:after="120" w:line="300" w:lineRule="auto"/>
        <w:contextualSpacing/>
        <w:rPr>
          <w:rFonts w:asciiTheme="minorHAnsi" w:hAnsiTheme="minorHAnsi" w:cstheme="minorHAnsi"/>
        </w:rPr>
      </w:pPr>
      <w:r w:rsidRPr="00150DC4">
        <w:rPr>
          <w:rFonts w:asciiTheme="minorHAnsi" w:hAnsiTheme="minorHAnsi" w:cstheme="minorHAnsi"/>
        </w:rPr>
        <w:t xml:space="preserve">powiadomić Biuro Ochrony Środowiska Urzędu m.st. Warszawy </w:t>
      </w:r>
      <w:r>
        <w:rPr>
          <w:rFonts w:asciiTheme="minorHAnsi" w:hAnsiTheme="minorHAnsi" w:cstheme="minorHAnsi"/>
        </w:rPr>
        <w:br/>
      </w:r>
      <w:r w:rsidRPr="00150DC4">
        <w:rPr>
          <w:rFonts w:asciiTheme="minorHAnsi" w:hAnsiTheme="minorHAnsi" w:cstheme="minorHAnsi"/>
        </w:rPr>
        <w:t>o rozpoczęciu prac, na co najmniej siedem dni przed ich planowanym terminem.</w:t>
      </w:r>
    </w:p>
    <w:sectPr w:rsidR="00615F66" w:rsidRPr="00150DC4" w:rsidSect="00615F66">
      <w:pgSz w:w="11910" w:h="16840"/>
      <w:pgMar w:top="1418" w:right="1420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E27"/>
    <w:multiLevelType w:val="hybridMultilevel"/>
    <w:tmpl w:val="8724047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EA138F2"/>
    <w:multiLevelType w:val="hybridMultilevel"/>
    <w:tmpl w:val="D28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93C36"/>
    <w:multiLevelType w:val="hybridMultilevel"/>
    <w:tmpl w:val="5024E40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9091697"/>
    <w:multiLevelType w:val="hybridMultilevel"/>
    <w:tmpl w:val="AD6A2BB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66"/>
    <w:rsid w:val="002814ED"/>
    <w:rsid w:val="002C2E61"/>
    <w:rsid w:val="00410151"/>
    <w:rsid w:val="00535FD6"/>
    <w:rsid w:val="00615F66"/>
    <w:rsid w:val="0073540F"/>
    <w:rsid w:val="00842079"/>
    <w:rsid w:val="00A1442D"/>
    <w:rsid w:val="00A8416D"/>
    <w:rsid w:val="00AF474E"/>
    <w:rsid w:val="00D278C4"/>
    <w:rsid w:val="00DE039B"/>
    <w:rsid w:val="00E5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225A"/>
  <w15:chartTrackingRefBased/>
  <w15:docId w15:val="{ACCEDA9A-4166-4DFF-9E02-C1EE8637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15F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15F66"/>
    <w:rPr>
      <w:sz w:val="9"/>
      <w:szCs w:val="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5F66"/>
    <w:rPr>
      <w:rFonts w:ascii="Carlito" w:eastAsia="Carlito" w:hAnsi="Carlito" w:cs="Carlito"/>
      <w:sz w:val="9"/>
      <w:szCs w:val="9"/>
    </w:rPr>
  </w:style>
  <w:style w:type="paragraph" w:styleId="Akapitzlist">
    <w:name w:val="List Paragraph"/>
    <w:basedOn w:val="Normalny"/>
    <w:uiPriority w:val="34"/>
    <w:qFormat/>
    <w:rsid w:val="00615F66"/>
  </w:style>
  <w:style w:type="paragraph" w:styleId="Bezodstpw">
    <w:name w:val="No Spacing"/>
    <w:qFormat/>
    <w:rsid w:val="00615F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opre">
    <w:name w:val="acopre"/>
    <w:basedOn w:val="Domylnaczcionkaakapitu"/>
    <w:rsid w:val="00615F66"/>
  </w:style>
  <w:style w:type="character" w:styleId="Uwydatnienie">
    <w:name w:val="Emphasis"/>
    <w:basedOn w:val="Domylnaczcionkaakapitu"/>
    <w:uiPriority w:val="20"/>
    <w:qFormat/>
    <w:rsid w:val="00615F66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615F66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15F66"/>
    <w:rPr>
      <w:rFonts w:ascii="Calibri" w:hAnsi="Calibri"/>
      <w:szCs w:val="21"/>
    </w:rPr>
  </w:style>
  <w:style w:type="character" w:customStyle="1" w:styleId="normaltextrun">
    <w:name w:val="normaltextrun"/>
    <w:basedOn w:val="Domylnaczcionkaakapitu"/>
    <w:rsid w:val="0073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3578</Characters>
  <Application>Microsoft Office Word</Application>
  <DocSecurity>0</DocSecurity>
  <Lines>29</Lines>
  <Paragraphs>8</Paragraphs>
  <ScaleCrop>false</ScaleCrop>
  <Company>Urzad Miasta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Szymanek Barbara (OŚ)</dc:creator>
  <cp:keywords/>
  <dc:description/>
  <cp:lastModifiedBy>Gubis Małgorzata</cp:lastModifiedBy>
  <cp:revision>12</cp:revision>
  <dcterms:created xsi:type="dcterms:W3CDTF">2021-06-24T07:31:00Z</dcterms:created>
  <dcterms:modified xsi:type="dcterms:W3CDTF">2021-07-13T09:32:00Z</dcterms:modified>
</cp:coreProperties>
</file>