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3E61" w14:textId="66FAE2DA" w:rsidR="00105BF9" w:rsidRDefault="00105BF9" w:rsidP="00105BF9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UCHWAŁA NR </w:t>
      </w:r>
      <w:r w:rsidR="00B278F1">
        <w:rPr>
          <w:rFonts w:ascii="Calibri" w:hAnsi="Calibri" w:cs="Calibri"/>
          <w:b/>
          <w:bCs/>
          <w:sz w:val="22"/>
          <w:szCs w:val="22"/>
        </w:rPr>
        <w:t>XLVIII/1516/2021</w:t>
      </w:r>
    </w:p>
    <w:p w14:paraId="5DBBC556" w14:textId="77777777" w:rsidR="00105BF9" w:rsidRDefault="00105BF9" w:rsidP="00105BF9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RADY MIASTA STOŁECZNEGO WARSZAWY</w:t>
      </w:r>
    </w:p>
    <w:p w14:paraId="078E53A1" w14:textId="6A48C491" w:rsidR="00105BF9" w:rsidRDefault="00105BF9" w:rsidP="0065755D">
      <w:pPr>
        <w:widowControl w:val="0"/>
        <w:shd w:val="clear" w:color="auto" w:fill="FFFFFF"/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 </w:t>
      </w:r>
      <w:r w:rsidR="00B278F1">
        <w:rPr>
          <w:rFonts w:ascii="Calibri" w:hAnsi="Calibri" w:cs="Calibri"/>
          <w:b/>
          <w:bCs/>
          <w:sz w:val="22"/>
          <w:szCs w:val="22"/>
        </w:rPr>
        <w:t>13 maja 2021</w:t>
      </w:r>
      <w:r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5F3AF845" w14:textId="3CF9AE31" w:rsidR="00986A87" w:rsidRDefault="00986A87" w:rsidP="0065755D">
      <w:pPr>
        <w:pStyle w:val="Tekstpodstawowy"/>
        <w:tabs>
          <w:tab w:val="left" w:pos="720"/>
        </w:tabs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986A87">
        <w:rPr>
          <w:rFonts w:ascii="Calibri" w:hAnsi="Calibri" w:cs="Calibri"/>
          <w:b/>
          <w:sz w:val="22"/>
          <w:szCs w:val="22"/>
        </w:rPr>
        <w:t xml:space="preserve">w sprawie rozpatrzenia skargi </w:t>
      </w:r>
      <w:r w:rsidR="00006CE7">
        <w:rPr>
          <w:rFonts w:ascii="Calibri" w:hAnsi="Calibri" w:cs="Calibri"/>
          <w:b/>
          <w:sz w:val="22"/>
          <w:szCs w:val="22"/>
        </w:rPr>
        <w:t xml:space="preserve">Pana </w:t>
      </w:r>
      <w:r w:rsidR="00E71439">
        <w:rPr>
          <w:rFonts w:ascii="Calibri" w:hAnsi="Calibri" w:cs="Calibri"/>
          <w:b/>
          <w:sz w:val="22"/>
          <w:szCs w:val="22"/>
        </w:rPr>
        <w:t>…………………</w:t>
      </w:r>
      <w:r w:rsidR="00A7144E">
        <w:rPr>
          <w:rFonts w:ascii="Calibri" w:hAnsi="Calibri" w:cs="Calibri"/>
          <w:b/>
          <w:sz w:val="22"/>
          <w:szCs w:val="22"/>
        </w:rPr>
        <w:t xml:space="preserve"> </w:t>
      </w:r>
      <w:r w:rsidRPr="00986A87">
        <w:rPr>
          <w:rFonts w:ascii="Calibri" w:hAnsi="Calibri" w:cs="Calibri"/>
          <w:b/>
          <w:sz w:val="22"/>
          <w:szCs w:val="22"/>
        </w:rPr>
        <w:t>na</w:t>
      </w:r>
      <w:r w:rsidR="0041241D" w:rsidRPr="0041241D">
        <w:t xml:space="preserve"> </w:t>
      </w:r>
      <w:r w:rsidR="007E62B3" w:rsidRPr="007E62B3">
        <w:rPr>
          <w:rFonts w:ascii="Calibri" w:hAnsi="Calibri" w:cs="Calibri"/>
          <w:b/>
          <w:sz w:val="22"/>
          <w:szCs w:val="22"/>
        </w:rPr>
        <w:t xml:space="preserve">Dyrektora </w:t>
      </w:r>
      <w:r w:rsidR="00006CE7" w:rsidRPr="00006CE7">
        <w:rPr>
          <w:rFonts w:ascii="Calibri" w:hAnsi="Calibri" w:cs="Calibri"/>
          <w:b/>
          <w:sz w:val="22"/>
          <w:szCs w:val="22"/>
        </w:rPr>
        <w:t>Warszawskiego Centrum Pomocy Rodzinie</w:t>
      </w:r>
    </w:p>
    <w:p w14:paraId="3C8DA205" w14:textId="15B98C8E" w:rsidR="00986A87" w:rsidRPr="005279D5" w:rsidRDefault="00006CE7" w:rsidP="00B278F1">
      <w:pPr>
        <w:pStyle w:val="Tekstpodstawowy"/>
        <w:spacing w:after="240" w:line="300" w:lineRule="auto"/>
        <w:ind w:firstLine="567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229 pkt 4</w:t>
      </w:r>
      <w:r w:rsidR="00986A87" w:rsidRPr="00986A87">
        <w:rPr>
          <w:rFonts w:ascii="Calibri" w:hAnsi="Calibri" w:cs="Calibri"/>
          <w:sz w:val="22"/>
          <w:szCs w:val="22"/>
        </w:rPr>
        <w:t xml:space="preserve"> ustawy z dnia 14 czerwca 1960 r. Kodeks postępowania administracyjnego (</w:t>
      </w:r>
      <w:r w:rsidR="00DC0E68">
        <w:rPr>
          <w:rFonts w:ascii="Calibri" w:hAnsi="Calibri" w:cs="Calibri"/>
          <w:sz w:val="22"/>
          <w:szCs w:val="22"/>
        </w:rPr>
        <w:t>Dz. U. z 2020 r. poz. 256</w:t>
      </w:r>
      <w:r w:rsidR="006F0612">
        <w:rPr>
          <w:rFonts w:ascii="Calibri" w:hAnsi="Calibri" w:cs="Calibri"/>
          <w:sz w:val="22"/>
          <w:szCs w:val="22"/>
        </w:rPr>
        <w:t>, z późn. zm.</w:t>
      </w:r>
      <w:r w:rsidR="006F0612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5B3E15">
        <w:rPr>
          <w:rFonts w:ascii="Calibri" w:hAnsi="Calibri" w:cs="Calibri"/>
          <w:sz w:val="22"/>
          <w:szCs w:val="22"/>
        </w:rPr>
        <w:t xml:space="preserve">) uchwala się, co </w:t>
      </w:r>
      <w:r w:rsidR="005B3E15" w:rsidRPr="005279D5">
        <w:rPr>
          <w:rFonts w:asciiTheme="minorHAnsi" w:hAnsiTheme="minorHAnsi" w:cs="Calibri"/>
          <w:sz w:val="22"/>
          <w:szCs w:val="22"/>
        </w:rPr>
        <w:t>następuje:</w:t>
      </w:r>
    </w:p>
    <w:p w14:paraId="208D6B91" w14:textId="1F06C79B" w:rsidR="00006CE7" w:rsidRDefault="00986A87" w:rsidP="00B278F1">
      <w:pPr>
        <w:pStyle w:val="Tekstpodstawowy"/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190EBD">
        <w:rPr>
          <w:rFonts w:asciiTheme="minorHAnsi" w:hAnsiTheme="minorHAnsi" w:cs="Calibri"/>
          <w:b/>
          <w:sz w:val="22"/>
          <w:szCs w:val="22"/>
        </w:rPr>
        <w:t>§ 1</w:t>
      </w:r>
      <w:r w:rsidRPr="005279D5">
        <w:rPr>
          <w:rFonts w:asciiTheme="minorHAnsi" w:hAnsiTheme="minorHAnsi" w:cs="Calibri"/>
          <w:sz w:val="22"/>
          <w:szCs w:val="22"/>
        </w:rPr>
        <w:t>. 1. Uznaje się za bezzasadną skargę</w:t>
      </w:r>
      <w:r w:rsidR="00974A97">
        <w:rPr>
          <w:rFonts w:ascii="Calibri" w:hAnsi="Calibri" w:cs="Calibri"/>
          <w:sz w:val="22"/>
          <w:szCs w:val="22"/>
        </w:rPr>
        <w:t xml:space="preserve"> </w:t>
      </w:r>
      <w:r w:rsidR="00006CE7" w:rsidRPr="00006CE7">
        <w:rPr>
          <w:rFonts w:ascii="Calibri" w:hAnsi="Calibri" w:cs="Calibri"/>
          <w:sz w:val="22"/>
          <w:szCs w:val="22"/>
        </w:rPr>
        <w:t>Pana</w:t>
      </w:r>
      <w:r w:rsidR="00A7144E" w:rsidRPr="00A7144E">
        <w:t xml:space="preserve"> </w:t>
      </w:r>
      <w:r w:rsidR="00E71439">
        <w:rPr>
          <w:rFonts w:ascii="Calibri" w:hAnsi="Calibri" w:cs="Calibri"/>
          <w:sz w:val="22"/>
          <w:szCs w:val="22"/>
        </w:rPr>
        <w:t>…………………………</w:t>
      </w:r>
      <w:r w:rsidR="00006CE7" w:rsidRPr="00006CE7">
        <w:rPr>
          <w:rFonts w:ascii="Calibri" w:hAnsi="Calibri" w:cs="Calibri"/>
          <w:sz w:val="22"/>
          <w:szCs w:val="22"/>
        </w:rPr>
        <w:t xml:space="preserve"> na Dyrektora Warszawskiego Centrum Pomocy Rodzinie</w:t>
      </w:r>
      <w:r w:rsidR="00A7144E">
        <w:rPr>
          <w:rFonts w:ascii="Calibri" w:hAnsi="Calibri" w:cs="Calibri"/>
          <w:sz w:val="22"/>
          <w:szCs w:val="22"/>
        </w:rPr>
        <w:t>.</w:t>
      </w:r>
    </w:p>
    <w:p w14:paraId="6C6453AB" w14:textId="4AA055AB" w:rsidR="00986A87" w:rsidRPr="00986A87" w:rsidRDefault="00986A87" w:rsidP="00B278F1">
      <w:pPr>
        <w:pStyle w:val="Tekstpodstawowy"/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986A87">
        <w:rPr>
          <w:rFonts w:ascii="Calibri" w:hAnsi="Calibri" w:cs="Calibri"/>
          <w:sz w:val="22"/>
          <w:szCs w:val="22"/>
        </w:rPr>
        <w:t>2. Uzasadnienie sposobu rozpatrzenia skargi zawiera załącznik do uchwały.</w:t>
      </w:r>
    </w:p>
    <w:p w14:paraId="5FEAB796" w14:textId="63A3F01B" w:rsidR="00986A87" w:rsidRPr="00986A87" w:rsidRDefault="00986A87" w:rsidP="00B278F1">
      <w:pPr>
        <w:pStyle w:val="Tekstpodstawowy"/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190EBD">
        <w:rPr>
          <w:rFonts w:ascii="Calibri" w:hAnsi="Calibri" w:cs="Calibri"/>
          <w:b/>
          <w:sz w:val="22"/>
          <w:szCs w:val="22"/>
        </w:rPr>
        <w:t>§ 2.</w:t>
      </w:r>
      <w:r w:rsidRPr="00986A87">
        <w:rPr>
          <w:rFonts w:ascii="Calibri" w:hAnsi="Calibri" w:cs="Calibri"/>
          <w:sz w:val="22"/>
          <w:szCs w:val="22"/>
        </w:rPr>
        <w:t xml:space="preserve"> Zobowiązuje się Przewodniczącą Rady m.st. Warszawy </w:t>
      </w:r>
      <w:r w:rsidR="00006CE7">
        <w:rPr>
          <w:rFonts w:ascii="Calibri" w:hAnsi="Calibri" w:cs="Calibri"/>
          <w:sz w:val="22"/>
          <w:szCs w:val="22"/>
        </w:rPr>
        <w:t>do przesłania uchwały skarżącemu</w:t>
      </w:r>
      <w:r w:rsidR="00394B27">
        <w:rPr>
          <w:rFonts w:ascii="Calibri" w:hAnsi="Calibri" w:cs="Calibri"/>
          <w:sz w:val="22"/>
          <w:szCs w:val="22"/>
        </w:rPr>
        <w:t>.</w:t>
      </w:r>
    </w:p>
    <w:p w14:paraId="4A91E80F" w14:textId="47846396" w:rsidR="00986A87" w:rsidRPr="00986A87" w:rsidRDefault="00986A87" w:rsidP="00B278F1">
      <w:pPr>
        <w:pStyle w:val="Tekstpodstawowy"/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190EBD">
        <w:rPr>
          <w:rFonts w:ascii="Calibri" w:hAnsi="Calibri" w:cs="Calibri"/>
          <w:b/>
          <w:sz w:val="22"/>
          <w:szCs w:val="22"/>
        </w:rPr>
        <w:t>§ 3.</w:t>
      </w:r>
      <w:r w:rsidRPr="00986A87">
        <w:rPr>
          <w:rFonts w:ascii="Calibri" w:hAnsi="Calibri" w:cs="Calibri"/>
          <w:sz w:val="22"/>
          <w:szCs w:val="22"/>
        </w:rPr>
        <w:t xml:space="preserve"> Uchwała wchodzi w życie z dniem podjęcia.</w:t>
      </w:r>
      <w:r w:rsidR="0041241D">
        <w:rPr>
          <w:rFonts w:ascii="Calibri" w:hAnsi="Calibri" w:cs="Calibri"/>
          <w:sz w:val="22"/>
          <w:szCs w:val="22"/>
        </w:rPr>
        <w:t xml:space="preserve"> </w:t>
      </w:r>
    </w:p>
    <w:p w14:paraId="02B48827" w14:textId="77777777" w:rsidR="00B278F1" w:rsidRDefault="00B278F1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</w:p>
    <w:p w14:paraId="10AAFE21" w14:textId="77777777" w:rsidR="00B278F1" w:rsidRDefault="00B278F1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</w:p>
    <w:p w14:paraId="086E0A85" w14:textId="1A73F333" w:rsidR="00105BF9" w:rsidRDefault="00B278F1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Wiceprzewodniczący</w:t>
      </w:r>
    </w:p>
    <w:p w14:paraId="00965302" w14:textId="77777777"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14:paraId="21FB1A2B" w14:textId="77777777"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</w:p>
    <w:p w14:paraId="39279E11" w14:textId="5CF74E2C" w:rsidR="00105BF9" w:rsidRDefault="00B278F1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Sławomir Potapowicz</w:t>
      </w:r>
    </w:p>
    <w:p w14:paraId="3A6C5885" w14:textId="77777777"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14:paraId="698CC818" w14:textId="77777777"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14:paraId="58E5427E" w14:textId="7AD85468"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A33BBE">
        <w:rPr>
          <w:rFonts w:ascii="Calibri" w:hAnsi="Calibri" w:cs="Calibri"/>
          <w:sz w:val="22"/>
          <w:szCs w:val="22"/>
        </w:rPr>
        <w:t>XLVIII/1516/2021</w:t>
      </w:r>
    </w:p>
    <w:p w14:paraId="6E34CCB0" w14:textId="77777777"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14:paraId="7A9D71DF" w14:textId="51558CF4" w:rsidR="00105BF9" w:rsidRDefault="00105BF9" w:rsidP="00FA627E">
      <w:pPr>
        <w:spacing w:after="240"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A33BBE">
        <w:rPr>
          <w:rFonts w:ascii="Calibri" w:hAnsi="Calibri" w:cs="Calibri"/>
          <w:sz w:val="22"/>
          <w:szCs w:val="22"/>
        </w:rPr>
        <w:t>13 maja 2021 r.</w:t>
      </w:r>
    </w:p>
    <w:p w14:paraId="0526749F" w14:textId="108C3013" w:rsidR="00105BF9" w:rsidRPr="00A01B0C" w:rsidRDefault="00105BF9" w:rsidP="00051BBD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01B0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="00394B27" w:rsidRPr="00394B27">
        <w:rPr>
          <w:rFonts w:ascii="Calibri" w:hAnsi="Calibri" w:cs="Calibri"/>
          <w:b/>
          <w:sz w:val="22"/>
          <w:szCs w:val="22"/>
        </w:rPr>
        <w:t xml:space="preserve">skargi </w:t>
      </w:r>
      <w:r w:rsidR="0017691F" w:rsidRPr="0017691F">
        <w:rPr>
          <w:rFonts w:ascii="Calibri" w:hAnsi="Calibri" w:cs="Calibri"/>
          <w:b/>
          <w:sz w:val="22"/>
          <w:szCs w:val="22"/>
        </w:rPr>
        <w:t>Pana</w:t>
      </w:r>
      <w:r w:rsidR="003034BA" w:rsidRPr="003034BA">
        <w:t xml:space="preserve"> </w:t>
      </w:r>
      <w:r w:rsidR="00AB0BA0">
        <w:rPr>
          <w:rFonts w:ascii="Calibri" w:hAnsi="Calibri" w:cs="Calibri"/>
          <w:b/>
          <w:sz w:val="22"/>
          <w:szCs w:val="22"/>
        </w:rPr>
        <w:t>………………………….</w:t>
      </w:r>
      <w:bookmarkStart w:id="0" w:name="_GoBack"/>
      <w:bookmarkEnd w:id="0"/>
      <w:r w:rsidR="0017691F" w:rsidRPr="0017691F">
        <w:rPr>
          <w:rFonts w:ascii="Calibri" w:hAnsi="Calibri" w:cs="Calibri"/>
          <w:b/>
          <w:sz w:val="22"/>
          <w:szCs w:val="22"/>
        </w:rPr>
        <w:t xml:space="preserve"> na Dyrektora Warszawskiego Centrum Pomocy Rodzinie</w:t>
      </w:r>
      <w:r w:rsidR="0017691F">
        <w:rPr>
          <w:rFonts w:ascii="Calibri" w:hAnsi="Calibri" w:cs="Calibri"/>
          <w:b/>
          <w:sz w:val="22"/>
          <w:szCs w:val="22"/>
        </w:rPr>
        <w:t xml:space="preserve"> </w:t>
      </w:r>
      <w:r w:rsidR="003034BA">
        <w:rPr>
          <w:rFonts w:ascii="Calibri" w:hAnsi="Calibri" w:cs="Calibri"/>
          <w:b/>
          <w:sz w:val="22"/>
          <w:szCs w:val="22"/>
        </w:rPr>
        <w:t xml:space="preserve"> </w:t>
      </w:r>
    </w:p>
    <w:p w14:paraId="2F54ADF0" w14:textId="77777777" w:rsidR="003731C9" w:rsidRDefault="00394B27" w:rsidP="00051BBD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394B27">
        <w:rPr>
          <w:rFonts w:ascii="Calibri" w:hAnsi="Calibri" w:cs="Calibri"/>
          <w:sz w:val="22"/>
          <w:szCs w:val="22"/>
        </w:rPr>
        <w:t xml:space="preserve">W skardze z dnia </w:t>
      </w:r>
      <w:r w:rsidR="003034BA">
        <w:rPr>
          <w:rFonts w:ascii="Calibri" w:hAnsi="Calibri" w:cs="Calibri"/>
          <w:sz w:val="22"/>
          <w:szCs w:val="22"/>
        </w:rPr>
        <w:t>29</w:t>
      </w:r>
      <w:r w:rsidR="003731C9">
        <w:rPr>
          <w:rFonts w:ascii="Calibri" w:hAnsi="Calibri" w:cs="Calibri"/>
          <w:sz w:val="22"/>
          <w:szCs w:val="22"/>
        </w:rPr>
        <w:t xml:space="preserve"> stycznia 2021</w:t>
      </w:r>
      <w:r w:rsidR="00060B6F">
        <w:rPr>
          <w:rFonts w:ascii="Calibri" w:hAnsi="Calibri" w:cs="Calibri"/>
          <w:sz w:val="22"/>
          <w:szCs w:val="22"/>
        </w:rPr>
        <w:t xml:space="preserve"> r. skarżący</w:t>
      </w:r>
      <w:r w:rsidRPr="00394B27">
        <w:rPr>
          <w:rFonts w:ascii="Calibri" w:hAnsi="Calibri" w:cs="Calibri"/>
          <w:sz w:val="22"/>
          <w:szCs w:val="22"/>
        </w:rPr>
        <w:t xml:space="preserve"> </w:t>
      </w:r>
      <w:r w:rsidR="003731C9">
        <w:rPr>
          <w:rFonts w:ascii="Calibri" w:hAnsi="Calibri" w:cs="Calibri"/>
          <w:sz w:val="22"/>
          <w:szCs w:val="22"/>
        </w:rPr>
        <w:t>zarzuca</w:t>
      </w:r>
      <w:r w:rsidR="003731C9" w:rsidRPr="003731C9">
        <w:t xml:space="preserve"> </w:t>
      </w:r>
      <w:r w:rsidR="005147BD">
        <w:rPr>
          <w:rFonts w:ascii="Calibri" w:hAnsi="Calibri" w:cs="Calibri"/>
          <w:sz w:val="22"/>
          <w:szCs w:val="22"/>
        </w:rPr>
        <w:t>Dyrektorowi</w:t>
      </w:r>
      <w:r w:rsidR="003731C9" w:rsidRPr="003731C9">
        <w:rPr>
          <w:rFonts w:ascii="Calibri" w:hAnsi="Calibri" w:cs="Calibri"/>
          <w:sz w:val="22"/>
          <w:szCs w:val="22"/>
        </w:rPr>
        <w:t xml:space="preserve"> Warszawskiego Centrum Pomocy Rodzinie</w:t>
      </w:r>
      <w:r w:rsidR="003034BA">
        <w:rPr>
          <w:rFonts w:ascii="Calibri" w:hAnsi="Calibri" w:cs="Calibri"/>
          <w:sz w:val="22"/>
          <w:szCs w:val="22"/>
        </w:rPr>
        <w:t xml:space="preserve"> </w:t>
      </w:r>
      <w:r w:rsidR="00944335" w:rsidRPr="00944335">
        <w:rPr>
          <w:rFonts w:ascii="Calibri" w:hAnsi="Calibri" w:cs="Calibri"/>
          <w:sz w:val="22"/>
          <w:szCs w:val="22"/>
        </w:rPr>
        <w:t>bezczynnoś</w:t>
      </w:r>
      <w:r w:rsidR="00944335">
        <w:rPr>
          <w:rFonts w:ascii="Calibri" w:hAnsi="Calibri" w:cs="Calibri"/>
          <w:sz w:val="22"/>
          <w:szCs w:val="22"/>
        </w:rPr>
        <w:t xml:space="preserve">ć </w:t>
      </w:r>
      <w:r w:rsidR="003034BA">
        <w:rPr>
          <w:rFonts w:ascii="Calibri" w:hAnsi="Calibri" w:cs="Calibri"/>
          <w:sz w:val="22"/>
          <w:szCs w:val="22"/>
        </w:rPr>
        <w:t>polegając</w:t>
      </w:r>
      <w:r w:rsidR="00944335">
        <w:rPr>
          <w:rFonts w:ascii="Calibri" w:hAnsi="Calibri" w:cs="Calibri"/>
          <w:sz w:val="22"/>
          <w:szCs w:val="22"/>
        </w:rPr>
        <w:t xml:space="preserve">ą </w:t>
      </w:r>
      <w:r w:rsidR="003034BA">
        <w:rPr>
          <w:rFonts w:ascii="Calibri" w:hAnsi="Calibri" w:cs="Calibri"/>
          <w:sz w:val="22"/>
          <w:szCs w:val="22"/>
        </w:rPr>
        <w:t>m.in. na</w:t>
      </w:r>
      <w:r w:rsidR="003914F4">
        <w:rPr>
          <w:rFonts w:ascii="Calibri" w:hAnsi="Calibri" w:cs="Calibri"/>
          <w:sz w:val="22"/>
          <w:szCs w:val="22"/>
        </w:rPr>
        <w:t xml:space="preserve"> nie odpowiadaniu na wnioski dotyczące turnusu rehabilitacyjnego, refundacji sprzętu komputerowego oraz</w:t>
      </w:r>
      <w:r w:rsidR="003034BA">
        <w:rPr>
          <w:rFonts w:ascii="Calibri" w:hAnsi="Calibri" w:cs="Calibri"/>
          <w:sz w:val="22"/>
          <w:szCs w:val="22"/>
        </w:rPr>
        <w:t xml:space="preserve"> </w:t>
      </w:r>
      <w:r w:rsidR="00020E6F">
        <w:rPr>
          <w:rFonts w:ascii="Calibri" w:hAnsi="Calibri" w:cs="Calibri"/>
          <w:sz w:val="22"/>
          <w:szCs w:val="22"/>
        </w:rPr>
        <w:t xml:space="preserve"> </w:t>
      </w:r>
      <w:r w:rsidR="004001B1">
        <w:rPr>
          <w:rFonts w:ascii="Calibri" w:hAnsi="Calibri" w:cs="Calibri"/>
          <w:sz w:val="22"/>
          <w:szCs w:val="22"/>
        </w:rPr>
        <w:t>ignorowaniu od pół roku ma</w:t>
      </w:r>
      <w:r w:rsidR="007A3DE8" w:rsidRPr="007A3DE8">
        <w:rPr>
          <w:rFonts w:ascii="Calibri" w:hAnsi="Calibri" w:cs="Calibri"/>
          <w:sz w:val="22"/>
          <w:szCs w:val="22"/>
        </w:rPr>
        <w:t>ilowych i telefonicz</w:t>
      </w:r>
      <w:r w:rsidR="004001B1">
        <w:rPr>
          <w:rFonts w:ascii="Calibri" w:hAnsi="Calibri" w:cs="Calibri"/>
          <w:sz w:val="22"/>
          <w:szCs w:val="22"/>
        </w:rPr>
        <w:t>nych próśb o wydanie dokumentów.</w:t>
      </w:r>
    </w:p>
    <w:p w14:paraId="5EA1902D" w14:textId="77777777" w:rsidR="00944335" w:rsidRPr="00944335" w:rsidRDefault="006207E3" w:rsidP="00051BBD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</w:t>
      </w:r>
      <w:r w:rsidRPr="006207E3">
        <w:rPr>
          <w:rFonts w:ascii="Calibri" w:hAnsi="Calibri" w:cs="Calibri"/>
          <w:sz w:val="22"/>
          <w:szCs w:val="22"/>
        </w:rPr>
        <w:t xml:space="preserve"> informacji uzyskanych przez Radę m.st. Warszawy </w:t>
      </w:r>
      <w:r>
        <w:rPr>
          <w:rFonts w:ascii="Calibri" w:hAnsi="Calibri" w:cs="Calibri"/>
          <w:sz w:val="22"/>
          <w:szCs w:val="22"/>
        </w:rPr>
        <w:t>z pisma Zastępczyni</w:t>
      </w:r>
      <w:r w:rsidRPr="006207E3">
        <w:rPr>
          <w:rFonts w:ascii="Calibri" w:hAnsi="Calibri" w:cs="Calibri"/>
          <w:sz w:val="22"/>
          <w:szCs w:val="22"/>
        </w:rPr>
        <w:t xml:space="preserve"> Prezydenta m.st. Warszawy </w:t>
      </w:r>
      <w:r>
        <w:rPr>
          <w:rFonts w:ascii="Calibri" w:hAnsi="Calibri" w:cs="Calibri"/>
          <w:sz w:val="22"/>
          <w:szCs w:val="22"/>
        </w:rPr>
        <w:t xml:space="preserve">z dnia </w:t>
      </w:r>
      <w:r w:rsidR="00612D13">
        <w:rPr>
          <w:rFonts w:ascii="Calibri" w:hAnsi="Calibri" w:cs="Calibri"/>
          <w:sz w:val="22"/>
          <w:szCs w:val="22"/>
        </w:rPr>
        <w:t xml:space="preserve">9 marca </w:t>
      </w:r>
      <w:r>
        <w:rPr>
          <w:rFonts w:ascii="Calibri" w:hAnsi="Calibri" w:cs="Calibri"/>
          <w:sz w:val="22"/>
          <w:szCs w:val="22"/>
        </w:rPr>
        <w:t>2021</w:t>
      </w:r>
      <w:r w:rsidRPr="006207E3">
        <w:rPr>
          <w:rFonts w:ascii="Calibri" w:hAnsi="Calibri" w:cs="Calibri"/>
          <w:sz w:val="22"/>
          <w:szCs w:val="22"/>
        </w:rPr>
        <w:t xml:space="preserve"> r., znak</w:t>
      </w:r>
      <w:r w:rsidR="00612D13">
        <w:rPr>
          <w:rFonts w:ascii="Calibri" w:hAnsi="Calibri" w:cs="Calibri"/>
          <w:sz w:val="22"/>
          <w:szCs w:val="22"/>
        </w:rPr>
        <w:t xml:space="preserve">: </w:t>
      </w:r>
      <w:r w:rsidR="00944335">
        <w:rPr>
          <w:rFonts w:ascii="Calibri" w:hAnsi="Calibri" w:cs="Calibri"/>
          <w:sz w:val="22"/>
          <w:szCs w:val="22"/>
        </w:rPr>
        <w:t xml:space="preserve">PS-N.150.3.2021.MGW </w:t>
      </w:r>
      <w:r>
        <w:rPr>
          <w:rFonts w:ascii="Calibri" w:hAnsi="Calibri" w:cs="Calibri"/>
          <w:sz w:val="22"/>
          <w:szCs w:val="22"/>
        </w:rPr>
        <w:t xml:space="preserve"> </w:t>
      </w:r>
      <w:r w:rsidRPr="006207E3">
        <w:rPr>
          <w:rFonts w:ascii="Calibri" w:hAnsi="Calibri" w:cs="Calibri"/>
          <w:sz w:val="22"/>
          <w:szCs w:val="22"/>
        </w:rPr>
        <w:t xml:space="preserve">wynika, że </w:t>
      </w:r>
      <w:r w:rsidR="00944335">
        <w:rPr>
          <w:rFonts w:ascii="Calibri" w:hAnsi="Calibri" w:cs="Calibri"/>
          <w:sz w:val="22"/>
          <w:szCs w:val="22"/>
        </w:rPr>
        <w:t xml:space="preserve">skarżący w dniu 12 stycznia 2021 r. </w:t>
      </w:r>
      <w:r w:rsidR="00944335" w:rsidRPr="00944335">
        <w:rPr>
          <w:rFonts w:ascii="Calibri" w:hAnsi="Calibri" w:cs="Calibri"/>
          <w:sz w:val="22"/>
          <w:szCs w:val="22"/>
        </w:rPr>
        <w:t xml:space="preserve"> zwrócił się drogą mailową z prośbą o</w:t>
      </w:r>
      <w:r w:rsidR="00944335">
        <w:rPr>
          <w:rFonts w:ascii="Calibri" w:hAnsi="Calibri" w:cs="Calibri"/>
          <w:sz w:val="22"/>
          <w:szCs w:val="22"/>
        </w:rPr>
        <w:t xml:space="preserve"> wydanie dokumentacji medycznej</w:t>
      </w:r>
      <w:r w:rsidR="00944335" w:rsidRPr="00944335">
        <w:rPr>
          <w:rFonts w:ascii="Calibri" w:hAnsi="Calibri" w:cs="Calibri"/>
          <w:sz w:val="22"/>
          <w:szCs w:val="22"/>
        </w:rPr>
        <w:t>. Maila tego rozesłał do wielu adresatów. W dniu 1 l</w:t>
      </w:r>
      <w:r w:rsidR="00266627">
        <w:rPr>
          <w:rFonts w:ascii="Calibri" w:hAnsi="Calibri" w:cs="Calibri"/>
          <w:sz w:val="22"/>
          <w:szCs w:val="22"/>
        </w:rPr>
        <w:t>utego 2021 r.</w:t>
      </w:r>
      <w:r w:rsidR="00944335" w:rsidRPr="00944335">
        <w:rPr>
          <w:rFonts w:ascii="Calibri" w:hAnsi="Calibri" w:cs="Calibri"/>
          <w:sz w:val="22"/>
          <w:szCs w:val="22"/>
        </w:rPr>
        <w:t xml:space="preserve"> przesłano </w:t>
      </w:r>
      <w:r w:rsidR="00944335">
        <w:rPr>
          <w:rFonts w:ascii="Calibri" w:hAnsi="Calibri" w:cs="Calibri"/>
          <w:sz w:val="22"/>
          <w:szCs w:val="22"/>
        </w:rPr>
        <w:t xml:space="preserve">kolejną </w:t>
      </w:r>
      <w:r w:rsidR="00944335" w:rsidRPr="00944335">
        <w:rPr>
          <w:rFonts w:ascii="Calibri" w:hAnsi="Calibri" w:cs="Calibri"/>
          <w:sz w:val="22"/>
          <w:szCs w:val="22"/>
        </w:rPr>
        <w:t xml:space="preserve">wiadomość od </w:t>
      </w:r>
      <w:r w:rsidR="00BF114E">
        <w:rPr>
          <w:rFonts w:ascii="Calibri" w:hAnsi="Calibri" w:cs="Calibri"/>
          <w:sz w:val="22"/>
          <w:szCs w:val="22"/>
        </w:rPr>
        <w:t xml:space="preserve">skarżącego. </w:t>
      </w:r>
    </w:p>
    <w:p w14:paraId="7724ECD4" w14:textId="77777777" w:rsidR="00944335" w:rsidRPr="00944335" w:rsidRDefault="00944335" w:rsidP="00944335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944335">
        <w:rPr>
          <w:rFonts w:ascii="Calibri" w:hAnsi="Calibri" w:cs="Calibri"/>
          <w:sz w:val="22"/>
          <w:szCs w:val="22"/>
        </w:rPr>
        <w:t>Wiadomość ta została potraktowana jako wystąpienie z prośbą o dofinansowanie do uczestnictwa w turnusie rehabilitacyjnym oraz do likwidacji barier w komunikowaniu się. W związku z powyższym w dniu 11 lut</w:t>
      </w:r>
      <w:r>
        <w:rPr>
          <w:rFonts w:ascii="Calibri" w:hAnsi="Calibri" w:cs="Calibri"/>
          <w:sz w:val="22"/>
          <w:szCs w:val="22"/>
        </w:rPr>
        <w:t>ego 2021 r., do skarżącego wystosowano</w:t>
      </w:r>
      <w:r w:rsidRPr="00944335">
        <w:rPr>
          <w:rFonts w:ascii="Calibri" w:hAnsi="Calibri" w:cs="Calibri"/>
          <w:sz w:val="22"/>
          <w:szCs w:val="22"/>
        </w:rPr>
        <w:t xml:space="preserve"> pismo informujące o konieczności złożenia wniosku o dofinansowanie uczestnictwa w turnusie rehabilitacyjn</w:t>
      </w:r>
      <w:r w:rsidR="00BF114E">
        <w:rPr>
          <w:rFonts w:ascii="Calibri" w:hAnsi="Calibri" w:cs="Calibri"/>
          <w:sz w:val="22"/>
          <w:szCs w:val="22"/>
        </w:rPr>
        <w:t xml:space="preserve">ym wraz z kompletem dokumentów  - </w:t>
      </w:r>
      <w:r w:rsidRPr="00944335">
        <w:rPr>
          <w:rFonts w:ascii="Calibri" w:hAnsi="Calibri" w:cs="Calibri"/>
          <w:sz w:val="22"/>
          <w:szCs w:val="22"/>
        </w:rPr>
        <w:t>komplet</w:t>
      </w:r>
      <w:r w:rsidR="00BF114E">
        <w:rPr>
          <w:rFonts w:ascii="Calibri" w:hAnsi="Calibri" w:cs="Calibri"/>
          <w:sz w:val="22"/>
          <w:szCs w:val="22"/>
        </w:rPr>
        <w:t xml:space="preserve"> druków przesłano wraz z pismem</w:t>
      </w:r>
      <w:r w:rsidRPr="00944335">
        <w:rPr>
          <w:rFonts w:ascii="Calibri" w:hAnsi="Calibri" w:cs="Calibri"/>
          <w:sz w:val="22"/>
          <w:szCs w:val="22"/>
        </w:rPr>
        <w:t>.</w:t>
      </w:r>
    </w:p>
    <w:p w14:paraId="5E9E8317" w14:textId="77777777" w:rsidR="00944335" w:rsidRPr="00944335" w:rsidRDefault="00944335" w:rsidP="0013431E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Poinformowano również skarżącego, że </w:t>
      </w:r>
      <w:r w:rsidRPr="00944335">
        <w:rPr>
          <w:rFonts w:ascii="Calibri" w:hAnsi="Calibri" w:cs="Calibri"/>
          <w:sz w:val="22"/>
          <w:szCs w:val="22"/>
        </w:rPr>
        <w:t xml:space="preserve">nie ma możliwości przyznania dofinansowania do zakupu komputera, ponieważ takie dofinansowanie otrzymał </w:t>
      </w:r>
      <w:r>
        <w:rPr>
          <w:rFonts w:ascii="Calibri" w:hAnsi="Calibri" w:cs="Calibri"/>
          <w:sz w:val="22"/>
          <w:szCs w:val="22"/>
        </w:rPr>
        <w:t xml:space="preserve">on </w:t>
      </w:r>
      <w:r w:rsidRPr="00944335">
        <w:rPr>
          <w:rFonts w:ascii="Calibri" w:hAnsi="Calibri" w:cs="Calibri"/>
          <w:sz w:val="22"/>
          <w:szCs w:val="22"/>
        </w:rPr>
        <w:t>w 2019 r. Zgod</w:t>
      </w:r>
      <w:r>
        <w:rPr>
          <w:rFonts w:ascii="Calibri" w:hAnsi="Calibri" w:cs="Calibri"/>
          <w:sz w:val="22"/>
          <w:szCs w:val="22"/>
        </w:rPr>
        <w:t>nie z obowiązującymi przepisami, tj. r</w:t>
      </w:r>
      <w:r w:rsidRPr="00944335">
        <w:rPr>
          <w:rFonts w:ascii="Calibri" w:hAnsi="Calibri" w:cs="Calibri"/>
          <w:sz w:val="22"/>
          <w:szCs w:val="22"/>
        </w:rPr>
        <w:t xml:space="preserve">ozporządzeniem Ministra Pracy i Polityki Społecznej z dnia 25 czerwca 2002 r. w sprawie określenia rodzajów zadań powiatów, które mogą być finansowane ze środków Państwowego Funduszu Rehabilitacji Osób Niepełnosprawnych (Dz. U. 2015 r. poz. 926), dofinansowanie likwidacji barier w komunikowaniu się nie przysługuje osobom niepełnosprawnym, które w ciągu 3 lat przed złożeniem wniosku uzyskały na ten cel dofinansowanie ze środków Funduszu. Przepisy te nie przewidują żadnych wyjątków w tym zakresie. Kolejny wniosek </w:t>
      </w:r>
      <w:r w:rsidR="0013431E">
        <w:rPr>
          <w:rFonts w:ascii="Calibri" w:hAnsi="Calibri" w:cs="Calibri"/>
          <w:sz w:val="22"/>
          <w:szCs w:val="22"/>
        </w:rPr>
        <w:t xml:space="preserve">skarżącego </w:t>
      </w:r>
      <w:r w:rsidRPr="00944335">
        <w:rPr>
          <w:rFonts w:ascii="Calibri" w:hAnsi="Calibri" w:cs="Calibri"/>
          <w:sz w:val="22"/>
          <w:szCs w:val="22"/>
        </w:rPr>
        <w:t xml:space="preserve">o dofinansowanie likwidacji barier w komunikowaniu się na zakup komputera może być rozpatrzony po </w:t>
      </w:r>
      <w:r w:rsidR="0013431E">
        <w:rPr>
          <w:rFonts w:ascii="Calibri" w:hAnsi="Calibri" w:cs="Calibri"/>
          <w:sz w:val="22"/>
          <w:szCs w:val="22"/>
        </w:rPr>
        <w:t xml:space="preserve">dniu </w:t>
      </w:r>
      <w:r w:rsidRPr="00944335">
        <w:rPr>
          <w:rFonts w:ascii="Calibri" w:hAnsi="Calibri" w:cs="Calibri"/>
          <w:sz w:val="22"/>
          <w:szCs w:val="22"/>
        </w:rPr>
        <w:t xml:space="preserve">1 stycznia 2023 r. </w:t>
      </w:r>
      <w:r w:rsidR="0013431E">
        <w:rPr>
          <w:rFonts w:ascii="Calibri" w:hAnsi="Calibri" w:cs="Calibri"/>
          <w:sz w:val="22"/>
          <w:szCs w:val="22"/>
        </w:rPr>
        <w:t>W</w:t>
      </w:r>
      <w:r w:rsidRPr="00944335">
        <w:rPr>
          <w:rFonts w:ascii="Calibri" w:hAnsi="Calibri" w:cs="Calibri"/>
          <w:sz w:val="22"/>
          <w:szCs w:val="22"/>
        </w:rPr>
        <w:t>skazać</w:t>
      </w:r>
      <w:r w:rsidR="0013431E">
        <w:rPr>
          <w:rFonts w:ascii="Calibri" w:hAnsi="Calibri" w:cs="Calibri"/>
          <w:sz w:val="22"/>
          <w:szCs w:val="22"/>
        </w:rPr>
        <w:t xml:space="preserve"> również należy</w:t>
      </w:r>
      <w:r w:rsidRPr="00944335">
        <w:rPr>
          <w:rFonts w:ascii="Calibri" w:hAnsi="Calibri" w:cs="Calibri"/>
          <w:sz w:val="22"/>
          <w:szCs w:val="22"/>
        </w:rPr>
        <w:t>, że ww. przepisy nie dopuszczają refundac</w:t>
      </w:r>
      <w:r w:rsidR="00F2645B">
        <w:rPr>
          <w:rFonts w:ascii="Calibri" w:hAnsi="Calibri" w:cs="Calibri"/>
          <w:sz w:val="22"/>
          <w:szCs w:val="22"/>
        </w:rPr>
        <w:t>ji zakupu sprzętu komputerowego.</w:t>
      </w:r>
    </w:p>
    <w:p w14:paraId="48FFBA15" w14:textId="2481E03F" w:rsidR="00FA627E" w:rsidRDefault="0013431E" w:rsidP="00944335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dniu 16 lutego 2021 r. </w:t>
      </w:r>
      <w:r w:rsidR="00EA3091">
        <w:rPr>
          <w:rFonts w:ascii="Calibri" w:hAnsi="Calibri" w:cs="Calibri"/>
          <w:sz w:val="22"/>
          <w:szCs w:val="22"/>
        </w:rPr>
        <w:t xml:space="preserve"> </w:t>
      </w:r>
      <w:r w:rsidR="00944335" w:rsidRPr="00944335">
        <w:rPr>
          <w:rFonts w:ascii="Calibri" w:hAnsi="Calibri" w:cs="Calibri"/>
          <w:sz w:val="22"/>
          <w:szCs w:val="22"/>
        </w:rPr>
        <w:t>wpłynął wnio</w:t>
      </w:r>
      <w:r w:rsidR="00EA3091">
        <w:rPr>
          <w:rFonts w:ascii="Calibri" w:hAnsi="Calibri" w:cs="Calibri"/>
          <w:sz w:val="22"/>
          <w:szCs w:val="22"/>
        </w:rPr>
        <w:t xml:space="preserve">sek skarżącego </w:t>
      </w:r>
      <w:r w:rsidR="00944335" w:rsidRPr="00944335">
        <w:rPr>
          <w:rFonts w:ascii="Calibri" w:hAnsi="Calibri" w:cs="Calibri"/>
          <w:sz w:val="22"/>
          <w:szCs w:val="22"/>
        </w:rPr>
        <w:t xml:space="preserve">o dofinansowanie uczestnictwa w turnusie rehabilitacyjnym w 2021 r. Wniosek był niekompletny, dlatego </w:t>
      </w:r>
      <w:r w:rsidR="009B1FBD">
        <w:rPr>
          <w:rFonts w:ascii="Calibri" w:hAnsi="Calibri" w:cs="Calibri"/>
          <w:sz w:val="22"/>
          <w:szCs w:val="22"/>
        </w:rPr>
        <w:t>poinformowano skarżącego o brakach oraz o warunkach</w:t>
      </w:r>
      <w:r w:rsidR="009B1FBD" w:rsidRPr="009B1FBD">
        <w:rPr>
          <w:rFonts w:ascii="Calibri" w:hAnsi="Calibri" w:cs="Calibri"/>
          <w:sz w:val="22"/>
          <w:szCs w:val="22"/>
        </w:rPr>
        <w:t xml:space="preserve"> jakie powinny spełniać osoby niepełnosprawne ubiegające się o dofinansowanie uczestnictwa w turnusie rehabilitacyjnym</w:t>
      </w:r>
      <w:r w:rsidR="009B1FBD">
        <w:rPr>
          <w:rFonts w:ascii="Calibri" w:hAnsi="Calibri" w:cs="Calibri"/>
          <w:sz w:val="22"/>
          <w:szCs w:val="22"/>
        </w:rPr>
        <w:t>.</w:t>
      </w:r>
      <w:r w:rsidR="00944335" w:rsidRPr="00944335">
        <w:rPr>
          <w:rFonts w:ascii="Calibri" w:hAnsi="Calibri" w:cs="Calibri"/>
          <w:sz w:val="22"/>
          <w:szCs w:val="22"/>
        </w:rPr>
        <w:t xml:space="preserve"> Zgodnie z </w:t>
      </w:r>
      <w:r w:rsidR="009B1FBD">
        <w:rPr>
          <w:rFonts w:ascii="Calibri" w:hAnsi="Calibri" w:cs="Calibri"/>
          <w:sz w:val="22"/>
          <w:szCs w:val="22"/>
        </w:rPr>
        <w:t>r</w:t>
      </w:r>
      <w:r w:rsidR="00944335" w:rsidRPr="00944335">
        <w:rPr>
          <w:rFonts w:ascii="Calibri" w:hAnsi="Calibri" w:cs="Calibri"/>
          <w:sz w:val="22"/>
          <w:szCs w:val="22"/>
        </w:rPr>
        <w:t>ozporządzeniem Ministra Pracy i Polityki Społecznej z dnia 15 listopada 2007 r. w sprawie turnusów rehabilitacyjnych (Dz. U.</w:t>
      </w:r>
      <w:r w:rsidR="009B1FBD">
        <w:rPr>
          <w:rFonts w:ascii="Calibri" w:hAnsi="Calibri" w:cs="Calibri"/>
          <w:sz w:val="22"/>
          <w:szCs w:val="22"/>
        </w:rPr>
        <w:t xml:space="preserve"> z</w:t>
      </w:r>
      <w:r w:rsidR="00944335" w:rsidRPr="00944335">
        <w:rPr>
          <w:rFonts w:ascii="Calibri" w:hAnsi="Calibri" w:cs="Calibri"/>
          <w:sz w:val="22"/>
          <w:szCs w:val="22"/>
        </w:rPr>
        <w:t xml:space="preserve"> 2007 </w:t>
      </w:r>
      <w:r w:rsidR="009B1FBD">
        <w:rPr>
          <w:rFonts w:ascii="Calibri" w:hAnsi="Calibri" w:cs="Calibri"/>
          <w:sz w:val="22"/>
          <w:szCs w:val="22"/>
        </w:rPr>
        <w:t xml:space="preserve">r. poz. </w:t>
      </w:r>
      <w:r w:rsidR="00944335" w:rsidRPr="00944335">
        <w:rPr>
          <w:rFonts w:ascii="Calibri" w:hAnsi="Calibri" w:cs="Calibri"/>
          <w:sz w:val="22"/>
          <w:szCs w:val="22"/>
        </w:rPr>
        <w:t>1694</w:t>
      </w:r>
      <w:r w:rsidR="009B1FBD">
        <w:rPr>
          <w:rFonts w:ascii="Calibri" w:hAnsi="Calibri" w:cs="Calibri"/>
          <w:sz w:val="22"/>
          <w:szCs w:val="22"/>
        </w:rPr>
        <w:t>,</w:t>
      </w:r>
      <w:r w:rsidR="00944335" w:rsidRPr="00944335">
        <w:rPr>
          <w:rFonts w:ascii="Calibri" w:hAnsi="Calibri" w:cs="Calibri"/>
          <w:sz w:val="22"/>
          <w:szCs w:val="22"/>
        </w:rPr>
        <w:t xml:space="preserve"> z póź</w:t>
      </w:r>
      <w:r w:rsidR="007A256B">
        <w:rPr>
          <w:rFonts w:ascii="Calibri" w:hAnsi="Calibri" w:cs="Calibri"/>
          <w:sz w:val="22"/>
          <w:szCs w:val="22"/>
        </w:rPr>
        <w:t>n</w:t>
      </w:r>
      <w:r w:rsidR="00944335" w:rsidRPr="00944335">
        <w:rPr>
          <w:rFonts w:ascii="Calibri" w:hAnsi="Calibri" w:cs="Calibri"/>
          <w:sz w:val="22"/>
          <w:szCs w:val="22"/>
        </w:rPr>
        <w:t>.</w:t>
      </w:r>
      <w:r w:rsidR="007A256B">
        <w:rPr>
          <w:rFonts w:ascii="Calibri" w:hAnsi="Calibri" w:cs="Calibri"/>
          <w:sz w:val="22"/>
          <w:szCs w:val="22"/>
        </w:rPr>
        <w:t xml:space="preserve"> </w:t>
      </w:r>
      <w:r w:rsidR="00944335" w:rsidRPr="00944335">
        <w:rPr>
          <w:rFonts w:ascii="Calibri" w:hAnsi="Calibri" w:cs="Calibri"/>
          <w:sz w:val="22"/>
          <w:szCs w:val="22"/>
        </w:rPr>
        <w:t>zm.) wnioski o dofinansowanie są rozpatrywane przez centrum pomocy w terminie 30 dni od dn</w:t>
      </w:r>
      <w:r w:rsidR="009B1FBD">
        <w:rPr>
          <w:rFonts w:ascii="Calibri" w:hAnsi="Calibri" w:cs="Calibri"/>
          <w:sz w:val="22"/>
          <w:szCs w:val="22"/>
        </w:rPr>
        <w:t>ia złożenia kompletnego wniosku</w:t>
      </w:r>
      <w:r w:rsidR="00944335" w:rsidRPr="00944335">
        <w:rPr>
          <w:rFonts w:ascii="Calibri" w:hAnsi="Calibri" w:cs="Calibri"/>
          <w:sz w:val="22"/>
          <w:szCs w:val="22"/>
        </w:rPr>
        <w:t xml:space="preserve">. </w:t>
      </w:r>
      <w:r w:rsidR="009B1FBD">
        <w:rPr>
          <w:rFonts w:ascii="Calibri" w:hAnsi="Calibri" w:cs="Calibri"/>
          <w:sz w:val="22"/>
          <w:szCs w:val="22"/>
        </w:rPr>
        <w:t>Dodać należy, że s</w:t>
      </w:r>
      <w:r w:rsidR="00944335" w:rsidRPr="00944335">
        <w:rPr>
          <w:rFonts w:ascii="Calibri" w:hAnsi="Calibri" w:cs="Calibri"/>
          <w:sz w:val="22"/>
          <w:szCs w:val="22"/>
        </w:rPr>
        <w:t xml:space="preserve">karżący ubiegał się w ostatnich latach o dofinansowanie do turnusu rehabilitacyjnego </w:t>
      </w:r>
      <w:r w:rsidR="00680089">
        <w:rPr>
          <w:rFonts w:ascii="Calibri" w:hAnsi="Calibri" w:cs="Calibri"/>
          <w:sz w:val="22"/>
          <w:szCs w:val="22"/>
        </w:rPr>
        <w:t>tj. w 2015 i 2018 r.</w:t>
      </w:r>
      <w:r w:rsidR="00944335" w:rsidRPr="00944335">
        <w:rPr>
          <w:rFonts w:ascii="Calibri" w:hAnsi="Calibri" w:cs="Calibri"/>
          <w:sz w:val="22"/>
          <w:szCs w:val="22"/>
        </w:rPr>
        <w:t xml:space="preserve"> i te dofinansowania otrzymał. Pozytywnie również zostały rozpatrzone jego wnioski o dofinansowanie do likwidacji barier w komunikowani</w:t>
      </w:r>
      <w:r w:rsidR="008F7F67">
        <w:rPr>
          <w:rFonts w:ascii="Calibri" w:hAnsi="Calibri" w:cs="Calibri"/>
          <w:sz w:val="22"/>
          <w:szCs w:val="22"/>
        </w:rPr>
        <w:t>u się złożone w 2015 i 2019 r.</w:t>
      </w:r>
      <w:r w:rsidR="00944335" w:rsidRPr="00944335">
        <w:rPr>
          <w:rFonts w:ascii="Calibri" w:hAnsi="Calibri" w:cs="Calibri"/>
          <w:sz w:val="22"/>
          <w:szCs w:val="22"/>
        </w:rPr>
        <w:t xml:space="preserve"> </w:t>
      </w:r>
    </w:p>
    <w:p w14:paraId="6B56B11B" w14:textId="77777777" w:rsidR="00944335" w:rsidRPr="00944335" w:rsidRDefault="00E45DF9" w:rsidP="001F1493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Odnośnie </w:t>
      </w:r>
      <w:r w:rsidR="00944335" w:rsidRPr="00944335">
        <w:rPr>
          <w:rFonts w:ascii="Calibri" w:hAnsi="Calibri" w:cs="Calibri"/>
          <w:sz w:val="22"/>
          <w:szCs w:val="22"/>
        </w:rPr>
        <w:t>nieudostępnien</w:t>
      </w:r>
      <w:r w:rsidR="001F1493">
        <w:rPr>
          <w:rFonts w:ascii="Calibri" w:hAnsi="Calibri" w:cs="Calibri"/>
          <w:sz w:val="22"/>
          <w:szCs w:val="22"/>
        </w:rPr>
        <w:t>ia dokumentacji</w:t>
      </w:r>
      <w:r>
        <w:rPr>
          <w:rFonts w:ascii="Calibri" w:hAnsi="Calibri" w:cs="Calibri"/>
          <w:sz w:val="22"/>
          <w:szCs w:val="22"/>
        </w:rPr>
        <w:t xml:space="preserve"> należy zauważyć, że w odpowiedzi na p</w:t>
      </w:r>
      <w:r w:rsidR="00944335" w:rsidRPr="00944335">
        <w:rPr>
          <w:rFonts w:ascii="Calibri" w:hAnsi="Calibri" w:cs="Calibri"/>
          <w:sz w:val="22"/>
          <w:szCs w:val="22"/>
        </w:rPr>
        <w:t>rośbę</w:t>
      </w:r>
      <w:r>
        <w:rPr>
          <w:rFonts w:ascii="Calibri" w:hAnsi="Calibri" w:cs="Calibri"/>
          <w:sz w:val="22"/>
          <w:szCs w:val="22"/>
        </w:rPr>
        <w:t xml:space="preserve"> skarżącego</w:t>
      </w:r>
      <w:r w:rsidR="00944335" w:rsidRPr="00944335">
        <w:rPr>
          <w:rFonts w:ascii="Calibri" w:hAnsi="Calibri" w:cs="Calibri"/>
          <w:sz w:val="22"/>
          <w:szCs w:val="22"/>
        </w:rPr>
        <w:t xml:space="preserve"> </w:t>
      </w:r>
      <w:r w:rsidR="00266627">
        <w:rPr>
          <w:rFonts w:ascii="Calibri" w:hAnsi="Calibri" w:cs="Calibri"/>
          <w:sz w:val="22"/>
          <w:szCs w:val="22"/>
        </w:rPr>
        <w:t xml:space="preserve">z dnia 12 stycznia 2021 r. - </w:t>
      </w:r>
      <w:r>
        <w:rPr>
          <w:rFonts w:ascii="Calibri" w:hAnsi="Calibri" w:cs="Calibri"/>
          <w:sz w:val="22"/>
          <w:szCs w:val="22"/>
        </w:rPr>
        <w:t xml:space="preserve"> w dniu </w:t>
      </w:r>
      <w:r w:rsidR="00944335" w:rsidRPr="00944335">
        <w:rPr>
          <w:rFonts w:ascii="Calibri" w:hAnsi="Calibri" w:cs="Calibri"/>
          <w:sz w:val="22"/>
          <w:szCs w:val="22"/>
        </w:rPr>
        <w:t>15 stycznia 2021 r. duplikat orzeczenia Miejskiego Zespołu</w:t>
      </w:r>
      <w:r w:rsidRPr="00E45DF9">
        <w:t xml:space="preserve"> </w:t>
      </w:r>
      <w:r w:rsidRPr="00E45DF9">
        <w:rPr>
          <w:rFonts w:ascii="Calibri" w:hAnsi="Calibri" w:cs="Calibri"/>
          <w:sz w:val="22"/>
          <w:szCs w:val="22"/>
        </w:rPr>
        <w:t>do Spraw Orzekania o Niepełnosprawności</w:t>
      </w:r>
      <w:r w:rsidR="00944335" w:rsidRPr="00944335">
        <w:rPr>
          <w:rFonts w:ascii="Calibri" w:hAnsi="Calibri" w:cs="Calibri"/>
          <w:sz w:val="22"/>
          <w:szCs w:val="22"/>
        </w:rPr>
        <w:t xml:space="preserve"> oraz informacja w sprawie </w:t>
      </w:r>
      <w:r>
        <w:rPr>
          <w:rFonts w:ascii="Calibri" w:hAnsi="Calibri" w:cs="Calibri"/>
          <w:sz w:val="22"/>
          <w:szCs w:val="22"/>
        </w:rPr>
        <w:t xml:space="preserve">zostały </w:t>
      </w:r>
      <w:r w:rsidR="001F1493">
        <w:rPr>
          <w:rFonts w:ascii="Calibri" w:hAnsi="Calibri" w:cs="Calibri"/>
          <w:sz w:val="22"/>
          <w:szCs w:val="22"/>
        </w:rPr>
        <w:t>wysłane</w:t>
      </w:r>
      <w:r w:rsidR="00266627">
        <w:rPr>
          <w:rFonts w:ascii="Calibri" w:hAnsi="Calibri" w:cs="Calibri"/>
          <w:sz w:val="22"/>
          <w:szCs w:val="22"/>
        </w:rPr>
        <w:t xml:space="preserve"> na adres wskazany przez skarż</w:t>
      </w:r>
      <w:r w:rsidR="00EB3FD5">
        <w:rPr>
          <w:rFonts w:ascii="Calibri" w:hAnsi="Calibri" w:cs="Calibri"/>
          <w:sz w:val="22"/>
          <w:szCs w:val="22"/>
        </w:rPr>
        <w:t>ącego</w:t>
      </w:r>
      <w:r w:rsidR="00944335" w:rsidRPr="0094433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972BA9">
        <w:rPr>
          <w:rFonts w:ascii="Calibri" w:hAnsi="Calibri" w:cs="Calibri"/>
          <w:sz w:val="22"/>
          <w:szCs w:val="22"/>
        </w:rPr>
        <w:t xml:space="preserve">Dodać również należy, że </w:t>
      </w:r>
      <w:r>
        <w:rPr>
          <w:rFonts w:ascii="Calibri" w:hAnsi="Calibri" w:cs="Calibri"/>
          <w:sz w:val="22"/>
          <w:szCs w:val="22"/>
        </w:rPr>
        <w:t xml:space="preserve">w dniu </w:t>
      </w:r>
      <w:r w:rsidR="00944335" w:rsidRPr="00944335">
        <w:rPr>
          <w:rFonts w:ascii="Calibri" w:hAnsi="Calibri" w:cs="Calibri"/>
          <w:sz w:val="22"/>
          <w:szCs w:val="22"/>
        </w:rPr>
        <w:t xml:space="preserve">25 stycznia 2021 r. </w:t>
      </w:r>
      <w:r w:rsidR="001F1493">
        <w:rPr>
          <w:rFonts w:ascii="Calibri" w:hAnsi="Calibri" w:cs="Calibri"/>
          <w:sz w:val="22"/>
          <w:szCs w:val="22"/>
        </w:rPr>
        <w:t xml:space="preserve">skarżący </w:t>
      </w:r>
      <w:r w:rsidR="00944335" w:rsidRPr="00944335">
        <w:rPr>
          <w:rFonts w:ascii="Calibri" w:hAnsi="Calibri" w:cs="Calibri"/>
          <w:sz w:val="22"/>
          <w:szCs w:val="22"/>
        </w:rPr>
        <w:t xml:space="preserve">przyszedł do Miejskiego Zespołu </w:t>
      </w:r>
      <w:r w:rsidR="001F1493" w:rsidRPr="001F1493">
        <w:rPr>
          <w:rFonts w:ascii="Calibri" w:hAnsi="Calibri" w:cs="Calibri"/>
          <w:sz w:val="22"/>
          <w:szCs w:val="22"/>
        </w:rPr>
        <w:t xml:space="preserve">do Spraw Orzekania o Niepełnosprawności </w:t>
      </w:r>
      <w:r w:rsidR="001F1493">
        <w:rPr>
          <w:rFonts w:ascii="Calibri" w:hAnsi="Calibri" w:cs="Calibri"/>
          <w:sz w:val="22"/>
          <w:szCs w:val="22"/>
        </w:rPr>
        <w:t>i</w:t>
      </w:r>
      <w:r w:rsidR="00944335" w:rsidRPr="00944335">
        <w:rPr>
          <w:rFonts w:ascii="Calibri" w:hAnsi="Calibri" w:cs="Calibri"/>
          <w:sz w:val="22"/>
          <w:szCs w:val="22"/>
        </w:rPr>
        <w:t xml:space="preserve"> niezależnie od wysłanej 15 stycznia 2021 r. korespondencji, osobiście odebrał duplikat orzeczenia</w:t>
      </w:r>
      <w:r w:rsidR="001669C4" w:rsidRPr="001669C4">
        <w:t xml:space="preserve"> </w:t>
      </w:r>
      <w:r w:rsidR="001669C4" w:rsidRPr="001669C4">
        <w:rPr>
          <w:rFonts w:ascii="Calibri" w:hAnsi="Calibri" w:cs="Calibri"/>
          <w:sz w:val="22"/>
          <w:szCs w:val="22"/>
        </w:rPr>
        <w:t>Miejskiego Zespołu do Spraw Orzekania o Niepełnosprawności</w:t>
      </w:r>
      <w:r w:rsidR="00944335" w:rsidRPr="00944335">
        <w:rPr>
          <w:rFonts w:ascii="Calibri" w:hAnsi="Calibri" w:cs="Calibri"/>
          <w:sz w:val="22"/>
          <w:szCs w:val="22"/>
        </w:rPr>
        <w:t xml:space="preserve">, natomiast kopie dwóch orzeczeń wydanych przez komisje wojskowe zostały 1 lutego 2021 r. </w:t>
      </w:r>
      <w:r w:rsidR="001669C4">
        <w:rPr>
          <w:rFonts w:ascii="Calibri" w:hAnsi="Calibri" w:cs="Calibri"/>
          <w:sz w:val="22"/>
          <w:szCs w:val="22"/>
        </w:rPr>
        <w:t xml:space="preserve">wysłane </w:t>
      </w:r>
      <w:r w:rsidR="00944335" w:rsidRPr="00944335">
        <w:rPr>
          <w:rFonts w:ascii="Calibri" w:hAnsi="Calibri" w:cs="Calibri"/>
          <w:sz w:val="22"/>
          <w:szCs w:val="22"/>
        </w:rPr>
        <w:t>zgodnie z prośbą na wskazany adres korespondencyjny.</w:t>
      </w:r>
      <w:r w:rsidR="001669C4">
        <w:rPr>
          <w:rFonts w:ascii="Calibri" w:hAnsi="Calibri" w:cs="Calibri"/>
          <w:sz w:val="22"/>
          <w:szCs w:val="22"/>
        </w:rPr>
        <w:t xml:space="preserve"> </w:t>
      </w:r>
    </w:p>
    <w:p w14:paraId="77D556C3" w14:textId="77777777" w:rsidR="00394B27" w:rsidRPr="00394B27" w:rsidRDefault="00394B27" w:rsidP="003B7A8B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 w:rsidRPr="00394B27">
        <w:rPr>
          <w:rFonts w:ascii="Calibri" w:hAnsi="Calibri" w:cs="Calibri"/>
          <w:sz w:val="22"/>
          <w:szCs w:val="22"/>
        </w:rPr>
        <w:t>Mając powyższe na uwadze, skargę uznano za bezzasadną.</w:t>
      </w:r>
    </w:p>
    <w:p w14:paraId="5660D1BC" w14:textId="3CED377C" w:rsidR="00F11FBD" w:rsidRDefault="00394B27" w:rsidP="00F11FBD">
      <w:pPr>
        <w:spacing w:line="300" w:lineRule="auto"/>
        <w:ind w:firstLine="709"/>
        <w:rPr>
          <w:rFonts w:ascii="Calibri" w:hAnsi="Calibri" w:cs="Calibri"/>
          <w:i/>
          <w:sz w:val="22"/>
          <w:szCs w:val="22"/>
        </w:rPr>
      </w:pPr>
      <w:r w:rsidRPr="006F22D0">
        <w:rPr>
          <w:rFonts w:ascii="Calibri" w:hAnsi="Calibri" w:cs="Calibri"/>
          <w:sz w:val="22"/>
          <w:szCs w:val="22"/>
        </w:rPr>
        <w:t>Stosownie do art. 239 § 1 ustawy z dnia 14 czerwca 1960 r. Kodeks postępowania administracyjnego (Dz. U. z 2020 r. poz. 256, z późn. zm.) Rada m.st. Warszawy informuje, iż:</w:t>
      </w:r>
      <w:r w:rsidRPr="006F22D0">
        <w:rPr>
          <w:rFonts w:ascii="Calibri" w:hAnsi="Calibri" w:cs="Calibri"/>
          <w:i/>
          <w:sz w:val="22"/>
          <w:szCs w:val="22"/>
        </w:rPr>
        <w:t xml:space="preserve"> „W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skarżącego.”.</w:t>
      </w:r>
    </w:p>
    <w:sectPr w:rsidR="00F11FBD" w:rsidSect="00A61F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CD304" w14:textId="77777777" w:rsidR="00973B10" w:rsidRDefault="00973B10" w:rsidP="00105BF9">
      <w:r>
        <w:separator/>
      </w:r>
    </w:p>
  </w:endnote>
  <w:endnote w:type="continuationSeparator" w:id="0">
    <w:p w14:paraId="71E4E994" w14:textId="77777777" w:rsidR="00973B10" w:rsidRDefault="00973B10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14:paraId="1D9F38E5" w14:textId="77777777" w:rsidR="006F3B00" w:rsidRDefault="006F3B00">
        <w:pPr>
          <w:pStyle w:val="Stopka"/>
          <w:jc w:val="center"/>
        </w:pPr>
      </w:p>
      <w:p w14:paraId="005674E0" w14:textId="77777777"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D3">
          <w:rPr>
            <w:noProof/>
          </w:rPr>
          <w:t>3</w:t>
        </w:r>
        <w:r>
          <w:fldChar w:fldCharType="end"/>
        </w:r>
      </w:p>
    </w:sdtContent>
  </w:sdt>
  <w:p w14:paraId="0FCE5406" w14:textId="77777777"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14:paraId="797A28D1" w14:textId="77777777"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4014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2001204" w14:textId="0C1C2623" w:rsidR="00A61FC2" w:rsidRPr="00A61FC2" w:rsidRDefault="00A61FC2">
        <w:pPr>
          <w:pStyle w:val="Stopka"/>
          <w:jc w:val="center"/>
          <w:rPr>
            <w:rFonts w:ascii="Calibri" w:hAnsi="Calibri" w:cs="Calibri"/>
            <w:sz w:val="22"/>
            <w:szCs w:val="22"/>
          </w:rPr>
        </w:pPr>
        <w:r w:rsidRPr="00A61FC2">
          <w:rPr>
            <w:rFonts w:ascii="Calibri" w:hAnsi="Calibri" w:cs="Calibri"/>
            <w:sz w:val="22"/>
            <w:szCs w:val="22"/>
          </w:rPr>
          <w:fldChar w:fldCharType="begin"/>
        </w:r>
        <w:r w:rsidRPr="00A61FC2">
          <w:rPr>
            <w:rFonts w:ascii="Calibri" w:hAnsi="Calibri" w:cs="Calibri"/>
            <w:sz w:val="22"/>
            <w:szCs w:val="22"/>
          </w:rPr>
          <w:instrText>PAGE   \* MERGEFORMAT</w:instrText>
        </w:r>
        <w:r w:rsidRPr="00A61FC2">
          <w:rPr>
            <w:rFonts w:ascii="Calibri" w:hAnsi="Calibri" w:cs="Calibri"/>
            <w:sz w:val="22"/>
            <w:szCs w:val="22"/>
          </w:rPr>
          <w:fldChar w:fldCharType="separate"/>
        </w:r>
        <w:r w:rsidR="00AB0BA0">
          <w:rPr>
            <w:rFonts w:ascii="Calibri" w:hAnsi="Calibri" w:cs="Calibri"/>
            <w:noProof/>
            <w:sz w:val="22"/>
            <w:szCs w:val="22"/>
          </w:rPr>
          <w:t>2</w:t>
        </w:r>
        <w:r w:rsidRPr="00A61FC2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0CD906FD" w14:textId="2919BA20" w:rsidR="00FA627E" w:rsidRDefault="00FA627E" w:rsidP="00190EBD">
    <w:pPr>
      <w:pStyle w:val="Stopka"/>
      <w:tabs>
        <w:tab w:val="clear" w:pos="9072"/>
        <w:tab w:val="left" w:pos="58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B838" w14:textId="77777777" w:rsidR="00973B10" w:rsidRDefault="00973B10" w:rsidP="00105BF9">
      <w:r>
        <w:separator/>
      </w:r>
    </w:p>
  </w:footnote>
  <w:footnote w:type="continuationSeparator" w:id="0">
    <w:p w14:paraId="3CE2F7A9" w14:textId="77777777" w:rsidR="00973B10" w:rsidRDefault="00973B10" w:rsidP="00105BF9">
      <w:r>
        <w:continuationSeparator/>
      </w:r>
    </w:p>
  </w:footnote>
  <w:footnote w:id="1">
    <w:p w14:paraId="7A9A4E06" w14:textId="508301B2" w:rsidR="006F0612" w:rsidRPr="006F0612" w:rsidRDefault="006F0612" w:rsidP="006F0612">
      <w:pPr>
        <w:pStyle w:val="Tekstprzypisudolnego"/>
        <w:jc w:val="both"/>
        <w:rPr>
          <w:rFonts w:asciiTheme="minorHAnsi" w:hAnsiTheme="minorHAnsi" w:cstheme="minorHAnsi"/>
        </w:rPr>
      </w:pPr>
      <w:r w:rsidRPr="006F0612">
        <w:rPr>
          <w:rStyle w:val="Odwoanieprzypisudolnego"/>
          <w:rFonts w:asciiTheme="minorHAnsi" w:hAnsiTheme="minorHAnsi" w:cstheme="minorHAnsi"/>
        </w:rPr>
        <w:footnoteRef/>
      </w:r>
      <w:r w:rsidRPr="006F0612">
        <w:rPr>
          <w:rFonts w:asciiTheme="minorHAnsi" w:hAnsiTheme="minorHAnsi" w:cstheme="minorHAnsi"/>
        </w:rPr>
        <w:t xml:space="preserve"> Zmiany tekstu jednolitego wymienionej ustawy zostały ogłoszone w Dz. U</w:t>
      </w:r>
      <w:r>
        <w:rPr>
          <w:rFonts w:asciiTheme="minorHAnsi" w:hAnsiTheme="minorHAnsi" w:cstheme="minorHAnsi"/>
        </w:rPr>
        <w:t>.</w:t>
      </w:r>
      <w:r w:rsidRPr="006F0612">
        <w:rPr>
          <w:rFonts w:asciiTheme="minorHAnsi" w:hAnsiTheme="minorHAnsi" w:cstheme="minorHAnsi"/>
        </w:rPr>
        <w:t xml:space="preserve"> z 2020 r.</w:t>
      </w:r>
      <w:r>
        <w:rPr>
          <w:rFonts w:asciiTheme="minorHAnsi" w:hAnsiTheme="minorHAnsi" w:cstheme="minorHAnsi"/>
        </w:rPr>
        <w:t xml:space="preserve"> poz.</w:t>
      </w:r>
      <w:r w:rsidRPr="006F0612">
        <w:rPr>
          <w:rFonts w:asciiTheme="minorHAnsi" w:hAnsiTheme="minorHAnsi" w:cstheme="minorHAnsi"/>
        </w:rPr>
        <w:t xml:space="preserve"> 695, 1298 i 2320 oraz z</w:t>
      </w:r>
      <w:r>
        <w:rPr>
          <w:rFonts w:asciiTheme="minorHAnsi" w:hAnsiTheme="minorHAnsi" w:cstheme="minorHAnsi"/>
        </w:rPr>
        <w:t> </w:t>
      </w:r>
      <w:r w:rsidRPr="006F0612">
        <w:rPr>
          <w:rFonts w:asciiTheme="minorHAnsi" w:hAnsiTheme="minorHAnsi" w:cstheme="minorHAnsi"/>
        </w:rPr>
        <w:t>2021 r. poz. 54 i 187.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F30CF" w14:textId="77777777" w:rsidR="00FA627E" w:rsidRDefault="00FA6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D8"/>
    <w:rsid w:val="00003E81"/>
    <w:rsid w:val="00004069"/>
    <w:rsid w:val="00006CE7"/>
    <w:rsid w:val="00020E6F"/>
    <w:rsid w:val="00024C51"/>
    <w:rsid w:val="00025B04"/>
    <w:rsid w:val="000265FC"/>
    <w:rsid w:val="00036B75"/>
    <w:rsid w:val="000515D5"/>
    <w:rsid w:val="00051BBD"/>
    <w:rsid w:val="00060330"/>
    <w:rsid w:val="00060B6F"/>
    <w:rsid w:val="000610A9"/>
    <w:rsid w:val="00073CAD"/>
    <w:rsid w:val="00081AC1"/>
    <w:rsid w:val="00082425"/>
    <w:rsid w:val="000B652A"/>
    <w:rsid w:val="000B6E9B"/>
    <w:rsid w:val="000D314B"/>
    <w:rsid w:val="000D4EA6"/>
    <w:rsid w:val="000D6B91"/>
    <w:rsid w:val="000D735E"/>
    <w:rsid w:val="000E2255"/>
    <w:rsid w:val="000E5FAE"/>
    <w:rsid w:val="00105BF9"/>
    <w:rsid w:val="00121C8B"/>
    <w:rsid w:val="00121D44"/>
    <w:rsid w:val="00127AF6"/>
    <w:rsid w:val="0013431E"/>
    <w:rsid w:val="00142283"/>
    <w:rsid w:val="001445B4"/>
    <w:rsid w:val="001662A7"/>
    <w:rsid w:val="001669C4"/>
    <w:rsid w:val="0017691F"/>
    <w:rsid w:val="00190EBD"/>
    <w:rsid w:val="001A1E58"/>
    <w:rsid w:val="001B5A45"/>
    <w:rsid w:val="001B6C23"/>
    <w:rsid w:val="001E0B63"/>
    <w:rsid w:val="001F1493"/>
    <w:rsid w:val="001F6D07"/>
    <w:rsid w:val="00203C84"/>
    <w:rsid w:val="0021049E"/>
    <w:rsid w:val="0022211F"/>
    <w:rsid w:val="00243EAA"/>
    <w:rsid w:val="002478F8"/>
    <w:rsid w:val="00266627"/>
    <w:rsid w:val="00281420"/>
    <w:rsid w:val="00282DF0"/>
    <w:rsid w:val="00292820"/>
    <w:rsid w:val="002A01D1"/>
    <w:rsid w:val="00301D52"/>
    <w:rsid w:val="003034BA"/>
    <w:rsid w:val="003148AE"/>
    <w:rsid w:val="00316DFB"/>
    <w:rsid w:val="00321EEC"/>
    <w:rsid w:val="00371ECA"/>
    <w:rsid w:val="003731C9"/>
    <w:rsid w:val="00384440"/>
    <w:rsid w:val="00387152"/>
    <w:rsid w:val="003902FA"/>
    <w:rsid w:val="003914F4"/>
    <w:rsid w:val="003946A9"/>
    <w:rsid w:val="00394B27"/>
    <w:rsid w:val="003B6DC1"/>
    <w:rsid w:val="003B7A8B"/>
    <w:rsid w:val="003C7206"/>
    <w:rsid w:val="003D2918"/>
    <w:rsid w:val="003E7CAA"/>
    <w:rsid w:val="004001B1"/>
    <w:rsid w:val="0041241D"/>
    <w:rsid w:val="00412BD7"/>
    <w:rsid w:val="00432F67"/>
    <w:rsid w:val="00442D79"/>
    <w:rsid w:val="00451BDB"/>
    <w:rsid w:val="00470013"/>
    <w:rsid w:val="0048149D"/>
    <w:rsid w:val="00491F1A"/>
    <w:rsid w:val="004A2A4B"/>
    <w:rsid w:val="004B5001"/>
    <w:rsid w:val="004B5D66"/>
    <w:rsid w:val="004C0E46"/>
    <w:rsid w:val="004C7986"/>
    <w:rsid w:val="004D4D81"/>
    <w:rsid w:val="004F6B67"/>
    <w:rsid w:val="00513116"/>
    <w:rsid w:val="005147BD"/>
    <w:rsid w:val="005279D5"/>
    <w:rsid w:val="00550E37"/>
    <w:rsid w:val="005760C9"/>
    <w:rsid w:val="00576E41"/>
    <w:rsid w:val="005B2937"/>
    <w:rsid w:val="005B3E15"/>
    <w:rsid w:val="005C07AB"/>
    <w:rsid w:val="005C3294"/>
    <w:rsid w:val="005F151A"/>
    <w:rsid w:val="00612D13"/>
    <w:rsid w:val="006207E3"/>
    <w:rsid w:val="00624458"/>
    <w:rsid w:val="00625D52"/>
    <w:rsid w:val="006304D8"/>
    <w:rsid w:val="00641A06"/>
    <w:rsid w:val="0065755D"/>
    <w:rsid w:val="00680089"/>
    <w:rsid w:val="00694452"/>
    <w:rsid w:val="006955C8"/>
    <w:rsid w:val="006A2162"/>
    <w:rsid w:val="006C170A"/>
    <w:rsid w:val="006D5B83"/>
    <w:rsid w:val="006F0612"/>
    <w:rsid w:val="006F22D0"/>
    <w:rsid w:val="006F3B00"/>
    <w:rsid w:val="007023D9"/>
    <w:rsid w:val="00710A90"/>
    <w:rsid w:val="007227EF"/>
    <w:rsid w:val="00726F71"/>
    <w:rsid w:val="007710AB"/>
    <w:rsid w:val="007740F2"/>
    <w:rsid w:val="00780DE8"/>
    <w:rsid w:val="00795FEE"/>
    <w:rsid w:val="007A256B"/>
    <w:rsid w:val="007A3DE8"/>
    <w:rsid w:val="007B2741"/>
    <w:rsid w:val="007E43AD"/>
    <w:rsid w:val="007E62B3"/>
    <w:rsid w:val="007E6D8F"/>
    <w:rsid w:val="007F69F7"/>
    <w:rsid w:val="0080109E"/>
    <w:rsid w:val="008100D8"/>
    <w:rsid w:val="00842682"/>
    <w:rsid w:val="00845E85"/>
    <w:rsid w:val="008567BA"/>
    <w:rsid w:val="0087032A"/>
    <w:rsid w:val="008773B4"/>
    <w:rsid w:val="00881019"/>
    <w:rsid w:val="008853DF"/>
    <w:rsid w:val="008A042F"/>
    <w:rsid w:val="008B1C19"/>
    <w:rsid w:val="008D5F8C"/>
    <w:rsid w:val="008F7E1B"/>
    <w:rsid w:val="008F7F67"/>
    <w:rsid w:val="00914943"/>
    <w:rsid w:val="00915C84"/>
    <w:rsid w:val="00922C16"/>
    <w:rsid w:val="00924AA0"/>
    <w:rsid w:val="00926A28"/>
    <w:rsid w:val="00932141"/>
    <w:rsid w:val="00935770"/>
    <w:rsid w:val="00944335"/>
    <w:rsid w:val="00946395"/>
    <w:rsid w:val="00972BA9"/>
    <w:rsid w:val="00973B10"/>
    <w:rsid w:val="00974A97"/>
    <w:rsid w:val="00986A87"/>
    <w:rsid w:val="00990FFD"/>
    <w:rsid w:val="009921D4"/>
    <w:rsid w:val="0099479B"/>
    <w:rsid w:val="00995448"/>
    <w:rsid w:val="009957C3"/>
    <w:rsid w:val="009B1FBD"/>
    <w:rsid w:val="009D1C8B"/>
    <w:rsid w:val="009D63B2"/>
    <w:rsid w:val="009E7EBB"/>
    <w:rsid w:val="009F354D"/>
    <w:rsid w:val="00A15A7F"/>
    <w:rsid w:val="00A216B4"/>
    <w:rsid w:val="00A238DA"/>
    <w:rsid w:val="00A33BBE"/>
    <w:rsid w:val="00A35620"/>
    <w:rsid w:val="00A3682B"/>
    <w:rsid w:val="00A36CFF"/>
    <w:rsid w:val="00A420B9"/>
    <w:rsid w:val="00A45185"/>
    <w:rsid w:val="00A61FC2"/>
    <w:rsid w:val="00A703D1"/>
    <w:rsid w:val="00A7144E"/>
    <w:rsid w:val="00A73FCD"/>
    <w:rsid w:val="00A754D3"/>
    <w:rsid w:val="00A75D5B"/>
    <w:rsid w:val="00A76DEE"/>
    <w:rsid w:val="00A85FCB"/>
    <w:rsid w:val="00AA3642"/>
    <w:rsid w:val="00AA5A00"/>
    <w:rsid w:val="00AA6E19"/>
    <w:rsid w:val="00AB0BA0"/>
    <w:rsid w:val="00AB1915"/>
    <w:rsid w:val="00AD2B2C"/>
    <w:rsid w:val="00AE4EB0"/>
    <w:rsid w:val="00AF3B36"/>
    <w:rsid w:val="00B03BB1"/>
    <w:rsid w:val="00B07E9F"/>
    <w:rsid w:val="00B12905"/>
    <w:rsid w:val="00B278F1"/>
    <w:rsid w:val="00B37CB7"/>
    <w:rsid w:val="00B40039"/>
    <w:rsid w:val="00B449BA"/>
    <w:rsid w:val="00B4687C"/>
    <w:rsid w:val="00B64246"/>
    <w:rsid w:val="00B65C73"/>
    <w:rsid w:val="00B84393"/>
    <w:rsid w:val="00B91E0F"/>
    <w:rsid w:val="00BB5F70"/>
    <w:rsid w:val="00BB700F"/>
    <w:rsid w:val="00BC5A4D"/>
    <w:rsid w:val="00BC6F0C"/>
    <w:rsid w:val="00BD5338"/>
    <w:rsid w:val="00BE5B9A"/>
    <w:rsid w:val="00BF114E"/>
    <w:rsid w:val="00C23542"/>
    <w:rsid w:val="00C32EB4"/>
    <w:rsid w:val="00C36B61"/>
    <w:rsid w:val="00C42AD0"/>
    <w:rsid w:val="00C45AC1"/>
    <w:rsid w:val="00C47637"/>
    <w:rsid w:val="00C528E9"/>
    <w:rsid w:val="00C86E34"/>
    <w:rsid w:val="00C92382"/>
    <w:rsid w:val="00C932C8"/>
    <w:rsid w:val="00CA0309"/>
    <w:rsid w:val="00CA3489"/>
    <w:rsid w:val="00CD27F7"/>
    <w:rsid w:val="00CE17AE"/>
    <w:rsid w:val="00CE7CEC"/>
    <w:rsid w:val="00D206ED"/>
    <w:rsid w:val="00D25AA3"/>
    <w:rsid w:val="00D32DC9"/>
    <w:rsid w:val="00D611B6"/>
    <w:rsid w:val="00D76D9A"/>
    <w:rsid w:val="00D80B6A"/>
    <w:rsid w:val="00D83A79"/>
    <w:rsid w:val="00DA61BD"/>
    <w:rsid w:val="00DB12DC"/>
    <w:rsid w:val="00DC0E68"/>
    <w:rsid w:val="00DC25AF"/>
    <w:rsid w:val="00DC630A"/>
    <w:rsid w:val="00DC7F5D"/>
    <w:rsid w:val="00DE15AA"/>
    <w:rsid w:val="00DE452F"/>
    <w:rsid w:val="00E12821"/>
    <w:rsid w:val="00E45DF9"/>
    <w:rsid w:val="00E503EC"/>
    <w:rsid w:val="00E54FC4"/>
    <w:rsid w:val="00E71439"/>
    <w:rsid w:val="00EA3091"/>
    <w:rsid w:val="00EA33A8"/>
    <w:rsid w:val="00EA5B4A"/>
    <w:rsid w:val="00EB3FD5"/>
    <w:rsid w:val="00ED148C"/>
    <w:rsid w:val="00ED24CE"/>
    <w:rsid w:val="00EE64B7"/>
    <w:rsid w:val="00EF4433"/>
    <w:rsid w:val="00EF68DA"/>
    <w:rsid w:val="00EF7CFF"/>
    <w:rsid w:val="00F05D7D"/>
    <w:rsid w:val="00F11FBD"/>
    <w:rsid w:val="00F25B6B"/>
    <w:rsid w:val="00F2645B"/>
    <w:rsid w:val="00F55E85"/>
    <w:rsid w:val="00F70255"/>
    <w:rsid w:val="00F81B01"/>
    <w:rsid w:val="00F82F59"/>
    <w:rsid w:val="00FA0326"/>
    <w:rsid w:val="00FA2D6A"/>
    <w:rsid w:val="00FA627E"/>
    <w:rsid w:val="00FA6CF0"/>
    <w:rsid w:val="00FB7E80"/>
    <w:rsid w:val="00FD5D65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C1F7C"/>
  <w15:docId w15:val="{059C94FD-7E2A-4B57-B040-AE4DB297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D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D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D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D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D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06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06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0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5E70-58AA-485F-B9D1-8437ADD7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Gubis Małgorzata</cp:lastModifiedBy>
  <cp:revision>43</cp:revision>
  <dcterms:created xsi:type="dcterms:W3CDTF">2021-04-06T12:07:00Z</dcterms:created>
  <dcterms:modified xsi:type="dcterms:W3CDTF">2021-05-17T11:04:00Z</dcterms:modified>
</cp:coreProperties>
</file>