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6F3319" w:rsidRDefault="006F3319" w:rsidP="006F331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LVIII/1512/2017w sprawie wyrażenia zgody na wniesienie do jednoosobowej spółki m.st. Warszawy pod firmą </w:t>
      </w:r>
      <w:proofErr w:type="spellStart"/>
      <w:r>
        <w:rPr>
          <w:rFonts w:ascii="Arial" w:hAnsi="Arial" w:cs="Arial"/>
          <w:b/>
          <w:bCs/>
        </w:rPr>
        <w:t>Warexpo</w:t>
      </w:r>
      <w:proofErr w:type="spellEnd"/>
      <w:r>
        <w:rPr>
          <w:rFonts w:ascii="Arial" w:hAnsi="Arial" w:cs="Arial"/>
          <w:b/>
          <w:bCs/>
        </w:rPr>
        <w:t xml:space="preserve"> spółka z ograniczoną odpowiedzialnością z siedzibą w Warszawie wkładu niepieniężnego (aportu) na pokrycie nowych udziałów w podwyższonym kapitale zakładowym spółki (druk nr 1740)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F3319" w:rsidRDefault="006F3319" w:rsidP="006F3319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F3319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19" w:rsidRDefault="006F3319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6F3319" w:rsidP="006F3319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464CEB"/>
    <w:rsid w:val="0048254E"/>
    <w:rsid w:val="006F1660"/>
    <w:rsid w:val="006F3319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1295</Characters>
  <Application>Microsoft Office Word</Application>
  <DocSecurity>0</DocSecurity>
  <Lines>10</Lines>
  <Paragraphs>3</Paragraphs>
  <ScaleCrop>false</ScaleCrop>
  <Company>Urząd Miasta Stołecznego Warszawy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2017-12-01T10:40:00Z</dcterms:created>
  <dcterms:modified xsi:type="dcterms:W3CDTF">2017-12-01T10:40:00Z</dcterms:modified>
</cp:coreProperties>
</file>