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E4C0" w14:textId="5A8B1D2B" w:rsidR="003B3E41" w:rsidRPr="00835C3D" w:rsidRDefault="0082257E" w:rsidP="009F6CC1">
      <w:pPr>
        <w:pStyle w:val="Tytu"/>
        <w:spacing w:after="0"/>
        <w:rPr>
          <w:b w:val="0"/>
        </w:rPr>
      </w:pPr>
      <w:r>
        <w:t>UCHWAŁA NR XLII/1281/2020</w:t>
      </w:r>
    </w:p>
    <w:p w14:paraId="53046AE6" w14:textId="77777777" w:rsidR="003B3E41" w:rsidRPr="009A0554" w:rsidRDefault="003B3E41" w:rsidP="009F6CC1">
      <w:pPr>
        <w:pStyle w:val="Tytu"/>
        <w:spacing w:after="0"/>
        <w:rPr>
          <w:b w:val="0"/>
          <w:vertAlign w:val="superscript"/>
        </w:rPr>
      </w:pPr>
      <w:r w:rsidRPr="009A0554">
        <w:t>RADY MIASTA STOŁECZNEGO WARSZAWY</w:t>
      </w:r>
    </w:p>
    <w:p w14:paraId="6B85C887" w14:textId="35C82BD4" w:rsidR="003B3E41" w:rsidRPr="009A0554" w:rsidRDefault="0082257E" w:rsidP="009F6CC1">
      <w:pPr>
        <w:pStyle w:val="Tytu"/>
        <w:rPr>
          <w:b w:val="0"/>
        </w:rPr>
      </w:pPr>
      <w:r>
        <w:t xml:space="preserve">z 10 grudnia </w:t>
      </w:r>
      <w:r w:rsidR="003B3E41" w:rsidRPr="009A0554">
        <w:t>20</w:t>
      </w:r>
      <w:r w:rsidR="00835C3D">
        <w:t>20</w:t>
      </w:r>
      <w:r w:rsidR="003B3E41" w:rsidRPr="009A0554">
        <w:t xml:space="preserve"> r.</w:t>
      </w:r>
    </w:p>
    <w:p w14:paraId="0A93EC5E" w14:textId="77FA6160" w:rsidR="009D0328" w:rsidRPr="009D0328" w:rsidRDefault="003B3E41" w:rsidP="009F6CC1">
      <w:pPr>
        <w:spacing w:after="0"/>
        <w:contextualSpacing/>
        <w:jc w:val="center"/>
        <w:rPr>
          <w:b/>
          <w:bCs/>
        </w:rPr>
      </w:pPr>
      <w:r w:rsidRPr="00660617">
        <w:rPr>
          <w:b/>
          <w:bCs/>
        </w:rPr>
        <w:t xml:space="preserve">w sprawie </w:t>
      </w:r>
      <w:r w:rsidR="009D0328" w:rsidRPr="009D0328">
        <w:rPr>
          <w:b/>
          <w:bCs/>
        </w:rPr>
        <w:t xml:space="preserve">zmian w Wieloletniej Prognozie Finansowej m.st. Warszawy </w:t>
      </w:r>
    </w:p>
    <w:p w14:paraId="066ACE1F" w14:textId="5646DFAC" w:rsidR="00E82E80" w:rsidRPr="00660617" w:rsidRDefault="009D0328" w:rsidP="009F6CC1">
      <w:pPr>
        <w:jc w:val="center"/>
        <w:rPr>
          <w:b/>
          <w:bCs/>
          <w:i/>
          <w:vertAlign w:val="superscript"/>
        </w:rPr>
      </w:pPr>
      <w:r w:rsidRPr="009D0328">
        <w:rPr>
          <w:b/>
          <w:bCs/>
        </w:rPr>
        <w:t>na lata 2020-2050</w:t>
      </w:r>
    </w:p>
    <w:p w14:paraId="4A721E1A" w14:textId="7C6F8176" w:rsidR="003B3E41" w:rsidRPr="004E52ED" w:rsidRDefault="00130A44" w:rsidP="009F6CC1">
      <w:pPr>
        <w:ind w:firstLine="567"/>
      </w:pPr>
      <w:r w:rsidRPr="00FD0FFF">
        <w:rPr>
          <w:rFonts w:asciiTheme="minorHAnsi" w:eastAsia="Calibri" w:hAnsiTheme="minorHAnsi"/>
          <w:szCs w:val="22"/>
          <w:lang w:eastAsia="en-US"/>
        </w:rPr>
        <w:t>Na podstawie art. 18 ust. 2 pkt 15 ustawy</w:t>
      </w:r>
      <w:r>
        <w:t xml:space="preserve"> z dnia 8 marca 1990 r. o samorządzie gminnym </w:t>
      </w:r>
      <w:r w:rsidR="0006091B">
        <w:br/>
      </w:r>
      <w:r>
        <w:t xml:space="preserve">(Dz. U. </w:t>
      </w:r>
      <w:r w:rsidR="00B85F8F">
        <w:t xml:space="preserve">z 2020 r. poz. 713 i 1378), </w:t>
      </w:r>
      <w:r>
        <w:t xml:space="preserve">art. 226, art. 227, art. 228, art. 230 ust. 6, art. 232 ust. 2 </w:t>
      </w:r>
      <w:r w:rsidR="0046325E">
        <w:br/>
      </w:r>
      <w:r>
        <w:t xml:space="preserve">i art. 243 ustawy z dnia 27 sierpnia 2009 r. o finansach publicznych (Dz. U. z 2019 r. poz. 869 z </w:t>
      </w:r>
      <w:proofErr w:type="spellStart"/>
      <w:r>
        <w:t>późn</w:t>
      </w:r>
      <w:proofErr w:type="spellEnd"/>
      <w:r>
        <w:t>. zm.</w:t>
      </w:r>
      <w:r w:rsidR="003F0E0F" w:rsidRPr="00FD0FFF">
        <w:rPr>
          <w:rStyle w:val="Odwoanieprzypisudolnego"/>
          <w:rFonts w:asciiTheme="minorHAnsi" w:hAnsiTheme="minorHAnsi"/>
          <w:szCs w:val="22"/>
        </w:rPr>
        <w:footnoteReference w:id="1"/>
      </w:r>
      <w:r w:rsidR="00FD0FFF">
        <w:rPr>
          <w:rStyle w:val="Odwoanieprzypisudolnego"/>
          <w:rFonts w:asciiTheme="minorHAnsi" w:hAnsiTheme="minorHAnsi"/>
          <w:szCs w:val="22"/>
        </w:rPr>
        <w:t>)</w:t>
      </w:r>
      <w:r>
        <w:t>), w związku z art. 9 ustawy z dnia 14 grudnia 2018 r. o zmianie ustawy</w:t>
      </w:r>
      <w:r w:rsidR="00FD0FFF">
        <w:t xml:space="preserve"> </w:t>
      </w:r>
      <w:r>
        <w:t>o finansach publicznych oraz niektórych innych ustaw (Dz. U. poz. 2500)</w:t>
      </w:r>
      <w:r w:rsidR="00B85F8F">
        <w:t xml:space="preserve">, art. 65 ust. 11 i 12 ustawy z dnia 31 marca 2020 r. </w:t>
      </w:r>
      <w:r w:rsidR="00466156">
        <w:t xml:space="preserve">   </w:t>
      </w:r>
      <w:r w:rsidR="00B85F8F">
        <w:t xml:space="preserve">o zmianie ustawy o szczególnych rozwiązaniach związanych z zapobieganiem, przeciwdziałaniem </w:t>
      </w:r>
      <w:r w:rsidR="00466156">
        <w:t xml:space="preserve">        </w:t>
      </w:r>
      <w:r w:rsidR="00B85F8F">
        <w:t xml:space="preserve">i zwalczaniem COVID-19, innych chorób zakaźnych oraz wywołanych nimi sytuacji kryzysowych oraz niektórych innych ustaw (Dz. U. poz. </w:t>
      </w:r>
      <w:r w:rsidR="00132F2C">
        <w:t>568</w:t>
      </w:r>
      <w:r w:rsidR="00762075">
        <w:t xml:space="preserve">, z </w:t>
      </w:r>
      <w:proofErr w:type="spellStart"/>
      <w:r w:rsidR="00762075">
        <w:t>późn</w:t>
      </w:r>
      <w:proofErr w:type="spellEnd"/>
      <w:r w:rsidR="00762075">
        <w:t xml:space="preserve">. </w:t>
      </w:r>
      <w:proofErr w:type="spellStart"/>
      <w:r w:rsidR="00762075">
        <w:t>zm</w:t>
      </w:r>
      <w:proofErr w:type="spellEnd"/>
      <w:r w:rsidR="00762075">
        <w:rPr>
          <w:rStyle w:val="Odwoanieprzypisudolnego"/>
        </w:rPr>
        <w:footnoteReference w:id="2"/>
      </w:r>
      <w:r w:rsidR="00762075">
        <w:rPr>
          <w:rStyle w:val="Odwoanieprzypisudolnego"/>
          <w:rFonts w:asciiTheme="minorHAnsi" w:hAnsiTheme="minorHAnsi"/>
          <w:szCs w:val="22"/>
        </w:rPr>
        <w:t>)</w:t>
      </w:r>
      <w:r w:rsidR="00132F2C">
        <w:t xml:space="preserve">) </w:t>
      </w:r>
      <w:r>
        <w:t>uchwala się, co następuje:</w:t>
      </w:r>
    </w:p>
    <w:p w14:paraId="04EFF48C" w14:textId="6D2D5BF0" w:rsidR="00E82E80" w:rsidRPr="004E52ED" w:rsidRDefault="00E82E80" w:rsidP="008C14CE">
      <w:pPr>
        <w:ind w:firstLine="567"/>
        <w:rPr>
          <w:b/>
        </w:rPr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8C742A" w:rsidRPr="004E52ED">
        <w:t xml:space="preserve"> </w:t>
      </w:r>
      <w:r w:rsidR="00FD0FFF" w:rsidRPr="00FD0FFF">
        <w:t xml:space="preserve">XXIV/682/2019 Rady Miasta Stołecznego Warszawy z dnia 13 grudnia </w:t>
      </w:r>
      <w:r w:rsidR="0006091B">
        <w:br/>
      </w:r>
      <w:r w:rsidR="00FD0FFF" w:rsidRPr="00FD0FFF">
        <w:t xml:space="preserve">2019 r. w sprawie Wieloletniej Prognozy Finansowej Miasta Stołecznego Warszawy na lata </w:t>
      </w:r>
      <w:r w:rsidR="0046325E">
        <w:br/>
      </w:r>
      <w:r w:rsidR="00FD0FFF" w:rsidRPr="00FD0FFF">
        <w:t>2020-2050</w:t>
      </w:r>
      <w:r w:rsidR="008C742A" w:rsidRPr="004E52ED">
        <w:rPr>
          <w:rStyle w:val="Odwoanieprzypisudolnego"/>
          <w:rFonts w:asciiTheme="minorHAnsi" w:hAnsiTheme="minorHAnsi"/>
          <w:szCs w:val="22"/>
        </w:rPr>
        <w:footnoteReference w:id="3"/>
      </w:r>
      <w:r w:rsidR="00032C9A" w:rsidRPr="004E52ED">
        <w:rPr>
          <w:vertAlign w:val="superscript"/>
        </w:rPr>
        <w:t>)</w:t>
      </w:r>
      <w:r w:rsidR="00032C9A" w:rsidRPr="004E52ED">
        <w:t xml:space="preserve"> </w:t>
      </w:r>
      <w:r w:rsidR="0022351D" w:rsidRPr="004E52ED">
        <w:t>wprowadza się następujące zmiany:</w:t>
      </w:r>
    </w:p>
    <w:p w14:paraId="7394C22D" w14:textId="2B0F515E" w:rsidR="00032EA0" w:rsidRDefault="00032EA0" w:rsidP="00D77C67">
      <w:pPr>
        <w:pStyle w:val="Bezodstpw"/>
        <w:numPr>
          <w:ilvl w:val="0"/>
          <w:numId w:val="17"/>
        </w:numPr>
        <w:ind w:left="714" w:hanging="357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="00CA7508" w:rsidRPr="00D77C67">
        <w:rPr>
          <w:rFonts w:eastAsia="Times New Roman"/>
          <w:szCs w:val="24"/>
          <w:lang w:eastAsia="pl-PL"/>
        </w:rPr>
        <w:br/>
      </w:r>
      <w:r w:rsidRPr="00D77C67">
        <w:rPr>
          <w:rFonts w:eastAsia="Times New Roman"/>
          <w:szCs w:val="24"/>
          <w:lang w:eastAsia="pl-PL"/>
        </w:rPr>
        <w:t>2020-2050 otrzymuje brzmienie załącznika nr 1 do uchwały</w:t>
      </w:r>
      <w:r w:rsidR="00BF1F2D" w:rsidRPr="00D77C67">
        <w:rPr>
          <w:rFonts w:eastAsia="Times New Roman"/>
          <w:szCs w:val="24"/>
          <w:lang w:eastAsia="pl-PL"/>
        </w:rPr>
        <w:t>;</w:t>
      </w:r>
    </w:p>
    <w:p w14:paraId="492B2D57" w14:textId="6B1AFC8C" w:rsidR="00592A6F" w:rsidRPr="009F0503" w:rsidRDefault="00D77C67" w:rsidP="009F0503">
      <w:pPr>
        <w:pStyle w:val="Bezodstpw"/>
        <w:numPr>
          <w:ilvl w:val="0"/>
          <w:numId w:val="17"/>
        </w:numPr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>w wykazie wieloletnich przedsięwzięć Miasta Stołecznego Warszawy, stanowiącym załącznik nr 2 do zmienianej uchwały – określone w załączniku nr 2 do uchwały</w:t>
      </w:r>
      <w:r>
        <w:rPr>
          <w:rFonts w:eastAsia="Times New Roman"/>
          <w:szCs w:val="24"/>
          <w:lang w:eastAsia="pl-PL"/>
        </w:rPr>
        <w:t>.</w:t>
      </w:r>
    </w:p>
    <w:p w14:paraId="7944BF6C" w14:textId="060D5965" w:rsidR="003B3E41" w:rsidRPr="004E52ED" w:rsidRDefault="00237595" w:rsidP="00FF1E79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4E52ED">
        <w:rPr>
          <w:b/>
        </w:rPr>
        <w:t>.</w:t>
      </w:r>
      <w:r w:rsidR="003B3E41" w:rsidRPr="004E52ED">
        <w:rPr>
          <w:i/>
        </w:rPr>
        <w:t xml:space="preserve"> </w:t>
      </w:r>
      <w:r w:rsidR="00032EA0" w:rsidRPr="00032EA0">
        <w:t>Wykonanie uchwały powierza się Prezydentowi Miasta Stołecznego Warszawy</w:t>
      </w:r>
      <w:r w:rsidR="00BF1F2D">
        <w:t>.</w:t>
      </w:r>
      <w:r w:rsidR="00032EA0" w:rsidRPr="00032EA0">
        <w:t xml:space="preserve"> </w:t>
      </w:r>
    </w:p>
    <w:p w14:paraId="5D7097D4" w14:textId="6552D1F8" w:rsidR="003B3E41" w:rsidRPr="004E52ED" w:rsidRDefault="00BF1F2D" w:rsidP="00FF1E79">
      <w:pPr>
        <w:ind w:firstLine="567"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Pr="00BF1F2D">
        <w:t>Uchwała wchodzi w życie z dniem podjęcia</w:t>
      </w:r>
      <w:r>
        <w:t>.</w:t>
      </w:r>
      <w:bookmarkStart w:id="0" w:name="_GoBack"/>
      <w:bookmarkEnd w:id="0"/>
    </w:p>
    <w:p w14:paraId="38DF284D" w14:textId="77777777" w:rsidR="008A42F3" w:rsidRPr="008A42F3" w:rsidRDefault="008A42F3" w:rsidP="00385679">
      <w:pPr>
        <w:ind w:left="6096" w:hanging="2"/>
        <w:contextualSpacing/>
        <w:jc w:val="center"/>
        <w:rPr>
          <w:b/>
          <w:lang w:val="x-none"/>
        </w:rPr>
      </w:pPr>
      <w:r w:rsidRPr="008A42F3">
        <w:rPr>
          <w:b/>
          <w:lang w:val="x-none"/>
        </w:rPr>
        <w:t>Przewodnicząca</w:t>
      </w:r>
    </w:p>
    <w:p w14:paraId="6419DBB3" w14:textId="5A2D27B0" w:rsidR="008A42F3" w:rsidRDefault="008A42F3" w:rsidP="00385679">
      <w:pPr>
        <w:ind w:left="6096" w:hanging="2"/>
        <w:jc w:val="center"/>
        <w:rPr>
          <w:b/>
          <w:lang w:val="x-none"/>
        </w:rPr>
      </w:pPr>
      <w:r w:rsidRPr="008A42F3">
        <w:rPr>
          <w:b/>
          <w:lang w:val="x-none"/>
        </w:rPr>
        <w:t>Rady m.st. Warszawy</w:t>
      </w:r>
    </w:p>
    <w:p w14:paraId="437D9B1F" w14:textId="19462077" w:rsidR="00523C77" w:rsidRPr="00942D82" w:rsidRDefault="008A42F3" w:rsidP="00385679">
      <w:pPr>
        <w:ind w:left="6096" w:hanging="2"/>
        <w:jc w:val="center"/>
        <w:rPr>
          <w:b/>
        </w:rPr>
      </w:pPr>
      <w:r w:rsidRPr="008A42F3">
        <w:rPr>
          <w:b/>
          <w:lang w:val="x-none"/>
        </w:rPr>
        <w:t>Ewa Malinowska-Grupińsk</w:t>
      </w:r>
      <w:r w:rsidRPr="008A42F3">
        <w:rPr>
          <w:b/>
        </w:rPr>
        <w:t>a</w:t>
      </w:r>
    </w:p>
    <w:sectPr w:rsidR="00523C77" w:rsidRPr="00942D82" w:rsidSect="006E17FC">
      <w:footerReference w:type="even" r:id="rId8"/>
      <w:footerReference w:type="default" r:id="rId9"/>
      <w:pgSz w:w="11906" w:h="16838"/>
      <w:pgMar w:top="1134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05452" w14:textId="77777777" w:rsidR="0005678C" w:rsidRDefault="0005678C">
      <w:r>
        <w:separator/>
      </w:r>
    </w:p>
  </w:endnote>
  <w:endnote w:type="continuationSeparator" w:id="0">
    <w:p w14:paraId="1B4E1C88" w14:textId="77777777" w:rsidR="0005678C" w:rsidRDefault="00056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EB2CA" w14:textId="15C65FF2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6E17FC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E891" w14:textId="77777777" w:rsidR="0005678C" w:rsidRDefault="0005678C">
      <w:r>
        <w:separator/>
      </w:r>
    </w:p>
  </w:footnote>
  <w:footnote w:type="continuationSeparator" w:id="0">
    <w:p w14:paraId="5AEC3F28" w14:textId="77777777" w:rsidR="0005678C" w:rsidRDefault="0005678C">
      <w:r>
        <w:continuationSeparator/>
      </w:r>
    </w:p>
  </w:footnote>
  <w:footnote w:id="1">
    <w:p w14:paraId="752F0085" w14:textId="38F9497F" w:rsidR="003F0E0F" w:rsidRDefault="004E33AC" w:rsidP="00762075">
      <w:pPr>
        <w:pStyle w:val="Tekstprzypisudolnego"/>
        <w:spacing w:after="0"/>
      </w:pPr>
      <w:r w:rsidRPr="004E33AC">
        <w:rPr>
          <w:vertAlign w:val="superscript"/>
        </w:rPr>
        <w:footnoteRef/>
      </w:r>
      <w:r w:rsidRPr="004E33AC">
        <w:rPr>
          <w:vertAlign w:val="superscript"/>
        </w:rPr>
        <w:t>)</w:t>
      </w:r>
      <w:r w:rsidR="003F0E0F">
        <w:t xml:space="preserve"> </w:t>
      </w:r>
      <w:r w:rsidR="003F0E0F" w:rsidRPr="003F0E0F">
        <w:rPr>
          <w:sz w:val="22"/>
          <w:szCs w:val="22"/>
        </w:rPr>
        <w:t>Zmiany tekstu jednolitego wymienionej uchwały ustawy zostały ogłoszone w Dz. U. z 2019 r. poz. 1622, 1649 i 2020 oraz z 2020 r.  poz. 284, 374, 568, 695 i 1175.</w:t>
      </w:r>
    </w:p>
  </w:footnote>
  <w:footnote w:id="2">
    <w:p w14:paraId="2D14500D" w14:textId="0162F6D4" w:rsidR="00762075" w:rsidRDefault="00762075" w:rsidP="00762075">
      <w:pPr>
        <w:pStyle w:val="Tekstprzypisudolnego"/>
        <w:spacing w:after="0"/>
      </w:pPr>
      <w:r>
        <w:rPr>
          <w:rStyle w:val="Odwoanieprzypisudolnego"/>
        </w:rPr>
        <w:footnoteRef/>
      </w:r>
      <w:r w:rsidRPr="00762075">
        <w:rPr>
          <w:vertAlign w:val="superscript"/>
        </w:rPr>
        <w:t>)</w:t>
      </w:r>
      <w:r>
        <w:rPr>
          <w:vertAlign w:val="superscript"/>
        </w:rPr>
        <w:t xml:space="preserve"> </w:t>
      </w:r>
      <w:r w:rsidRPr="00762075">
        <w:rPr>
          <w:rFonts w:eastAsia="Calibri"/>
          <w:sz w:val="22"/>
          <w:szCs w:val="22"/>
          <w:lang w:eastAsia="en-US"/>
        </w:rPr>
        <w:t xml:space="preserve">Zmiany </w:t>
      </w:r>
      <w:r>
        <w:rPr>
          <w:rFonts w:eastAsia="Calibri"/>
          <w:sz w:val="22"/>
          <w:szCs w:val="22"/>
          <w:lang w:eastAsia="en-US"/>
        </w:rPr>
        <w:t xml:space="preserve">tekstu wymienionej ustawy zostały ogłoszone w Dz. U. poz. 695, 1086, 1262, 1478, </w:t>
      </w:r>
      <w:r w:rsidRPr="00762075">
        <w:rPr>
          <w:rFonts w:eastAsia="Calibri"/>
          <w:sz w:val="22"/>
          <w:szCs w:val="22"/>
          <w:lang w:eastAsia="en-US"/>
        </w:rPr>
        <w:t>1747</w:t>
      </w:r>
      <w:r>
        <w:rPr>
          <w:rFonts w:eastAsia="Calibri"/>
          <w:sz w:val="22"/>
          <w:szCs w:val="22"/>
          <w:lang w:eastAsia="en-US"/>
        </w:rPr>
        <w:t xml:space="preserve">       i 2157.</w:t>
      </w:r>
    </w:p>
  </w:footnote>
  <w:footnote w:id="3">
    <w:p w14:paraId="3EF8FF20" w14:textId="2E7063F0" w:rsidR="008C742A" w:rsidRPr="00540652" w:rsidRDefault="008C742A" w:rsidP="00762075">
      <w:pPr>
        <w:pStyle w:val="Bezodstpw"/>
        <w:spacing w:after="0"/>
      </w:pPr>
      <w:r w:rsidRPr="00540652">
        <w:rPr>
          <w:rStyle w:val="Odwoanieprzypisudolnego"/>
          <w:rFonts w:asciiTheme="minorHAnsi" w:hAnsiTheme="minorHAnsi"/>
        </w:rPr>
        <w:footnoteRef/>
      </w:r>
      <w:r w:rsidR="00032C9A" w:rsidRPr="00540652">
        <w:rPr>
          <w:vertAlign w:val="superscript"/>
        </w:rPr>
        <w:t>)</w:t>
      </w:r>
      <w:r w:rsidR="00FD0FFF">
        <w:t xml:space="preserve"> Zmiany wymienionej uchwały wprowadzone zostały uchwałami Rady Miasta Stołecznego Warszawy: nr XXVIII/830/2020 z dnia 19 marca 2020 r., nr XXX/860/2020 z dnia 14 maja 2020 r., nr XXXI/905/2020 z dnia 18 czerwca 2020 r., nr XXXIV/1009/2020 z dnia 30 lipca 2020 r., nr XXXVII/1129/20</w:t>
      </w:r>
      <w:r w:rsidR="00132F2C">
        <w:t xml:space="preserve">20 z dnia 24 września 2020 r., </w:t>
      </w:r>
      <w:r w:rsidR="00FD0FFF" w:rsidRPr="0006091B">
        <w:t xml:space="preserve">nr </w:t>
      </w:r>
      <w:r w:rsidR="00DD26B4" w:rsidRPr="00DD26B4">
        <w:t>XXXVIII</w:t>
      </w:r>
      <w:r w:rsidR="0006091B" w:rsidRPr="0006091B">
        <w:t>/</w:t>
      </w:r>
      <w:r w:rsidR="00DD26B4">
        <w:t>1205</w:t>
      </w:r>
      <w:r w:rsidR="0006091B" w:rsidRPr="0006091B">
        <w:t>/</w:t>
      </w:r>
      <w:r w:rsidR="00FD0FFF" w:rsidRPr="0006091B">
        <w:t>2020 z 15 października 2020 r.</w:t>
      </w:r>
      <w:r w:rsidR="00132F2C">
        <w:t xml:space="preserve"> i nr XXXIX/1209/2020 z 19 listopada 2020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3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5"/>
  </w:num>
  <w:num w:numId="4">
    <w:abstractNumId w:val="9"/>
  </w:num>
  <w:num w:numId="5">
    <w:abstractNumId w:val="0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8"/>
  </w:num>
  <w:num w:numId="13">
    <w:abstractNumId w:val="3"/>
  </w:num>
  <w:num w:numId="14">
    <w:abstractNumId w:val="12"/>
  </w:num>
  <w:num w:numId="15">
    <w:abstractNumId w:val="2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108"/>
    <w:rsid w:val="0000049B"/>
    <w:rsid w:val="00004562"/>
    <w:rsid w:val="0000582F"/>
    <w:rsid w:val="00032C9A"/>
    <w:rsid w:val="00032EA0"/>
    <w:rsid w:val="00035AB8"/>
    <w:rsid w:val="00045569"/>
    <w:rsid w:val="00045F49"/>
    <w:rsid w:val="00046387"/>
    <w:rsid w:val="00053274"/>
    <w:rsid w:val="0005678C"/>
    <w:rsid w:val="000578BA"/>
    <w:rsid w:val="0006091B"/>
    <w:rsid w:val="00077DF4"/>
    <w:rsid w:val="00094D18"/>
    <w:rsid w:val="000B065D"/>
    <w:rsid w:val="000B2B6D"/>
    <w:rsid w:val="000D4C22"/>
    <w:rsid w:val="000E4017"/>
    <w:rsid w:val="000E5F48"/>
    <w:rsid w:val="000E62D0"/>
    <w:rsid w:val="001108DF"/>
    <w:rsid w:val="00114347"/>
    <w:rsid w:val="00121CF2"/>
    <w:rsid w:val="00130841"/>
    <w:rsid w:val="00130A44"/>
    <w:rsid w:val="00132F2C"/>
    <w:rsid w:val="00133EBF"/>
    <w:rsid w:val="001340D5"/>
    <w:rsid w:val="001527B2"/>
    <w:rsid w:val="00154296"/>
    <w:rsid w:val="001548AF"/>
    <w:rsid w:val="00157CFC"/>
    <w:rsid w:val="0016536B"/>
    <w:rsid w:val="00171879"/>
    <w:rsid w:val="0018129F"/>
    <w:rsid w:val="00184FA7"/>
    <w:rsid w:val="001A1143"/>
    <w:rsid w:val="001A584D"/>
    <w:rsid w:val="001A58D0"/>
    <w:rsid w:val="001A5F75"/>
    <w:rsid w:val="001B2E8C"/>
    <w:rsid w:val="001C5AFE"/>
    <w:rsid w:val="001F1DBA"/>
    <w:rsid w:val="001F7A7F"/>
    <w:rsid w:val="00202108"/>
    <w:rsid w:val="00210176"/>
    <w:rsid w:val="00212C09"/>
    <w:rsid w:val="00213E0D"/>
    <w:rsid w:val="0022351D"/>
    <w:rsid w:val="00230345"/>
    <w:rsid w:val="002323F2"/>
    <w:rsid w:val="0023463E"/>
    <w:rsid w:val="00237595"/>
    <w:rsid w:val="002430B6"/>
    <w:rsid w:val="00244C2C"/>
    <w:rsid w:val="00256E54"/>
    <w:rsid w:val="00261A13"/>
    <w:rsid w:val="00272C5A"/>
    <w:rsid w:val="00274006"/>
    <w:rsid w:val="00281F21"/>
    <w:rsid w:val="002928E9"/>
    <w:rsid w:val="002A581D"/>
    <w:rsid w:val="002A6B44"/>
    <w:rsid w:val="002D7267"/>
    <w:rsid w:val="002E6383"/>
    <w:rsid w:val="0030112A"/>
    <w:rsid w:val="0030137C"/>
    <w:rsid w:val="00337FB0"/>
    <w:rsid w:val="003440E0"/>
    <w:rsid w:val="00344CF0"/>
    <w:rsid w:val="00353533"/>
    <w:rsid w:val="003620DB"/>
    <w:rsid w:val="0036580A"/>
    <w:rsid w:val="00385679"/>
    <w:rsid w:val="00393881"/>
    <w:rsid w:val="003B0906"/>
    <w:rsid w:val="003B3E41"/>
    <w:rsid w:val="003B4B27"/>
    <w:rsid w:val="003C2B0B"/>
    <w:rsid w:val="003C6821"/>
    <w:rsid w:val="003C7412"/>
    <w:rsid w:val="003D6A8F"/>
    <w:rsid w:val="003F0E0F"/>
    <w:rsid w:val="003F4B03"/>
    <w:rsid w:val="0040494C"/>
    <w:rsid w:val="004102E7"/>
    <w:rsid w:val="00417396"/>
    <w:rsid w:val="0042580F"/>
    <w:rsid w:val="0042675E"/>
    <w:rsid w:val="00430ED1"/>
    <w:rsid w:val="00441E35"/>
    <w:rsid w:val="00443DCB"/>
    <w:rsid w:val="00447F51"/>
    <w:rsid w:val="0046325E"/>
    <w:rsid w:val="00463FA6"/>
    <w:rsid w:val="004643F5"/>
    <w:rsid w:val="00466156"/>
    <w:rsid w:val="004676BE"/>
    <w:rsid w:val="00471471"/>
    <w:rsid w:val="00495279"/>
    <w:rsid w:val="004A5F30"/>
    <w:rsid w:val="004B202B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75BD"/>
    <w:rsid w:val="00500704"/>
    <w:rsid w:val="00504BE3"/>
    <w:rsid w:val="005167BC"/>
    <w:rsid w:val="0052129E"/>
    <w:rsid w:val="0052256F"/>
    <w:rsid w:val="00523C77"/>
    <w:rsid w:val="00526AA6"/>
    <w:rsid w:val="00540652"/>
    <w:rsid w:val="00545C06"/>
    <w:rsid w:val="00546A1D"/>
    <w:rsid w:val="00556856"/>
    <w:rsid w:val="00560884"/>
    <w:rsid w:val="005710F6"/>
    <w:rsid w:val="00586270"/>
    <w:rsid w:val="00592A6F"/>
    <w:rsid w:val="005A3C8A"/>
    <w:rsid w:val="005A6FD9"/>
    <w:rsid w:val="005B10B1"/>
    <w:rsid w:val="005C019A"/>
    <w:rsid w:val="005D0707"/>
    <w:rsid w:val="005D1467"/>
    <w:rsid w:val="00613FEE"/>
    <w:rsid w:val="0061635F"/>
    <w:rsid w:val="00617BCE"/>
    <w:rsid w:val="00660617"/>
    <w:rsid w:val="0068153F"/>
    <w:rsid w:val="00684A6F"/>
    <w:rsid w:val="00694BF8"/>
    <w:rsid w:val="006A20ED"/>
    <w:rsid w:val="006C4704"/>
    <w:rsid w:val="006C5EB2"/>
    <w:rsid w:val="006C5F01"/>
    <w:rsid w:val="006E17FC"/>
    <w:rsid w:val="006F2E29"/>
    <w:rsid w:val="00701A16"/>
    <w:rsid w:val="00702159"/>
    <w:rsid w:val="00727AFE"/>
    <w:rsid w:val="00731CCD"/>
    <w:rsid w:val="007338C7"/>
    <w:rsid w:val="00734BC6"/>
    <w:rsid w:val="00735DC3"/>
    <w:rsid w:val="00741DED"/>
    <w:rsid w:val="007530B4"/>
    <w:rsid w:val="00760708"/>
    <w:rsid w:val="00762075"/>
    <w:rsid w:val="007643BA"/>
    <w:rsid w:val="00793C58"/>
    <w:rsid w:val="00794653"/>
    <w:rsid w:val="007951AC"/>
    <w:rsid w:val="007A1145"/>
    <w:rsid w:val="007A1D0F"/>
    <w:rsid w:val="007A2C40"/>
    <w:rsid w:val="007B0BEA"/>
    <w:rsid w:val="007C5DBE"/>
    <w:rsid w:val="007D090F"/>
    <w:rsid w:val="007E34FC"/>
    <w:rsid w:val="007E5B5E"/>
    <w:rsid w:val="007F373E"/>
    <w:rsid w:val="007F73E6"/>
    <w:rsid w:val="008046C8"/>
    <w:rsid w:val="00805717"/>
    <w:rsid w:val="0082257E"/>
    <w:rsid w:val="008247D6"/>
    <w:rsid w:val="00835C3D"/>
    <w:rsid w:val="00851E8D"/>
    <w:rsid w:val="00860BFB"/>
    <w:rsid w:val="00866DCE"/>
    <w:rsid w:val="00867D79"/>
    <w:rsid w:val="0088530B"/>
    <w:rsid w:val="0088538E"/>
    <w:rsid w:val="008A42F3"/>
    <w:rsid w:val="008B09B4"/>
    <w:rsid w:val="008B5185"/>
    <w:rsid w:val="008C14CE"/>
    <w:rsid w:val="008C6218"/>
    <w:rsid w:val="008C742A"/>
    <w:rsid w:val="008D7EE2"/>
    <w:rsid w:val="008F47A0"/>
    <w:rsid w:val="008F55FE"/>
    <w:rsid w:val="00900764"/>
    <w:rsid w:val="00927E55"/>
    <w:rsid w:val="00927F6F"/>
    <w:rsid w:val="00933C2D"/>
    <w:rsid w:val="00942D82"/>
    <w:rsid w:val="00942EC5"/>
    <w:rsid w:val="00945675"/>
    <w:rsid w:val="00951437"/>
    <w:rsid w:val="00955B7E"/>
    <w:rsid w:val="00987836"/>
    <w:rsid w:val="009909EB"/>
    <w:rsid w:val="00997621"/>
    <w:rsid w:val="009A0554"/>
    <w:rsid w:val="009A6225"/>
    <w:rsid w:val="009A7044"/>
    <w:rsid w:val="009A76CC"/>
    <w:rsid w:val="009C65C4"/>
    <w:rsid w:val="009D0328"/>
    <w:rsid w:val="009D7F10"/>
    <w:rsid w:val="009F0503"/>
    <w:rsid w:val="009F6CC1"/>
    <w:rsid w:val="009F76ED"/>
    <w:rsid w:val="00A004EF"/>
    <w:rsid w:val="00A031AE"/>
    <w:rsid w:val="00A47800"/>
    <w:rsid w:val="00A50B35"/>
    <w:rsid w:val="00A55E90"/>
    <w:rsid w:val="00A61D53"/>
    <w:rsid w:val="00A6418F"/>
    <w:rsid w:val="00A711D6"/>
    <w:rsid w:val="00A7700E"/>
    <w:rsid w:val="00A8511B"/>
    <w:rsid w:val="00A94980"/>
    <w:rsid w:val="00AA662D"/>
    <w:rsid w:val="00AB4057"/>
    <w:rsid w:val="00AB7306"/>
    <w:rsid w:val="00AC1C58"/>
    <w:rsid w:val="00AC63F2"/>
    <w:rsid w:val="00AE130E"/>
    <w:rsid w:val="00AE3813"/>
    <w:rsid w:val="00B141DD"/>
    <w:rsid w:val="00B207BA"/>
    <w:rsid w:val="00B26DCD"/>
    <w:rsid w:val="00B32667"/>
    <w:rsid w:val="00B33F69"/>
    <w:rsid w:val="00B359CA"/>
    <w:rsid w:val="00B362F5"/>
    <w:rsid w:val="00B76EBF"/>
    <w:rsid w:val="00B84292"/>
    <w:rsid w:val="00B85F8F"/>
    <w:rsid w:val="00B97B8B"/>
    <w:rsid w:val="00BA2B1A"/>
    <w:rsid w:val="00BA72D2"/>
    <w:rsid w:val="00BC182B"/>
    <w:rsid w:val="00BC2790"/>
    <w:rsid w:val="00BC680A"/>
    <w:rsid w:val="00BD2B6A"/>
    <w:rsid w:val="00BD32D6"/>
    <w:rsid w:val="00BF0BBF"/>
    <w:rsid w:val="00BF1F2D"/>
    <w:rsid w:val="00C1459C"/>
    <w:rsid w:val="00C17BBB"/>
    <w:rsid w:val="00C205D0"/>
    <w:rsid w:val="00C25AAA"/>
    <w:rsid w:val="00C30AB6"/>
    <w:rsid w:val="00C446C2"/>
    <w:rsid w:val="00C61374"/>
    <w:rsid w:val="00C6319C"/>
    <w:rsid w:val="00C63FE2"/>
    <w:rsid w:val="00C66915"/>
    <w:rsid w:val="00C747CC"/>
    <w:rsid w:val="00C755D1"/>
    <w:rsid w:val="00CA7508"/>
    <w:rsid w:val="00CB3135"/>
    <w:rsid w:val="00CB3DF4"/>
    <w:rsid w:val="00CC3FE5"/>
    <w:rsid w:val="00CD3E93"/>
    <w:rsid w:val="00CE094B"/>
    <w:rsid w:val="00CE4C13"/>
    <w:rsid w:val="00CF2FA2"/>
    <w:rsid w:val="00CF6976"/>
    <w:rsid w:val="00CF7286"/>
    <w:rsid w:val="00D1405F"/>
    <w:rsid w:val="00D27F5B"/>
    <w:rsid w:val="00D42DBE"/>
    <w:rsid w:val="00D51513"/>
    <w:rsid w:val="00D65CA7"/>
    <w:rsid w:val="00D74229"/>
    <w:rsid w:val="00D77C67"/>
    <w:rsid w:val="00DA22D6"/>
    <w:rsid w:val="00DD00E8"/>
    <w:rsid w:val="00DD26B4"/>
    <w:rsid w:val="00DD3B18"/>
    <w:rsid w:val="00DD7200"/>
    <w:rsid w:val="00DE5D5B"/>
    <w:rsid w:val="00DF0B70"/>
    <w:rsid w:val="00DF1AF8"/>
    <w:rsid w:val="00DF4656"/>
    <w:rsid w:val="00DF745C"/>
    <w:rsid w:val="00E02D28"/>
    <w:rsid w:val="00E02D6D"/>
    <w:rsid w:val="00E041A9"/>
    <w:rsid w:val="00E05F9A"/>
    <w:rsid w:val="00E158F3"/>
    <w:rsid w:val="00E173FB"/>
    <w:rsid w:val="00E23749"/>
    <w:rsid w:val="00E27F37"/>
    <w:rsid w:val="00E30ED1"/>
    <w:rsid w:val="00E32764"/>
    <w:rsid w:val="00E34533"/>
    <w:rsid w:val="00E34EDE"/>
    <w:rsid w:val="00E45431"/>
    <w:rsid w:val="00E6795E"/>
    <w:rsid w:val="00E82E80"/>
    <w:rsid w:val="00E91198"/>
    <w:rsid w:val="00E96AA7"/>
    <w:rsid w:val="00EA09E2"/>
    <w:rsid w:val="00EA2274"/>
    <w:rsid w:val="00EB276E"/>
    <w:rsid w:val="00EC1E32"/>
    <w:rsid w:val="00EC2051"/>
    <w:rsid w:val="00EC681B"/>
    <w:rsid w:val="00EC688B"/>
    <w:rsid w:val="00ED4245"/>
    <w:rsid w:val="00EF1BB0"/>
    <w:rsid w:val="00F16D6F"/>
    <w:rsid w:val="00F2045A"/>
    <w:rsid w:val="00F46046"/>
    <w:rsid w:val="00F50BD7"/>
    <w:rsid w:val="00F57727"/>
    <w:rsid w:val="00F637C8"/>
    <w:rsid w:val="00F83AF3"/>
    <w:rsid w:val="00F95E9F"/>
    <w:rsid w:val="00FB4499"/>
    <w:rsid w:val="00FC2314"/>
    <w:rsid w:val="00FD0FFF"/>
    <w:rsid w:val="00FE23EC"/>
    <w:rsid w:val="00FF1E79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6BADB-9A5C-4A65-A8ED-4010E950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Gubis Małgorzata</cp:lastModifiedBy>
  <cp:revision>5</cp:revision>
  <cp:lastPrinted>2020-11-24T14:13:00Z</cp:lastPrinted>
  <dcterms:created xsi:type="dcterms:W3CDTF">2020-12-11T07:17:00Z</dcterms:created>
  <dcterms:modified xsi:type="dcterms:W3CDTF">2020-12-15T08:29:00Z</dcterms:modified>
</cp:coreProperties>
</file>