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DF2FE" w14:textId="067F29D3" w:rsidR="005A47EC" w:rsidRPr="00950DC2" w:rsidRDefault="005A47EC" w:rsidP="00950DC2">
      <w:pPr>
        <w:spacing w:after="0" w:line="300" w:lineRule="auto"/>
        <w:jc w:val="center"/>
        <w:rPr>
          <w:rFonts w:cstheme="minorHAnsi"/>
          <w:b/>
        </w:rPr>
      </w:pPr>
      <w:r w:rsidRPr="00950DC2">
        <w:rPr>
          <w:rFonts w:cstheme="minorHAnsi"/>
          <w:b/>
        </w:rPr>
        <w:t xml:space="preserve">UCHWAŁA NR </w:t>
      </w:r>
      <w:r w:rsidR="006B1B39" w:rsidRPr="00950DC2">
        <w:rPr>
          <w:rFonts w:cstheme="minorHAnsi"/>
          <w:b/>
        </w:rPr>
        <w:t>XXXVIII/1207/2020</w:t>
      </w:r>
    </w:p>
    <w:p w14:paraId="76DFBAEF" w14:textId="77777777" w:rsidR="005A47EC" w:rsidRPr="00950DC2" w:rsidRDefault="005A47EC" w:rsidP="00950DC2">
      <w:pPr>
        <w:spacing w:after="0" w:line="300" w:lineRule="auto"/>
        <w:jc w:val="center"/>
        <w:rPr>
          <w:rFonts w:cstheme="minorHAnsi"/>
          <w:b/>
        </w:rPr>
      </w:pPr>
      <w:r w:rsidRPr="00950DC2">
        <w:rPr>
          <w:rFonts w:cstheme="minorHAnsi"/>
          <w:b/>
        </w:rPr>
        <w:t>RADY MIASTA STOŁECZNEGO WARSZAWY</w:t>
      </w:r>
    </w:p>
    <w:p w14:paraId="001359AA" w14:textId="393277A5" w:rsidR="005A47EC" w:rsidRPr="00950DC2" w:rsidRDefault="005A47EC" w:rsidP="00950DC2">
      <w:pPr>
        <w:spacing w:after="0" w:line="300" w:lineRule="auto"/>
        <w:jc w:val="center"/>
        <w:rPr>
          <w:rFonts w:cstheme="minorHAnsi"/>
          <w:b/>
        </w:rPr>
      </w:pPr>
      <w:r w:rsidRPr="00950DC2">
        <w:rPr>
          <w:rFonts w:cstheme="minorHAnsi"/>
          <w:b/>
        </w:rPr>
        <w:t xml:space="preserve">z dnia </w:t>
      </w:r>
      <w:r w:rsidR="001E245B" w:rsidRPr="00950DC2">
        <w:rPr>
          <w:rFonts w:cstheme="minorHAnsi"/>
          <w:b/>
        </w:rPr>
        <w:t>16</w:t>
      </w:r>
      <w:r w:rsidRPr="00950DC2">
        <w:rPr>
          <w:rFonts w:cstheme="minorHAnsi"/>
          <w:b/>
        </w:rPr>
        <w:t xml:space="preserve"> </w:t>
      </w:r>
      <w:r w:rsidR="00DE6FC3" w:rsidRPr="00950DC2">
        <w:rPr>
          <w:rFonts w:cstheme="minorHAnsi"/>
          <w:b/>
        </w:rPr>
        <w:t>października 2020</w:t>
      </w:r>
      <w:r w:rsidRPr="00950DC2">
        <w:rPr>
          <w:rFonts w:cstheme="minorHAnsi"/>
          <w:b/>
        </w:rPr>
        <w:t xml:space="preserve"> r.</w:t>
      </w:r>
    </w:p>
    <w:p w14:paraId="620683C7" w14:textId="4E605A61" w:rsidR="00704F75" w:rsidRPr="00950DC2" w:rsidRDefault="006B1B39" w:rsidP="00950DC2">
      <w:pPr>
        <w:spacing w:before="240" w:after="240" w:line="300" w:lineRule="auto"/>
        <w:jc w:val="center"/>
        <w:rPr>
          <w:rFonts w:cstheme="minorHAnsi"/>
          <w:b/>
        </w:rPr>
      </w:pPr>
      <w:r w:rsidRPr="00950DC2">
        <w:rPr>
          <w:rFonts w:cstheme="minorHAnsi"/>
          <w:b/>
        </w:rPr>
        <w:t>w sprawie zlecenia Komisji Rewizyjnej Rady m.st. Warszawy kontroli prawidłowości postępowań konkursowych w Wolskim Centrum Kultury oraz prawidłowości działań Biura Kontroli Urzędu Miasta Stołecznego Warszawy w zakresie kontroli wybranych zagadnień w działalności Wolskiego Centrum Kultury</w:t>
      </w:r>
    </w:p>
    <w:p w14:paraId="7505284F" w14:textId="7AF6A31D" w:rsidR="005A47EC" w:rsidRPr="00950DC2" w:rsidRDefault="00EE02ED" w:rsidP="00950DC2">
      <w:pPr>
        <w:spacing w:after="0" w:line="300" w:lineRule="auto"/>
        <w:ind w:firstLine="709"/>
        <w:rPr>
          <w:rFonts w:cstheme="minorHAnsi"/>
        </w:rPr>
      </w:pPr>
      <w:r w:rsidRPr="00950DC2">
        <w:rPr>
          <w:rFonts w:cstheme="minorHAnsi"/>
        </w:rPr>
        <w:t>Na podstawie art. 18a ust. 4 ustawy z dnia 8 marca 1990 r. o samorządzie gminnym (</w:t>
      </w:r>
      <w:r w:rsidR="007C78B3" w:rsidRPr="00950DC2">
        <w:rPr>
          <w:rFonts w:cstheme="minorHAnsi"/>
        </w:rPr>
        <w:t>Dz. U. z </w:t>
      </w:r>
      <w:r w:rsidRPr="00950DC2">
        <w:rPr>
          <w:rFonts w:cstheme="minorHAnsi"/>
        </w:rPr>
        <w:t>2020 r. poz. 713 i 1378) oraz na podstawie § 16 ust. 4 i 5 Statutu miasta stołecznego Warszawy, stanowiącego załącznik do uchwały Nr XXII</w:t>
      </w:r>
      <w:r w:rsidR="007C78B3" w:rsidRPr="00950DC2">
        <w:rPr>
          <w:rFonts w:cstheme="minorHAnsi"/>
        </w:rPr>
        <w:t>/743/2008 Rady m.st. Warszawy z </w:t>
      </w:r>
      <w:r w:rsidRPr="00950DC2">
        <w:rPr>
          <w:rFonts w:cstheme="minorHAnsi"/>
        </w:rPr>
        <w:t>dnia 10 stycznia 2008 r. w sprawie uchwalenia Statutu m</w:t>
      </w:r>
      <w:r w:rsidR="007C78B3" w:rsidRPr="00950DC2">
        <w:rPr>
          <w:rFonts w:cstheme="minorHAnsi"/>
        </w:rPr>
        <w:t>iasta stołecznego Warszawy (Dz. </w:t>
      </w:r>
      <w:r w:rsidRPr="00950DC2">
        <w:rPr>
          <w:rFonts w:cstheme="minorHAnsi"/>
        </w:rPr>
        <w:t xml:space="preserve">Urz. Woj. </w:t>
      </w:r>
      <w:proofErr w:type="spellStart"/>
      <w:r w:rsidRPr="00950DC2">
        <w:rPr>
          <w:rFonts w:cstheme="minorHAnsi"/>
        </w:rPr>
        <w:t>Maz</w:t>
      </w:r>
      <w:proofErr w:type="spellEnd"/>
      <w:r w:rsidRPr="00950DC2">
        <w:rPr>
          <w:rFonts w:cstheme="minorHAnsi"/>
        </w:rPr>
        <w:t>. z 2019 r. poz. 14465 i 14829) uchwala się, co następuje:</w:t>
      </w:r>
    </w:p>
    <w:p w14:paraId="27AAD6FA" w14:textId="5AC7899D" w:rsidR="005A47EC" w:rsidRPr="00950DC2" w:rsidRDefault="005A47EC" w:rsidP="00950DC2">
      <w:pPr>
        <w:spacing w:before="240" w:after="240" w:line="300" w:lineRule="auto"/>
        <w:ind w:firstLine="709"/>
        <w:rPr>
          <w:rFonts w:cstheme="minorHAnsi"/>
        </w:rPr>
      </w:pPr>
      <w:r w:rsidRPr="00950DC2">
        <w:rPr>
          <w:rFonts w:cstheme="minorHAnsi"/>
          <w:b/>
        </w:rPr>
        <w:t>§ 1.</w:t>
      </w:r>
      <w:r w:rsidRPr="00950DC2">
        <w:rPr>
          <w:rFonts w:cstheme="minorHAnsi"/>
        </w:rPr>
        <w:t xml:space="preserve"> </w:t>
      </w:r>
      <w:r w:rsidR="00EE02ED" w:rsidRPr="00950DC2">
        <w:rPr>
          <w:rFonts w:cstheme="minorHAnsi"/>
        </w:rPr>
        <w:t>Zleca się Komisji Rewizyjnej Rady m.st. Warszawy przeprowadzenie kontroli prawidłowości postępowań konkursowych w W</w:t>
      </w:r>
      <w:bookmarkStart w:id="0" w:name="_GoBack"/>
      <w:bookmarkEnd w:id="0"/>
      <w:r w:rsidR="00EE02ED" w:rsidRPr="00950DC2">
        <w:rPr>
          <w:rFonts w:cstheme="minorHAnsi"/>
        </w:rPr>
        <w:t>olskim Centrum Kultury ze szczególnym uwzględnieniem konkursu na kierownika Działu Komunikacji i Promocji w 2019 r. pod kątem możliwości prób pozaprawnego wpływania na wynik tego konkursu przez osoby trzecie oraz prawidłowości działań Biura Kontroli Urzędu Miasta Stołecznego Warszawy w zakresie kontroli wybranych zagadnień w działalności Wolskiego Centrum Kultury.</w:t>
      </w:r>
    </w:p>
    <w:p w14:paraId="6330DDC8" w14:textId="77777777" w:rsidR="005A47EC" w:rsidRPr="00950DC2" w:rsidRDefault="005A47EC" w:rsidP="00950DC2">
      <w:pPr>
        <w:spacing w:after="0" w:line="300" w:lineRule="auto"/>
        <w:ind w:firstLine="708"/>
        <w:rPr>
          <w:rFonts w:cstheme="minorHAnsi"/>
        </w:rPr>
      </w:pPr>
      <w:r w:rsidRPr="00950DC2">
        <w:rPr>
          <w:rFonts w:cstheme="minorHAnsi"/>
          <w:b/>
        </w:rPr>
        <w:t xml:space="preserve">§ 2. </w:t>
      </w:r>
      <w:r w:rsidRPr="00950DC2">
        <w:rPr>
          <w:rFonts w:cstheme="minorHAnsi"/>
        </w:rPr>
        <w:t xml:space="preserve">Wykonanie uchwały powierza się Przewodniczącemu Komisji </w:t>
      </w:r>
      <w:r w:rsidR="004C6B04" w:rsidRPr="00950DC2">
        <w:rPr>
          <w:rFonts w:cstheme="minorHAnsi"/>
        </w:rPr>
        <w:t>R</w:t>
      </w:r>
      <w:r w:rsidRPr="00950DC2">
        <w:rPr>
          <w:rFonts w:cstheme="minorHAnsi"/>
        </w:rPr>
        <w:t>ewizyjne</w:t>
      </w:r>
      <w:r w:rsidR="004C6B04" w:rsidRPr="00950DC2">
        <w:rPr>
          <w:rFonts w:cstheme="minorHAnsi"/>
        </w:rPr>
        <w:t>j</w:t>
      </w:r>
      <w:r w:rsidRPr="00950DC2">
        <w:rPr>
          <w:rFonts w:cstheme="minorHAnsi"/>
        </w:rPr>
        <w:t xml:space="preserve"> </w:t>
      </w:r>
      <w:r w:rsidR="004C6B04" w:rsidRPr="00950DC2">
        <w:rPr>
          <w:rFonts w:cstheme="minorHAnsi"/>
        </w:rPr>
        <w:t>R</w:t>
      </w:r>
      <w:r w:rsidRPr="00950DC2">
        <w:rPr>
          <w:rFonts w:cstheme="minorHAnsi"/>
        </w:rPr>
        <w:t>ady m.st. Warszawy.</w:t>
      </w:r>
    </w:p>
    <w:p w14:paraId="2DC7F8A5" w14:textId="77777777" w:rsidR="005A47EC" w:rsidRPr="00950DC2" w:rsidRDefault="005A47EC" w:rsidP="00950DC2">
      <w:pPr>
        <w:spacing w:before="240" w:after="720" w:line="300" w:lineRule="auto"/>
        <w:ind w:firstLine="709"/>
        <w:rPr>
          <w:rFonts w:cstheme="minorHAnsi"/>
        </w:rPr>
      </w:pPr>
      <w:r w:rsidRPr="00950DC2">
        <w:rPr>
          <w:rFonts w:cstheme="minorHAnsi"/>
          <w:b/>
        </w:rPr>
        <w:t xml:space="preserve">§ 3. </w:t>
      </w:r>
      <w:r w:rsidRPr="00950DC2">
        <w:rPr>
          <w:rFonts w:cstheme="minorHAnsi"/>
        </w:rPr>
        <w:t>Uchwała wchodzi w życie z dniem podjęcia.</w:t>
      </w:r>
    </w:p>
    <w:p w14:paraId="296D0395" w14:textId="77777777" w:rsidR="004B46D7" w:rsidRPr="00950DC2" w:rsidRDefault="00A66793" w:rsidP="00950DC2">
      <w:pPr>
        <w:spacing w:after="0" w:line="300" w:lineRule="auto"/>
        <w:ind w:left="5812"/>
        <w:jc w:val="center"/>
        <w:rPr>
          <w:rFonts w:cstheme="minorHAnsi"/>
          <w:b/>
        </w:rPr>
      </w:pPr>
      <w:r w:rsidRPr="00950DC2">
        <w:rPr>
          <w:rFonts w:cstheme="minorHAnsi"/>
          <w:b/>
        </w:rPr>
        <w:t>Przewodnicząca</w:t>
      </w:r>
    </w:p>
    <w:p w14:paraId="562F38C1" w14:textId="77777777" w:rsidR="00A66793" w:rsidRPr="00950DC2" w:rsidRDefault="00A66793" w:rsidP="00950DC2">
      <w:pPr>
        <w:spacing w:after="0" w:line="300" w:lineRule="auto"/>
        <w:ind w:left="5812"/>
        <w:jc w:val="center"/>
        <w:rPr>
          <w:rFonts w:cstheme="minorHAnsi"/>
          <w:b/>
        </w:rPr>
      </w:pPr>
      <w:r w:rsidRPr="00950DC2">
        <w:rPr>
          <w:rFonts w:cstheme="minorHAnsi"/>
          <w:b/>
        </w:rPr>
        <w:t>Rady m.st. Warszawy</w:t>
      </w:r>
    </w:p>
    <w:p w14:paraId="7D0F5F69" w14:textId="668FDCA2" w:rsidR="000756FB" w:rsidRPr="00950DC2" w:rsidRDefault="00A15FBA" w:rsidP="00950DC2">
      <w:pPr>
        <w:spacing w:after="0" w:line="300" w:lineRule="auto"/>
        <w:ind w:left="5812"/>
        <w:jc w:val="center"/>
        <w:rPr>
          <w:rFonts w:cstheme="minorHAnsi"/>
          <w:b/>
        </w:rPr>
      </w:pPr>
      <w:r w:rsidRPr="00950DC2">
        <w:rPr>
          <w:rFonts w:cstheme="minorHAnsi"/>
          <w:b/>
        </w:rPr>
        <w:t>(-)</w:t>
      </w:r>
    </w:p>
    <w:p w14:paraId="47CEFA08" w14:textId="3C50ED8B" w:rsidR="003C5FE9" w:rsidRPr="00950DC2" w:rsidRDefault="00A66793" w:rsidP="00950DC2">
      <w:pPr>
        <w:spacing w:after="0" w:line="300" w:lineRule="auto"/>
        <w:ind w:left="5812"/>
        <w:jc w:val="center"/>
        <w:rPr>
          <w:rFonts w:cstheme="minorHAnsi"/>
          <w:b/>
        </w:rPr>
      </w:pPr>
      <w:r w:rsidRPr="00950DC2">
        <w:rPr>
          <w:rFonts w:cstheme="minorHAnsi"/>
          <w:b/>
        </w:rPr>
        <w:t>Ewa Malinowska-Grupińsk</w:t>
      </w:r>
      <w:r w:rsidR="000756FB" w:rsidRPr="00950DC2">
        <w:rPr>
          <w:rFonts w:cstheme="minorHAnsi"/>
          <w:b/>
        </w:rPr>
        <w:t>a</w:t>
      </w:r>
    </w:p>
    <w:sectPr w:rsidR="003C5FE9" w:rsidRPr="00950DC2" w:rsidSect="006B1B39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1EB843" w14:textId="77777777" w:rsidR="006D6DA9" w:rsidRDefault="006D6DA9" w:rsidP="00A64C9D">
      <w:pPr>
        <w:spacing w:after="0" w:line="240" w:lineRule="auto"/>
      </w:pPr>
      <w:r>
        <w:separator/>
      </w:r>
    </w:p>
  </w:endnote>
  <w:endnote w:type="continuationSeparator" w:id="0">
    <w:p w14:paraId="3830FC10" w14:textId="77777777" w:rsidR="006D6DA9" w:rsidRDefault="006D6DA9" w:rsidP="00A6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934B7" w14:textId="48E985CD" w:rsidR="00A64C9D" w:rsidRPr="00BB300E" w:rsidRDefault="00A64C9D">
    <w:pPr>
      <w:pStyle w:val="Stopka"/>
      <w:jc w:val="right"/>
      <w:rPr>
        <w:rFonts w:ascii="Times New Roman" w:hAnsi="Times New Roman" w:cs="Times New Roman"/>
      </w:rPr>
    </w:pPr>
  </w:p>
  <w:p w14:paraId="7E18138A" w14:textId="77777777" w:rsidR="00A64C9D" w:rsidRDefault="00A64C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0978C0" w14:textId="77777777" w:rsidR="006D6DA9" w:rsidRDefault="006D6DA9" w:rsidP="00A64C9D">
      <w:pPr>
        <w:spacing w:after="0" w:line="240" w:lineRule="auto"/>
      </w:pPr>
      <w:r>
        <w:separator/>
      </w:r>
    </w:p>
  </w:footnote>
  <w:footnote w:type="continuationSeparator" w:id="0">
    <w:p w14:paraId="27F1F864" w14:textId="77777777" w:rsidR="006D6DA9" w:rsidRDefault="006D6DA9" w:rsidP="00A64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B499A"/>
    <w:multiLevelType w:val="hybridMultilevel"/>
    <w:tmpl w:val="11EA7BD4"/>
    <w:lvl w:ilvl="0" w:tplc="1008446A">
      <w:start w:val="1"/>
      <w:numFmt w:val="upperRoman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" w15:restartNumberingAfterBreak="0">
    <w:nsid w:val="2D1F4284"/>
    <w:multiLevelType w:val="multilevel"/>
    <w:tmpl w:val="0252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E17A2"/>
    <w:multiLevelType w:val="multilevel"/>
    <w:tmpl w:val="9D4AB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9B42BE"/>
    <w:multiLevelType w:val="multilevel"/>
    <w:tmpl w:val="4F6E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3B0816"/>
    <w:multiLevelType w:val="hybridMultilevel"/>
    <w:tmpl w:val="B1929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656A15"/>
    <w:multiLevelType w:val="multilevel"/>
    <w:tmpl w:val="F0CA1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E750E4"/>
    <w:multiLevelType w:val="multilevel"/>
    <w:tmpl w:val="23F6F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0A639C"/>
    <w:multiLevelType w:val="hybridMultilevel"/>
    <w:tmpl w:val="CECAAE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6F1F6B"/>
    <w:multiLevelType w:val="hybridMultilevel"/>
    <w:tmpl w:val="11EA7BD4"/>
    <w:lvl w:ilvl="0" w:tplc="1008446A">
      <w:start w:val="1"/>
      <w:numFmt w:val="upperRoman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31D"/>
    <w:rsid w:val="00004E30"/>
    <w:rsid w:val="000218BE"/>
    <w:rsid w:val="000302BD"/>
    <w:rsid w:val="00054B84"/>
    <w:rsid w:val="000611B4"/>
    <w:rsid w:val="00067408"/>
    <w:rsid w:val="000756FB"/>
    <w:rsid w:val="00080C2F"/>
    <w:rsid w:val="00087652"/>
    <w:rsid w:val="00087A13"/>
    <w:rsid w:val="00091115"/>
    <w:rsid w:val="0009557A"/>
    <w:rsid w:val="000A7D50"/>
    <w:rsid w:val="000C109B"/>
    <w:rsid w:val="000C2BB1"/>
    <w:rsid w:val="000E1336"/>
    <w:rsid w:val="000E47BD"/>
    <w:rsid w:val="000E611E"/>
    <w:rsid w:val="000F3F33"/>
    <w:rsid w:val="001003E6"/>
    <w:rsid w:val="00105A4C"/>
    <w:rsid w:val="001126BE"/>
    <w:rsid w:val="00113494"/>
    <w:rsid w:val="00137BAB"/>
    <w:rsid w:val="00155082"/>
    <w:rsid w:val="001557E1"/>
    <w:rsid w:val="00155820"/>
    <w:rsid w:val="00160448"/>
    <w:rsid w:val="001A3A7B"/>
    <w:rsid w:val="001C01FF"/>
    <w:rsid w:val="001D232E"/>
    <w:rsid w:val="001E19E6"/>
    <w:rsid w:val="001E245B"/>
    <w:rsid w:val="001E370C"/>
    <w:rsid w:val="001E45AF"/>
    <w:rsid w:val="001E6906"/>
    <w:rsid w:val="001F157A"/>
    <w:rsid w:val="00204A83"/>
    <w:rsid w:val="0021017C"/>
    <w:rsid w:val="00220956"/>
    <w:rsid w:val="00257BFB"/>
    <w:rsid w:val="0026144D"/>
    <w:rsid w:val="00262847"/>
    <w:rsid w:val="0028504B"/>
    <w:rsid w:val="002A1203"/>
    <w:rsid w:val="002B58E5"/>
    <w:rsid w:val="002B5F30"/>
    <w:rsid w:val="002B7FE4"/>
    <w:rsid w:val="002C3712"/>
    <w:rsid w:val="002D52F7"/>
    <w:rsid w:val="002F10B5"/>
    <w:rsid w:val="0030280E"/>
    <w:rsid w:val="003208E6"/>
    <w:rsid w:val="00327243"/>
    <w:rsid w:val="00334456"/>
    <w:rsid w:val="00337B71"/>
    <w:rsid w:val="00344B13"/>
    <w:rsid w:val="00354DE1"/>
    <w:rsid w:val="00357486"/>
    <w:rsid w:val="00371575"/>
    <w:rsid w:val="003A5010"/>
    <w:rsid w:val="003B514E"/>
    <w:rsid w:val="003B5DFD"/>
    <w:rsid w:val="003C2F13"/>
    <w:rsid w:val="003C5FE9"/>
    <w:rsid w:val="003D3716"/>
    <w:rsid w:val="003F3DEE"/>
    <w:rsid w:val="00400F2C"/>
    <w:rsid w:val="00425658"/>
    <w:rsid w:val="00431091"/>
    <w:rsid w:val="00435FA5"/>
    <w:rsid w:val="00437244"/>
    <w:rsid w:val="00445B96"/>
    <w:rsid w:val="00480C90"/>
    <w:rsid w:val="00493D32"/>
    <w:rsid w:val="004963F4"/>
    <w:rsid w:val="004A603F"/>
    <w:rsid w:val="004B46D7"/>
    <w:rsid w:val="004B5527"/>
    <w:rsid w:val="004C1FFB"/>
    <w:rsid w:val="004C6B04"/>
    <w:rsid w:val="004E5F42"/>
    <w:rsid w:val="00544261"/>
    <w:rsid w:val="005661BE"/>
    <w:rsid w:val="00583273"/>
    <w:rsid w:val="005872E8"/>
    <w:rsid w:val="005924EF"/>
    <w:rsid w:val="005A47EC"/>
    <w:rsid w:val="005D1011"/>
    <w:rsid w:val="006009D4"/>
    <w:rsid w:val="00621011"/>
    <w:rsid w:val="006219D2"/>
    <w:rsid w:val="006410B1"/>
    <w:rsid w:val="00674DF1"/>
    <w:rsid w:val="006818CD"/>
    <w:rsid w:val="00697728"/>
    <w:rsid w:val="006B1B39"/>
    <w:rsid w:val="006D0914"/>
    <w:rsid w:val="006D6DA9"/>
    <w:rsid w:val="006F268F"/>
    <w:rsid w:val="006F62D2"/>
    <w:rsid w:val="00703BC2"/>
    <w:rsid w:val="00704F75"/>
    <w:rsid w:val="00710339"/>
    <w:rsid w:val="00726E51"/>
    <w:rsid w:val="00733388"/>
    <w:rsid w:val="00741067"/>
    <w:rsid w:val="00755AAE"/>
    <w:rsid w:val="007621F1"/>
    <w:rsid w:val="00776DC8"/>
    <w:rsid w:val="007820E4"/>
    <w:rsid w:val="00782939"/>
    <w:rsid w:val="007A3E19"/>
    <w:rsid w:val="007A4899"/>
    <w:rsid w:val="007A5A6C"/>
    <w:rsid w:val="007C78B3"/>
    <w:rsid w:val="0081446C"/>
    <w:rsid w:val="00832342"/>
    <w:rsid w:val="00840814"/>
    <w:rsid w:val="00854879"/>
    <w:rsid w:val="00862CF7"/>
    <w:rsid w:val="00896690"/>
    <w:rsid w:val="008B594E"/>
    <w:rsid w:val="008C33D0"/>
    <w:rsid w:val="008D7D93"/>
    <w:rsid w:val="008F3A50"/>
    <w:rsid w:val="00902AEA"/>
    <w:rsid w:val="0090331D"/>
    <w:rsid w:val="00913795"/>
    <w:rsid w:val="00923AE0"/>
    <w:rsid w:val="0094143A"/>
    <w:rsid w:val="00947162"/>
    <w:rsid w:val="00950DC2"/>
    <w:rsid w:val="00952097"/>
    <w:rsid w:val="0096257E"/>
    <w:rsid w:val="00974010"/>
    <w:rsid w:val="009747F9"/>
    <w:rsid w:val="009B1940"/>
    <w:rsid w:val="009C6393"/>
    <w:rsid w:val="00A15FBA"/>
    <w:rsid w:val="00A34DF6"/>
    <w:rsid w:val="00A40C86"/>
    <w:rsid w:val="00A4127C"/>
    <w:rsid w:val="00A46C43"/>
    <w:rsid w:val="00A50E39"/>
    <w:rsid w:val="00A607C6"/>
    <w:rsid w:val="00A64C9D"/>
    <w:rsid w:val="00A66793"/>
    <w:rsid w:val="00AB2200"/>
    <w:rsid w:val="00AC54F3"/>
    <w:rsid w:val="00AD2992"/>
    <w:rsid w:val="00AF60CC"/>
    <w:rsid w:val="00B07EB0"/>
    <w:rsid w:val="00B11B0A"/>
    <w:rsid w:val="00B132DB"/>
    <w:rsid w:val="00B31D88"/>
    <w:rsid w:val="00B434A8"/>
    <w:rsid w:val="00B565C2"/>
    <w:rsid w:val="00B63E92"/>
    <w:rsid w:val="00B96FC3"/>
    <w:rsid w:val="00BA2D2F"/>
    <w:rsid w:val="00BA356B"/>
    <w:rsid w:val="00BA49F9"/>
    <w:rsid w:val="00BA4D21"/>
    <w:rsid w:val="00BB300E"/>
    <w:rsid w:val="00BD3E06"/>
    <w:rsid w:val="00BF0432"/>
    <w:rsid w:val="00C10717"/>
    <w:rsid w:val="00C25038"/>
    <w:rsid w:val="00C3201C"/>
    <w:rsid w:val="00C3784C"/>
    <w:rsid w:val="00C9765B"/>
    <w:rsid w:val="00CA529C"/>
    <w:rsid w:val="00CD77D5"/>
    <w:rsid w:val="00CF3782"/>
    <w:rsid w:val="00D15379"/>
    <w:rsid w:val="00D33319"/>
    <w:rsid w:val="00D34D8F"/>
    <w:rsid w:val="00DA49D2"/>
    <w:rsid w:val="00DB56D9"/>
    <w:rsid w:val="00DB66BE"/>
    <w:rsid w:val="00DB7FD4"/>
    <w:rsid w:val="00DE5A71"/>
    <w:rsid w:val="00DE6FC3"/>
    <w:rsid w:val="00E027DE"/>
    <w:rsid w:val="00E0296B"/>
    <w:rsid w:val="00E0306E"/>
    <w:rsid w:val="00E10D74"/>
    <w:rsid w:val="00E26521"/>
    <w:rsid w:val="00E27828"/>
    <w:rsid w:val="00E3683F"/>
    <w:rsid w:val="00E45954"/>
    <w:rsid w:val="00E543A3"/>
    <w:rsid w:val="00E91FD8"/>
    <w:rsid w:val="00E93A66"/>
    <w:rsid w:val="00EA0939"/>
    <w:rsid w:val="00EA0FB6"/>
    <w:rsid w:val="00EA78D7"/>
    <w:rsid w:val="00EB2ED2"/>
    <w:rsid w:val="00ED038B"/>
    <w:rsid w:val="00ED11B4"/>
    <w:rsid w:val="00ED1E59"/>
    <w:rsid w:val="00ED5E70"/>
    <w:rsid w:val="00EE02ED"/>
    <w:rsid w:val="00F07941"/>
    <w:rsid w:val="00F13AC0"/>
    <w:rsid w:val="00F16CDE"/>
    <w:rsid w:val="00F25655"/>
    <w:rsid w:val="00F32C88"/>
    <w:rsid w:val="00F41D62"/>
    <w:rsid w:val="00F4299C"/>
    <w:rsid w:val="00F46878"/>
    <w:rsid w:val="00F5364F"/>
    <w:rsid w:val="00F80EDE"/>
    <w:rsid w:val="00F8164C"/>
    <w:rsid w:val="00FB3CDD"/>
    <w:rsid w:val="00FF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7CF8"/>
  <w15:docId w15:val="{EF8E04F5-7590-47D1-9A02-D612567F8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0A7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A7D50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6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64C9D"/>
  </w:style>
  <w:style w:type="paragraph" w:styleId="Stopka">
    <w:name w:val="footer"/>
    <w:basedOn w:val="Normalny"/>
    <w:link w:val="StopkaZnak"/>
    <w:uiPriority w:val="99"/>
    <w:unhideWhenUsed/>
    <w:rsid w:val="00A6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C9D"/>
  </w:style>
  <w:style w:type="character" w:styleId="Hipercze">
    <w:name w:val="Hyperlink"/>
    <w:basedOn w:val="Domylnaczcionkaakapitu"/>
    <w:uiPriority w:val="99"/>
    <w:semiHidden/>
    <w:unhideWhenUsed/>
    <w:rsid w:val="00EB2ED2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B2ED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B2ED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B2ED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2E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2E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2ED2"/>
    <w:rPr>
      <w:sz w:val="20"/>
      <w:szCs w:val="20"/>
    </w:rPr>
  </w:style>
  <w:style w:type="character" w:styleId="Numerstrony">
    <w:name w:val="page number"/>
    <w:basedOn w:val="Domylnaczcionkaakapitu"/>
    <w:semiHidden/>
    <w:unhideWhenUsed/>
    <w:rsid w:val="00155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213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Prawnicza Dziedzic &amp; Kielmans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1207 z 2020 r.</dc:title>
  <dc:creator>DLasocki</dc:creator>
  <cp:lastModifiedBy>Polkowska Teresa</cp:lastModifiedBy>
  <cp:revision>20</cp:revision>
  <dcterms:created xsi:type="dcterms:W3CDTF">2020-10-04T16:02:00Z</dcterms:created>
  <dcterms:modified xsi:type="dcterms:W3CDTF">2022-04-13T08:20:00Z</dcterms:modified>
</cp:coreProperties>
</file>