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9C" w:rsidRDefault="0089521C">
      <w:pPr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CE2B61">
        <w:rPr>
          <w:b/>
          <w:bCs/>
        </w:rPr>
        <w:t>XXXVIII/1185/2020</w:t>
      </w:r>
    </w:p>
    <w:p w:rsidR="00D2169C" w:rsidRDefault="0089521C">
      <w:pPr>
        <w:jc w:val="center"/>
        <w:rPr>
          <w:b/>
        </w:rPr>
      </w:pPr>
      <w:r>
        <w:rPr>
          <w:b/>
        </w:rPr>
        <w:t>RADY MIASTA STOŁECZNEGO WARSZAWY</w:t>
      </w:r>
    </w:p>
    <w:p w:rsidR="00D2169C" w:rsidRDefault="0089521C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CE2B61">
        <w:rPr>
          <w:b/>
          <w:bCs/>
        </w:rPr>
        <w:t>15 października 2020 r.</w:t>
      </w:r>
    </w:p>
    <w:p w:rsidR="00D2169C" w:rsidRDefault="00D2169C">
      <w:pPr>
        <w:jc w:val="center"/>
      </w:pPr>
    </w:p>
    <w:p w:rsidR="00D2169C" w:rsidRDefault="0089521C">
      <w:pPr>
        <w:pStyle w:val="Tretekstu"/>
        <w:jc w:val="center"/>
      </w:pPr>
      <w:r>
        <w:t xml:space="preserve">zmieniająca uchwałę w sprawie przystąpienia do sporządzenia miejscowego planu zagospodarowania przestrzennego obszaru </w:t>
      </w:r>
      <w:r w:rsidR="00B71094">
        <w:t>Falenica Wschód – część II</w:t>
      </w:r>
    </w:p>
    <w:p w:rsidR="00D2169C" w:rsidRDefault="00D2169C">
      <w:pPr>
        <w:pStyle w:val="Tretekstu"/>
        <w:jc w:val="center"/>
      </w:pPr>
    </w:p>
    <w:p w:rsidR="00D2169C" w:rsidRPr="009924E7" w:rsidRDefault="0089521C" w:rsidP="005139BB">
      <w:pPr>
        <w:pStyle w:val="Tretekstu"/>
        <w:jc w:val="both"/>
        <w:rPr>
          <w:b w:val="0"/>
        </w:rPr>
      </w:pPr>
      <w:r w:rsidRPr="009924E7">
        <w:rPr>
          <w:b w:val="0"/>
        </w:rPr>
        <w:t>N</w:t>
      </w:r>
      <w:r w:rsidR="005139BB">
        <w:rPr>
          <w:b w:val="0"/>
        </w:rPr>
        <w:t xml:space="preserve">a podstawie art. 18 ust. 2 pkt </w:t>
      </w:r>
      <w:r w:rsidRPr="009924E7">
        <w:rPr>
          <w:b w:val="0"/>
        </w:rPr>
        <w:t>5 ustawy z dnia 8 marca 1990 r. o sa</w:t>
      </w:r>
      <w:r w:rsidR="004E4AF0">
        <w:rPr>
          <w:b w:val="0"/>
        </w:rPr>
        <w:t>morządzie gminnym (Dz. U. z 2020</w:t>
      </w:r>
      <w:r w:rsidRPr="009924E7">
        <w:rPr>
          <w:b w:val="0"/>
        </w:rPr>
        <w:t xml:space="preserve"> r. </w:t>
      </w:r>
      <w:r w:rsidR="004E4AF0">
        <w:rPr>
          <w:b w:val="0"/>
        </w:rPr>
        <w:t>poz. 713</w:t>
      </w:r>
      <w:r w:rsidRPr="009924E7">
        <w:rPr>
          <w:b w:val="0"/>
        </w:rPr>
        <w:t>) oraz art. 14 ust. 1 ustawy z dnia 27 marca 2003 r. o planowaniu i zagospodarowaniu</w:t>
      </w:r>
      <w:r w:rsidR="005139BB">
        <w:rPr>
          <w:b w:val="0"/>
        </w:rPr>
        <w:t xml:space="preserve"> przestrzennym (Dz. U. Nr 80 poz. 717 </w:t>
      </w:r>
      <w:r w:rsidRPr="009924E7">
        <w:rPr>
          <w:b w:val="0"/>
        </w:rPr>
        <w:t>z późniejszymi zmianami</w:t>
      </w:r>
      <w:r w:rsidRPr="009924E7">
        <w:rPr>
          <w:rStyle w:val="Zakotwiczenieprzypisudolnego"/>
          <w:b w:val="0"/>
        </w:rPr>
        <w:footnoteReference w:id="1"/>
      </w:r>
      <w:r w:rsidRPr="009924E7">
        <w:rPr>
          <w:b w:val="0"/>
        </w:rPr>
        <w:t xml:space="preserve">) w związku z uchwałą </w:t>
      </w:r>
      <w:r w:rsidR="00A43EE8" w:rsidRPr="009924E7">
        <w:rPr>
          <w:b w:val="0"/>
        </w:rPr>
        <w:t>Nr LVI/1671/2009 Rady Miasta Stołecznego Warszawy z dnia 28 maja 2009 r. w sprawie przystąpienia do sporządzenia miejscowego planu zagospodarowania przestrzennego obszaru Falenica Wschód – część I</w:t>
      </w:r>
      <w:r w:rsidR="00F64062">
        <w:rPr>
          <w:b w:val="0"/>
        </w:rPr>
        <w:t xml:space="preserve">I, </w:t>
      </w:r>
      <w:r w:rsidR="00F64062">
        <w:rPr>
          <w:b w:val="0"/>
          <w:color w:val="000000"/>
        </w:rPr>
        <w:t xml:space="preserve">Rada m.st. Warszawy </w:t>
      </w:r>
      <w:r w:rsidRPr="009924E7">
        <w:rPr>
          <w:b w:val="0"/>
          <w:color w:val="000000"/>
        </w:rPr>
        <w:t>uchwala,</w:t>
      </w:r>
      <w:r w:rsidRPr="009924E7">
        <w:rPr>
          <w:b w:val="0"/>
        </w:rPr>
        <w:t xml:space="preserve"> co następuje:</w:t>
      </w:r>
    </w:p>
    <w:p w:rsidR="00D2169C" w:rsidRPr="009924E7" w:rsidRDefault="00D2169C">
      <w:pPr>
        <w:pStyle w:val="Tretekstu"/>
        <w:jc w:val="both"/>
        <w:rPr>
          <w:b w:val="0"/>
        </w:rPr>
      </w:pPr>
    </w:p>
    <w:p w:rsidR="00D2169C" w:rsidRPr="009924E7" w:rsidRDefault="00F64062" w:rsidP="00F64062">
      <w:pPr>
        <w:pStyle w:val="Tretekstu"/>
        <w:tabs>
          <w:tab w:val="left" w:pos="284"/>
          <w:tab w:val="left" w:pos="567"/>
        </w:tabs>
        <w:jc w:val="both"/>
        <w:rPr>
          <w:b w:val="0"/>
        </w:rPr>
      </w:pPr>
      <w:r>
        <w:t xml:space="preserve">      </w:t>
      </w:r>
      <w:r w:rsidR="00987499" w:rsidRPr="009924E7">
        <w:t>§ 1</w:t>
      </w:r>
      <w:r w:rsidR="0089521C" w:rsidRPr="009924E7">
        <w:t xml:space="preserve">. </w:t>
      </w:r>
      <w:r w:rsidR="0089521C" w:rsidRPr="009924E7">
        <w:rPr>
          <w:b w:val="0"/>
          <w:bCs w:val="0"/>
        </w:rPr>
        <w:t>W u</w:t>
      </w:r>
      <w:r w:rsidR="00987499" w:rsidRPr="009924E7">
        <w:rPr>
          <w:b w:val="0"/>
          <w:bCs w:val="0"/>
        </w:rPr>
        <w:t>chwale Nr LVI</w:t>
      </w:r>
      <w:r w:rsidR="00987499" w:rsidRPr="009924E7">
        <w:rPr>
          <w:b w:val="0"/>
        </w:rPr>
        <w:t>/1671/2009 Rady Miasta Stołecznego Warszawy z dnia 28 maja 2009</w:t>
      </w:r>
      <w:r w:rsidR="006E656A">
        <w:rPr>
          <w:b w:val="0"/>
        </w:rPr>
        <w:t xml:space="preserve"> r.</w:t>
      </w:r>
      <w:r w:rsidR="0089521C" w:rsidRPr="009924E7">
        <w:rPr>
          <w:b w:val="0"/>
        </w:rPr>
        <w:t xml:space="preserve"> w sprawie przystąpienia do sporządzenia miejscowego planu zagospodarowania przestrzennego obszaru </w:t>
      </w:r>
      <w:r w:rsidR="00987499" w:rsidRPr="009924E7">
        <w:rPr>
          <w:b w:val="0"/>
        </w:rPr>
        <w:t>Falenica Wschód – część II</w:t>
      </w:r>
      <w:r w:rsidR="00B71094">
        <w:rPr>
          <w:b w:val="0"/>
        </w:rPr>
        <w:t xml:space="preserve"> </w:t>
      </w:r>
      <w:r w:rsidR="00A5534E">
        <w:rPr>
          <w:b w:val="0"/>
        </w:rPr>
        <w:t>§1</w:t>
      </w:r>
      <w:r w:rsidR="001C7C17">
        <w:rPr>
          <w:b w:val="0"/>
        </w:rPr>
        <w:t xml:space="preserve"> otrzymuje brzmienie</w:t>
      </w:r>
      <w:r w:rsidR="00B71094">
        <w:rPr>
          <w:b w:val="0"/>
        </w:rPr>
        <w:t>:</w:t>
      </w:r>
    </w:p>
    <w:p w:rsidR="001C7C17" w:rsidRDefault="001C7C17" w:rsidP="0094018B">
      <w:pPr>
        <w:jc w:val="both"/>
        <w:rPr>
          <w:bCs/>
        </w:rPr>
      </w:pPr>
    </w:p>
    <w:p w:rsidR="00D2169C" w:rsidRDefault="001C7C17" w:rsidP="0094018B">
      <w:pPr>
        <w:jc w:val="both"/>
        <w:rPr>
          <w:bCs/>
        </w:rPr>
      </w:pPr>
      <w:r w:rsidRPr="009924E7">
        <w:rPr>
          <w:bCs/>
        </w:rPr>
        <w:t xml:space="preserve"> </w:t>
      </w:r>
      <w:r w:rsidR="0089521C" w:rsidRPr="009924E7">
        <w:rPr>
          <w:bCs/>
        </w:rPr>
        <w:t>„</w:t>
      </w:r>
      <w:r w:rsidR="00A5534E">
        <w:rPr>
          <w:bCs/>
        </w:rPr>
        <w:t>§</w:t>
      </w:r>
      <w:r w:rsidR="0089521C" w:rsidRPr="009924E7">
        <w:rPr>
          <w:bCs/>
        </w:rPr>
        <w:t>1.</w:t>
      </w:r>
      <w:r w:rsidR="00A5534E">
        <w:rPr>
          <w:bCs/>
        </w:rPr>
        <w:t>1.</w:t>
      </w:r>
      <w:r w:rsidR="0089521C" w:rsidRPr="009924E7">
        <w:rPr>
          <w:bCs/>
        </w:rPr>
        <w:t xml:space="preserve"> Przystępuje się do sporządzenia miejscowego planu zagospod</w:t>
      </w:r>
      <w:r w:rsidR="00BB77ED" w:rsidRPr="009924E7">
        <w:rPr>
          <w:bCs/>
        </w:rPr>
        <w:t>arowania przestrzennego obszaru</w:t>
      </w:r>
      <w:r w:rsidR="0089521C" w:rsidRPr="009924E7">
        <w:rPr>
          <w:bCs/>
        </w:rPr>
        <w:t xml:space="preserve"> </w:t>
      </w:r>
      <w:r w:rsidR="005139BB">
        <w:rPr>
          <w:bCs/>
        </w:rPr>
        <w:t xml:space="preserve">Falenica Wschód – część </w:t>
      </w:r>
      <w:r w:rsidR="008049CA">
        <w:rPr>
          <w:bCs/>
        </w:rPr>
        <w:t>II w sześciu</w:t>
      </w:r>
      <w:r w:rsidR="005139BB">
        <w:rPr>
          <w:bCs/>
        </w:rPr>
        <w:t xml:space="preserve"> częściach</w:t>
      </w:r>
      <w:r w:rsidR="008049CA">
        <w:rPr>
          <w:bCs/>
        </w:rPr>
        <w:t xml:space="preserve"> i wyznacza się ich następujące granice:</w:t>
      </w:r>
    </w:p>
    <w:p w:rsidR="00B71094" w:rsidRDefault="00B71094" w:rsidP="0094018B">
      <w:pPr>
        <w:jc w:val="both"/>
        <w:rPr>
          <w:bCs/>
        </w:rPr>
      </w:pPr>
    </w:p>
    <w:p w:rsidR="00D2169C" w:rsidRPr="009924E7" w:rsidRDefault="001408E5" w:rsidP="0094018B">
      <w:pPr>
        <w:jc w:val="both"/>
        <w:rPr>
          <w:bCs/>
        </w:rPr>
      </w:pPr>
      <w:r>
        <w:rPr>
          <w:bCs/>
        </w:rPr>
        <w:t>1)</w:t>
      </w:r>
      <w:r w:rsidR="00F35E2B">
        <w:rPr>
          <w:bCs/>
        </w:rPr>
        <w:t xml:space="preserve"> dla miejscowego planu zagospodarowania przestrzennego obszaru Falenica Wschód – część </w:t>
      </w:r>
      <w:r w:rsidR="007344EE">
        <w:rPr>
          <w:bCs/>
        </w:rPr>
        <w:t>II</w:t>
      </w:r>
      <w:r w:rsidR="009924E7" w:rsidRPr="009924E7">
        <w:rPr>
          <w:bCs/>
        </w:rPr>
        <w:t xml:space="preserve"> </w:t>
      </w:r>
      <w:r w:rsidR="00D21CFD">
        <w:rPr>
          <w:bCs/>
        </w:rPr>
        <w:t xml:space="preserve">– część </w:t>
      </w:r>
      <w:r w:rsidR="009924E7" w:rsidRPr="009924E7">
        <w:rPr>
          <w:bCs/>
        </w:rPr>
        <w:t>A1:</w:t>
      </w:r>
    </w:p>
    <w:p w:rsidR="0094018B" w:rsidRDefault="0094018B" w:rsidP="00394AD2">
      <w:pPr>
        <w:suppressAutoHyphens w:val="0"/>
        <w:spacing w:line="259" w:lineRule="auto"/>
        <w:ind w:left="284" w:hanging="284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- o</w:t>
      </w:r>
      <w:r w:rsidR="009924E7" w:rsidRPr="009924E7">
        <w:rPr>
          <w:rFonts w:eastAsiaTheme="minorHAnsi"/>
          <w:color w:val="auto"/>
          <w:lang w:eastAsia="en-US"/>
        </w:rPr>
        <w:t xml:space="preserve">d północy: północna granica dz. </w:t>
      </w:r>
      <w:proofErr w:type="spellStart"/>
      <w:r w:rsidR="009924E7" w:rsidRPr="009924E7">
        <w:rPr>
          <w:rFonts w:eastAsiaTheme="minorHAnsi"/>
          <w:color w:val="auto"/>
          <w:lang w:eastAsia="en-US"/>
        </w:rPr>
        <w:t>ewid</w:t>
      </w:r>
      <w:proofErr w:type="spellEnd"/>
      <w:r w:rsidR="009924E7" w:rsidRPr="009924E7">
        <w:rPr>
          <w:rFonts w:eastAsiaTheme="minorHAnsi"/>
          <w:color w:val="auto"/>
          <w:lang w:eastAsia="en-US"/>
        </w:rPr>
        <w:t xml:space="preserve">. nr 101/2 z obrębu 3-12-60 od przecięcia z linią stanowiącą połączenie przecięcia osi ul. Sarny z osią ul. </w:t>
      </w:r>
      <w:proofErr w:type="spellStart"/>
      <w:r w:rsidR="009924E7" w:rsidRPr="009924E7">
        <w:rPr>
          <w:rFonts w:eastAsiaTheme="minorHAnsi"/>
          <w:color w:val="auto"/>
          <w:lang w:eastAsia="en-US"/>
        </w:rPr>
        <w:t>Drozdowej</w:t>
      </w:r>
      <w:proofErr w:type="spellEnd"/>
      <w:r w:rsidR="009924E7" w:rsidRPr="009924E7">
        <w:rPr>
          <w:rFonts w:eastAsiaTheme="minorHAnsi"/>
          <w:color w:val="auto"/>
          <w:lang w:eastAsia="en-US"/>
        </w:rPr>
        <w:t xml:space="preserve"> z północno-zachodnim narożnikiem dz. </w:t>
      </w:r>
      <w:proofErr w:type="spellStart"/>
      <w:r w:rsidR="009924E7" w:rsidRPr="009924E7">
        <w:rPr>
          <w:rFonts w:eastAsiaTheme="minorHAnsi"/>
          <w:color w:val="auto"/>
          <w:lang w:eastAsia="en-US"/>
        </w:rPr>
        <w:t>ewid</w:t>
      </w:r>
      <w:proofErr w:type="spellEnd"/>
      <w:r w:rsidR="009924E7" w:rsidRPr="009924E7">
        <w:rPr>
          <w:rFonts w:eastAsiaTheme="minorHAnsi"/>
          <w:color w:val="auto"/>
          <w:lang w:eastAsia="en-US"/>
        </w:rPr>
        <w:t>. nr 84/1 z obrębu 3-12-61, linia łącząca północno-ws</w:t>
      </w:r>
      <w:r w:rsidR="00B20B57">
        <w:rPr>
          <w:rFonts w:eastAsiaTheme="minorHAnsi"/>
          <w:color w:val="auto"/>
          <w:lang w:eastAsia="en-US"/>
        </w:rPr>
        <w:t xml:space="preserve">chodni narożnik dz. </w:t>
      </w:r>
      <w:proofErr w:type="spellStart"/>
      <w:r w:rsidR="00B20B57">
        <w:rPr>
          <w:rFonts w:eastAsiaTheme="minorHAnsi"/>
          <w:color w:val="auto"/>
          <w:lang w:eastAsia="en-US"/>
        </w:rPr>
        <w:t>ewid</w:t>
      </w:r>
      <w:proofErr w:type="spellEnd"/>
      <w:r w:rsidR="00B20B57">
        <w:rPr>
          <w:rFonts w:eastAsiaTheme="minorHAnsi"/>
          <w:color w:val="auto"/>
          <w:lang w:eastAsia="en-US"/>
        </w:rPr>
        <w:t>. nr 101/2</w:t>
      </w:r>
      <w:r w:rsidR="009924E7" w:rsidRPr="009924E7">
        <w:rPr>
          <w:rFonts w:eastAsiaTheme="minorHAnsi"/>
          <w:color w:val="auto"/>
          <w:lang w:eastAsia="en-US"/>
        </w:rPr>
        <w:t xml:space="preserve"> z obrębu 3-12-60 z północno-zachodnim narożnikiem dz. </w:t>
      </w:r>
      <w:proofErr w:type="spellStart"/>
      <w:r w:rsidR="009924E7" w:rsidRPr="009924E7">
        <w:rPr>
          <w:rFonts w:eastAsiaTheme="minorHAnsi"/>
          <w:color w:val="auto"/>
          <w:lang w:eastAsia="en-US"/>
        </w:rPr>
        <w:t>ewid</w:t>
      </w:r>
      <w:proofErr w:type="spellEnd"/>
      <w:r w:rsidR="009924E7" w:rsidRPr="009924E7">
        <w:rPr>
          <w:rFonts w:eastAsiaTheme="minorHAnsi"/>
          <w:color w:val="auto"/>
          <w:lang w:eastAsia="en-US"/>
        </w:rPr>
        <w:t xml:space="preserve">. nr 155/1 z obrębu 3-12-61, północna granica dz. </w:t>
      </w:r>
      <w:proofErr w:type="spellStart"/>
      <w:r w:rsidR="009924E7" w:rsidRPr="009924E7">
        <w:rPr>
          <w:rFonts w:eastAsiaTheme="minorHAnsi"/>
          <w:color w:val="auto"/>
          <w:lang w:eastAsia="en-US"/>
        </w:rPr>
        <w:t>ewid</w:t>
      </w:r>
      <w:proofErr w:type="spellEnd"/>
      <w:r w:rsidR="009924E7" w:rsidRPr="009924E7">
        <w:rPr>
          <w:rFonts w:eastAsiaTheme="minorHAnsi"/>
          <w:color w:val="auto"/>
          <w:lang w:eastAsia="en-US"/>
        </w:rPr>
        <w:t xml:space="preserve">. nr 155/1 i 155/3 z obrębu 3-12-61 do linii stanowiącej przedłużenie wschodniej granicy dz. </w:t>
      </w:r>
      <w:proofErr w:type="spellStart"/>
      <w:r w:rsidR="009924E7" w:rsidRPr="009924E7">
        <w:rPr>
          <w:rFonts w:eastAsiaTheme="minorHAnsi"/>
          <w:color w:val="auto"/>
          <w:lang w:eastAsia="en-US"/>
        </w:rPr>
        <w:t>ewid</w:t>
      </w:r>
      <w:proofErr w:type="spellEnd"/>
      <w:r w:rsidR="009924E7" w:rsidRPr="009924E7">
        <w:rPr>
          <w:rFonts w:eastAsiaTheme="minorHAnsi"/>
          <w:color w:val="auto"/>
          <w:lang w:eastAsia="en-US"/>
        </w:rPr>
        <w:t>. nr 6 z obrębu 3-12-68</w:t>
      </w:r>
      <w:r w:rsidR="001408E5">
        <w:rPr>
          <w:rFonts w:eastAsiaTheme="minorHAnsi"/>
          <w:color w:val="auto"/>
          <w:lang w:eastAsia="en-US"/>
        </w:rPr>
        <w:t>,</w:t>
      </w:r>
    </w:p>
    <w:p w:rsidR="009924E7" w:rsidRPr="009924E7" w:rsidRDefault="0094018B" w:rsidP="00394AD2">
      <w:pPr>
        <w:suppressAutoHyphens w:val="0"/>
        <w:spacing w:line="259" w:lineRule="auto"/>
        <w:ind w:left="284" w:hanging="284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o</w:t>
      </w:r>
      <w:r w:rsidR="009924E7" w:rsidRPr="009924E7">
        <w:rPr>
          <w:rFonts w:eastAsiaTheme="minorHAnsi"/>
          <w:color w:val="auto"/>
          <w:lang w:eastAsia="en-US"/>
        </w:rPr>
        <w:t>d wschodu:</w:t>
      </w:r>
      <w:r w:rsidR="00017BEE">
        <w:rPr>
          <w:rFonts w:eastAsiaTheme="minorHAnsi"/>
          <w:color w:val="auto"/>
          <w:lang w:eastAsia="en-US"/>
        </w:rPr>
        <w:t xml:space="preserve"> linia </w:t>
      </w:r>
      <w:r w:rsidR="00205F7B">
        <w:rPr>
          <w:rFonts w:eastAsiaTheme="minorHAnsi"/>
          <w:color w:val="auto"/>
          <w:lang w:eastAsia="en-US"/>
        </w:rPr>
        <w:t>stanowiąca przedłużenie wschodniej granicy</w:t>
      </w:r>
      <w:r w:rsidR="00205F7B" w:rsidRPr="009924E7">
        <w:rPr>
          <w:rFonts w:eastAsiaTheme="minorHAnsi"/>
          <w:color w:val="auto"/>
          <w:lang w:eastAsia="en-US"/>
        </w:rPr>
        <w:t xml:space="preserve"> </w:t>
      </w:r>
      <w:r w:rsidR="00205F7B">
        <w:rPr>
          <w:rFonts w:eastAsiaTheme="minorHAnsi"/>
          <w:color w:val="auto"/>
          <w:lang w:eastAsia="en-US"/>
        </w:rPr>
        <w:t xml:space="preserve">dz. </w:t>
      </w:r>
      <w:proofErr w:type="spellStart"/>
      <w:r w:rsidR="00205F7B">
        <w:rPr>
          <w:rFonts w:eastAsiaTheme="minorHAnsi"/>
          <w:color w:val="auto"/>
          <w:lang w:eastAsia="en-US"/>
        </w:rPr>
        <w:t>ewid</w:t>
      </w:r>
      <w:proofErr w:type="spellEnd"/>
      <w:r w:rsidR="00205F7B">
        <w:rPr>
          <w:rFonts w:eastAsiaTheme="minorHAnsi"/>
          <w:color w:val="auto"/>
          <w:lang w:eastAsia="en-US"/>
        </w:rPr>
        <w:t xml:space="preserve">. nr 6 z obrębu 3-12-68 </w:t>
      </w:r>
      <w:r w:rsidR="00205F7B" w:rsidRPr="009924E7">
        <w:rPr>
          <w:rFonts w:eastAsiaTheme="minorHAnsi"/>
          <w:color w:val="auto"/>
          <w:lang w:eastAsia="en-US"/>
        </w:rPr>
        <w:t xml:space="preserve">do północnej granicy dz. </w:t>
      </w:r>
      <w:proofErr w:type="spellStart"/>
      <w:r w:rsidR="00205F7B" w:rsidRPr="009924E7">
        <w:rPr>
          <w:rFonts w:eastAsiaTheme="minorHAnsi"/>
          <w:color w:val="auto"/>
          <w:lang w:eastAsia="en-US"/>
        </w:rPr>
        <w:t>ewid</w:t>
      </w:r>
      <w:proofErr w:type="spellEnd"/>
      <w:r w:rsidR="00205F7B" w:rsidRPr="009924E7">
        <w:rPr>
          <w:rFonts w:eastAsiaTheme="minorHAnsi"/>
          <w:color w:val="auto"/>
          <w:lang w:eastAsia="en-US"/>
        </w:rPr>
        <w:t>. nr 155/3 z obrębu 3-12-61</w:t>
      </w:r>
      <w:r w:rsidR="003503FE">
        <w:rPr>
          <w:rFonts w:eastAsiaTheme="minorHAnsi"/>
          <w:color w:val="auto"/>
          <w:lang w:eastAsia="en-US"/>
        </w:rPr>
        <w:t>, wschodnia</w:t>
      </w:r>
      <w:r w:rsidR="009924E7" w:rsidRPr="009924E7">
        <w:rPr>
          <w:rFonts w:eastAsiaTheme="minorHAnsi"/>
          <w:color w:val="auto"/>
          <w:lang w:eastAsia="en-US"/>
        </w:rPr>
        <w:t xml:space="preserve"> granica dz. </w:t>
      </w:r>
      <w:proofErr w:type="spellStart"/>
      <w:r w:rsidR="009924E7" w:rsidRPr="009924E7">
        <w:rPr>
          <w:rFonts w:eastAsiaTheme="minorHAnsi"/>
          <w:color w:val="auto"/>
          <w:lang w:eastAsia="en-US"/>
        </w:rPr>
        <w:t>ewid</w:t>
      </w:r>
      <w:proofErr w:type="spellEnd"/>
      <w:r w:rsidR="009924E7" w:rsidRPr="009924E7">
        <w:rPr>
          <w:rFonts w:eastAsiaTheme="minorHAnsi"/>
          <w:color w:val="auto"/>
          <w:lang w:eastAsia="en-US"/>
        </w:rPr>
        <w:t xml:space="preserve">. nr 6 z obrębu 3-12-68, północna i wschodnia granica dz. </w:t>
      </w:r>
      <w:proofErr w:type="spellStart"/>
      <w:r w:rsidR="009924E7" w:rsidRPr="009924E7">
        <w:rPr>
          <w:rFonts w:eastAsiaTheme="minorHAnsi"/>
          <w:color w:val="auto"/>
          <w:lang w:eastAsia="en-US"/>
        </w:rPr>
        <w:t>ewid</w:t>
      </w:r>
      <w:proofErr w:type="spellEnd"/>
      <w:r w:rsidR="009924E7" w:rsidRPr="009924E7">
        <w:rPr>
          <w:rFonts w:eastAsiaTheme="minorHAnsi"/>
          <w:color w:val="auto"/>
          <w:lang w:eastAsia="en-US"/>
        </w:rPr>
        <w:t xml:space="preserve">. nr 7/1 z obrębu 3-12-68, północna, wschodnia i południowa granica dz. </w:t>
      </w:r>
      <w:proofErr w:type="spellStart"/>
      <w:r w:rsidR="009924E7" w:rsidRPr="009924E7">
        <w:rPr>
          <w:rFonts w:eastAsiaTheme="minorHAnsi"/>
          <w:color w:val="auto"/>
          <w:lang w:eastAsia="en-US"/>
        </w:rPr>
        <w:t>ewid</w:t>
      </w:r>
      <w:proofErr w:type="spellEnd"/>
      <w:r w:rsidR="009924E7" w:rsidRPr="009924E7">
        <w:rPr>
          <w:rFonts w:eastAsiaTheme="minorHAnsi"/>
          <w:color w:val="auto"/>
          <w:lang w:eastAsia="en-US"/>
        </w:rPr>
        <w:t xml:space="preserve">. nr 7/2 z obrębu 3-12-68 do </w:t>
      </w:r>
      <w:r w:rsidR="00472D50">
        <w:rPr>
          <w:rFonts w:eastAsiaTheme="minorHAnsi"/>
          <w:color w:val="auto"/>
          <w:lang w:eastAsia="en-US"/>
        </w:rPr>
        <w:t>północno-wschodniego narożnika</w:t>
      </w:r>
      <w:r w:rsidR="009924E7" w:rsidRPr="009924E7">
        <w:rPr>
          <w:rFonts w:eastAsiaTheme="minorHAnsi"/>
          <w:color w:val="auto"/>
          <w:lang w:eastAsia="en-US"/>
        </w:rPr>
        <w:t xml:space="preserve"> dz. </w:t>
      </w:r>
      <w:proofErr w:type="spellStart"/>
      <w:r w:rsidR="009924E7" w:rsidRPr="009924E7">
        <w:rPr>
          <w:rFonts w:eastAsiaTheme="minorHAnsi"/>
          <w:color w:val="auto"/>
          <w:lang w:eastAsia="en-US"/>
        </w:rPr>
        <w:t>ewid</w:t>
      </w:r>
      <w:proofErr w:type="spellEnd"/>
      <w:r w:rsidR="009924E7" w:rsidRPr="009924E7">
        <w:rPr>
          <w:rFonts w:eastAsiaTheme="minorHAnsi"/>
          <w:color w:val="auto"/>
          <w:lang w:eastAsia="en-US"/>
        </w:rPr>
        <w:t xml:space="preserve">. nr 7/10 z obrębu 3-12-68, wschodnia granica dz. </w:t>
      </w:r>
      <w:proofErr w:type="spellStart"/>
      <w:r w:rsidR="009924E7" w:rsidRPr="009924E7">
        <w:rPr>
          <w:rFonts w:eastAsiaTheme="minorHAnsi"/>
          <w:color w:val="auto"/>
          <w:lang w:eastAsia="en-US"/>
        </w:rPr>
        <w:t>ewid</w:t>
      </w:r>
      <w:proofErr w:type="spellEnd"/>
      <w:r w:rsidR="009924E7" w:rsidRPr="009924E7">
        <w:rPr>
          <w:rFonts w:eastAsiaTheme="minorHAnsi"/>
          <w:color w:val="auto"/>
          <w:lang w:eastAsia="en-US"/>
        </w:rPr>
        <w:t>. nr 7/10 i 7/15 z obrębu 3-12-68 i jej przedłużenie do osi ul. Lokalnej</w:t>
      </w:r>
      <w:r w:rsidR="001408E5">
        <w:rPr>
          <w:rFonts w:eastAsiaTheme="minorHAnsi"/>
          <w:color w:val="auto"/>
          <w:lang w:eastAsia="en-US"/>
        </w:rPr>
        <w:t>,</w:t>
      </w:r>
    </w:p>
    <w:p w:rsidR="009924E7" w:rsidRPr="009924E7" w:rsidRDefault="0094018B" w:rsidP="00394AD2">
      <w:pPr>
        <w:suppressAutoHyphens w:val="0"/>
        <w:spacing w:line="259" w:lineRule="auto"/>
        <w:ind w:left="284" w:hanging="284"/>
        <w:jc w:val="both"/>
        <w:rPr>
          <w:rFonts w:eastAsiaTheme="minorHAnsi"/>
          <w:color w:val="auto"/>
          <w:lang w:eastAsia="en-US"/>
        </w:rPr>
      </w:pPr>
      <w:r w:rsidRPr="0094018B">
        <w:rPr>
          <w:rFonts w:eastAsiaTheme="minorHAnsi"/>
          <w:color w:val="auto"/>
          <w:lang w:eastAsia="en-US"/>
        </w:rPr>
        <w:t>- o</w:t>
      </w:r>
      <w:r w:rsidR="009924E7" w:rsidRPr="009924E7">
        <w:rPr>
          <w:rFonts w:eastAsiaTheme="minorHAnsi"/>
          <w:color w:val="auto"/>
          <w:lang w:eastAsia="en-US"/>
        </w:rPr>
        <w:t xml:space="preserve">d południa: oś ul. Lokalnej w kierunku zachodnim do linii stanowiącej przedłużenie zachodniej granicy dz. </w:t>
      </w:r>
      <w:proofErr w:type="spellStart"/>
      <w:r w:rsidR="009924E7" w:rsidRPr="009924E7">
        <w:rPr>
          <w:rFonts w:eastAsiaTheme="minorHAnsi"/>
          <w:color w:val="auto"/>
          <w:lang w:eastAsia="en-US"/>
        </w:rPr>
        <w:t>ewid</w:t>
      </w:r>
      <w:proofErr w:type="spellEnd"/>
      <w:r w:rsidR="009924E7" w:rsidRPr="009924E7">
        <w:rPr>
          <w:rFonts w:eastAsiaTheme="minorHAnsi"/>
          <w:color w:val="auto"/>
          <w:lang w:eastAsia="en-US"/>
        </w:rPr>
        <w:t>. nr 79 z obrębu 3-12-67</w:t>
      </w:r>
      <w:r w:rsidR="001408E5">
        <w:rPr>
          <w:rFonts w:eastAsiaTheme="minorHAnsi"/>
          <w:color w:val="auto"/>
          <w:lang w:eastAsia="en-US"/>
        </w:rPr>
        <w:t>,</w:t>
      </w:r>
    </w:p>
    <w:p w:rsidR="009924E7" w:rsidRPr="009924E7" w:rsidRDefault="0094018B" w:rsidP="00394AD2">
      <w:pPr>
        <w:suppressAutoHyphens w:val="0"/>
        <w:spacing w:line="259" w:lineRule="auto"/>
        <w:ind w:left="284" w:hanging="284"/>
        <w:jc w:val="both"/>
        <w:rPr>
          <w:rFonts w:eastAsiaTheme="minorHAnsi"/>
          <w:color w:val="auto"/>
          <w:lang w:eastAsia="en-US"/>
        </w:rPr>
      </w:pPr>
      <w:r w:rsidRPr="0094018B">
        <w:rPr>
          <w:rFonts w:eastAsiaTheme="minorHAnsi"/>
          <w:color w:val="auto"/>
          <w:lang w:eastAsia="en-US"/>
        </w:rPr>
        <w:t>- o</w:t>
      </w:r>
      <w:r w:rsidR="009924E7" w:rsidRPr="009924E7">
        <w:rPr>
          <w:rFonts w:eastAsiaTheme="minorHAnsi"/>
          <w:color w:val="auto"/>
          <w:lang w:eastAsia="en-US"/>
        </w:rPr>
        <w:t>d zachodu:</w:t>
      </w:r>
      <w:r w:rsidR="00962936">
        <w:rPr>
          <w:rFonts w:eastAsiaTheme="minorHAnsi"/>
          <w:color w:val="auto"/>
          <w:lang w:eastAsia="en-US"/>
        </w:rPr>
        <w:t xml:space="preserve"> linia stanowiąca</w:t>
      </w:r>
      <w:r w:rsidR="00962936" w:rsidRPr="00962936">
        <w:rPr>
          <w:rFonts w:eastAsiaTheme="minorHAnsi"/>
          <w:color w:val="auto"/>
          <w:lang w:eastAsia="en-US"/>
        </w:rPr>
        <w:t xml:space="preserve"> </w:t>
      </w:r>
      <w:r w:rsidR="00962936" w:rsidRPr="009924E7">
        <w:rPr>
          <w:rFonts w:eastAsiaTheme="minorHAnsi"/>
          <w:color w:val="auto"/>
          <w:lang w:eastAsia="en-US"/>
        </w:rPr>
        <w:t xml:space="preserve">przedłużenie zachodniej granicy dz. </w:t>
      </w:r>
      <w:proofErr w:type="spellStart"/>
      <w:r w:rsidR="00962936" w:rsidRPr="009924E7">
        <w:rPr>
          <w:rFonts w:eastAsiaTheme="minorHAnsi"/>
          <w:color w:val="auto"/>
          <w:lang w:eastAsia="en-US"/>
        </w:rPr>
        <w:t>ewid</w:t>
      </w:r>
      <w:proofErr w:type="spellEnd"/>
      <w:r w:rsidR="00962936" w:rsidRPr="009924E7">
        <w:rPr>
          <w:rFonts w:eastAsiaTheme="minorHAnsi"/>
          <w:color w:val="auto"/>
          <w:lang w:eastAsia="en-US"/>
        </w:rPr>
        <w:t>. nr 79 z obrębu 3-12-67</w:t>
      </w:r>
      <w:r w:rsidR="00962936">
        <w:rPr>
          <w:rFonts w:eastAsiaTheme="minorHAnsi"/>
          <w:color w:val="auto"/>
          <w:lang w:eastAsia="en-US"/>
        </w:rPr>
        <w:t xml:space="preserve"> od osi ul. Lokalnej,</w:t>
      </w:r>
      <w:r w:rsidR="009924E7" w:rsidRPr="009924E7">
        <w:rPr>
          <w:rFonts w:eastAsiaTheme="minorHAnsi"/>
          <w:color w:val="auto"/>
          <w:lang w:eastAsia="en-US"/>
        </w:rPr>
        <w:t xml:space="preserve"> zachodnia granica dz. </w:t>
      </w:r>
      <w:proofErr w:type="spellStart"/>
      <w:r w:rsidR="009924E7" w:rsidRPr="009924E7">
        <w:rPr>
          <w:rFonts w:eastAsiaTheme="minorHAnsi"/>
          <w:color w:val="auto"/>
          <w:lang w:eastAsia="en-US"/>
        </w:rPr>
        <w:t>ewid</w:t>
      </w:r>
      <w:proofErr w:type="spellEnd"/>
      <w:r w:rsidR="009924E7" w:rsidRPr="009924E7">
        <w:rPr>
          <w:rFonts w:eastAsiaTheme="minorHAnsi"/>
          <w:color w:val="auto"/>
          <w:lang w:eastAsia="en-US"/>
        </w:rPr>
        <w:t xml:space="preserve">. nr 79 z obrębu 3-12-67, południowa </w:t>
      </w:r>
      <w:r w:rsidR="009924E7" w:rsidRPr="009924E7">
        <w:rPr>
          <w:rFonts w:eastAsiaTheme="minorHAnsi"/>
          <w:color w:val="auto"/>
          <w:lang w:eastAsia="en-US"/>
        </w:rPr>
        <w:lastRenderedPageBreak/>
        <w:t xml:space="preserve">granica dz. </w:t>
      </w:r>
      <w:proofErr w:type="spellStart"/>
      <w:r w:rsidR="009924E7" w:rsidRPr="009924E7">
        <w:rPr>
          <w:rFonts w:eastAsiaTheme="minorHAnsi"/>
          <w:color w:val="auto"/>
          <w:lang w:eastAsia="en-US"/>
        </w:rPr>
        <w:t>ewid</w:t>
      </w:r>
      <w:proofErr w:type="spellEnd"/>
      <w:r w:rsidR="009924E7" w:rsidRPr="009924E7">
        <w:rPr>
          <w:rFonts w:eastAsiaTheme="minorHAnsi"/>
          <w:color w:val="auto"/>
          <w:lang w:eastAsia="en-US"/>
        </w:rPr>
        <w:t xml:space="preserve">. nr 68 z obrębu 3-12-67 i jej przedłużenie do osi ul. Sarny, oś ul. Sarny w kierunku północnym do linii stanowiącej przedłużenie południowej granicy dz. </w:t>
      </w:r>
      <w:proofErr w:type="spellStart"/>
      <w:r w:rsidR="009924E7" w:rsidRPr="009924E7">
        <w:rPr>
          <w:rFonts w:eastAsiaTheme="minorHAnsi"/>
          <w:color w:val="auto"/>
          <w:lang w:eastAsia="en-US"/>
        </w:rPr>
        <w:t>ewid</w:t>
      </w:r>
      <w:proofErr w:type="spellEnd"/>
      <w:r w:rsidR="009924E7" w:rsidRPr="009924E7">
        <w:rPr>
          <w:rFonts w:eastAsiaTheme="minorHAnsi"/>
          <w:color w:val="auto"/>
          <w:lang w:eastAsia="en-US"/>
        </w:rPr>
        <w:t xml:space="preserve">. nr 16/2 z obrębu 3-12-67, linia stanowiąca przedłużenie południowej granicy dz. </w:t>
      </w:r>
      <w:proofErr w:type="spellStart"/>
      <w:r w:rsidR="009924E7" w:rsidRPr="009924E7">
        <w:rPr>
          <w:rFonts w:eastAsiaTheme="minorHAnsi"/>
          <w:color w:val="auto"/>
          <w:lang w:eastAsia="en-US"/>
        </w:rPr>
        <w:t>ewid</w:t>
      </w:r>
      <w:proofErr w:type="spellEnd"/>
      <w:r w:rsidR="009924E7" w:rsidRPr="009924E7">
        <w:rPr>
          <w:rFonts w:eastAsiaTheme="minorHAnsi"/>
          <w:color w:val="auto"/>
          <w:lang w:eastAsia="en-US"/>
        </w:rPr>
        <w:t xml:space="preserve">. nr 16/2 z obrębu 3-12-67, wschodnia granica działki 16/2 z obrębu 3-12-67, północna granica dz. </w:t>
      </w:r>
      <w:proofErr w:type="spellStart"/>
      <w:r w:rsidR="009924E7" w:rsidRPr="009924E7">
        <w:rPr>
          <w:rFonts w:eastAsiaTheme="minorHAnsi"/>
          <w:color w:val="auto"/>
          <w:lang w:eastAsia="en-US"/>
        </w:rPr>
        <w:t>ewid</w:t>
      </w:r>
      <w:proofErr w:type="spellEnd"/>
      <w:r w:rsidR="009924E7" w:rsidRPr="009924E7">
        <w:rPr>
          <w:rFonts w:eastAsiaTheme="minorHAnsi"/>
          <w:color w:val="auto"/>
          <w:lang w:eastAsia="en-US"/>
        </w:rPr>
        <w:t xml:space="preserve">. nr 16/1 z obrębu 3-12-67 i jej przedłużenie do osi ul. Sarny, oś ul. Sarny w kierunku północnym do przecięcia z osią ul. </w:t>
      </w:r>
      <w:proofErr w:type="spellStart"/>
      <w:r w:rsidR="009924E7" w:rsidRPr="009924E7">
        <w:rPr>
          <w:rFonts w:eastAsiaTheme="minorHAnsi"/>
          <w:color w:val="auto"/>
          <w:lang w:eastAsia="en-US"/>
        </w:rPr>
        <w:t>Drozdowej</w:t>
      </w:r>
      <w:proofErr w:type="spellEnd"/>
      <w:r w:rsidR="009924E7" w:rsidRPr="009924E7">
        <w:rPr>
          <w:rFonts w:eastAsiaTheme="minorHAnsi"/>
          <w:color w:val="auto"/>
          <w:lang w:eastAsia="en-US"/>
        </w:rPr>
        <w:t xml:space="preserve">, linia stanowiąca połączenie przecięcia osi ul. Sarny z osią ul. </w:t>
      </w:r>
      <w:proofErr w:type="spellStart"/>
      <w:r w:rsidR="009924E7" w:rsidRPr="009924E7">
        <w:rPr>
          <w:rFonts w:eastAsiaTheme="minorHAnsi"/>
          <w:color w:val="auto"/>
          <w:lang w:eastAsia="en-US"/>
        </w:rPr>
        <w:t>Drozdowej</w:t>
      </w:r>
      <w:proofErr w:type="spellEnd"/>
      <w:r w:rsidR="009924E7" w:rsidRPr="009924E7">
        <w:rPr>
          <w:rFonts w:eastAsiaTheme="minorHAnsi"/>
          <w:color w:val="auto"/>
          <w:lang w:eastAsia="en-US"/>
        </w:rPr>
        <w:t xml:space="preserve"> z północno-zachodnim narożnikiem dz. </w:t>
      </w:r>
      <w:proofErr w:type="spellStart"/>
      <w:r w:rsidR="009924E7" w:rsidRPr="009924E7">
        <w:rPr>
          <w:rFonts w:eastAsiaTheme="minorHAnsi"/>
          <w:color w:val="auto"/>
          <w:lang w:eastAsia="en-US"/>
        </w:rPr>
        <w:t>ewid</w:t>
      </w:r>
      <w:proofErr w:type="spellEnd"/>
      <w:r w:rsidR="009924E7" w:rsidRPr="009924E7">
        <w:rPr>
          <w:rFonts w:eastAsiaTheme="minorHAnsi"/>
          <w:color w:val="auto"/>
          <w:lang w:eastAsia="en-US"/>
        </w:rPr>
        <w:t xml:space="preserve">. nr 84/1 z obrębu 3-12-61 do przecięcia z północną granicą dz. </w:t>
      </w:r>
      <w:proofErr w:type="spellStart"/>
      <w:r w:rsidR="009924E7" w:rsidRPr="009924E7">
        <w:rPr>
          <w:rFonts w:eastAsiaTheme="minorHAnsi"/>
          <w:color w:val="auto"/>
          <w:lang w:eastAsia="en-US"/>
        </w:rPr>
        <w:t>eiwd</w:t>
      </w:r>
      <w:proofErr w:type="spellEnd"/>
      <w:r w:rsidR="009924E7" w:rsidRPr="009924E7">
        <w:rPr>
          <w:rFonts w:eastAsiaTheme="minorHAnsi"/>
          <w:color w:val="auto"/>
          <w:lang w:eastAsia="en-US"/>
        </w:rPr>
        <w:t>. nr 101/2 z obrębu 3-12-60</w:t>
      </w:r>
      <w:r w:rsidR="001408E5">
        <w:rPr>
          <w:rFonts w:eastAsiaTheme="minorHAnsi"/>
          <w:color w:val="auto"/>
          <w:lang w:eastAsia="en-US"/>
        </w:rPr>
        <w:t>;</w:t>
      </w:r>
    </w:p>
    <w:p w:rsidR="009924E7" w:rsidRDefault="009924E7" w:rsidP="00BB77ED">
      <w:pPr>
        <w:jc w:val="both"/>
        <w:rPr>
          <w:bCs/>
        </w:rPr>
      </w:pPr>
    </w:p>
    <w:p w:rsidR="0094018B" w:rsidRPr="0094018B" w:rsidRDefault="001408E5" w:rsidP="0094018B">
      <w:pPr>
        <w:jc w:val="both"/>
        <w:rPr>
          <w:bCs/>
        </w:rPr>
      </w:pPr>
      <w:r>
        <w:rPr>
          <w:bCs/>
        </w:rPr>
        <w:t>2)</w:t>
      </w:r>
      <w:r w:rsidR="007344EE" w:rsidRPr="007344EE">
        <w:rPr>
          <w:bCs/>
        </w:rPr>
        <w:t xml:space="preserve"> </w:t>
      </w:r>
      <w:r w:rsidR="007344EE">
        <w:rPr>
          <w:bCs/>
        </w:rPr>
        <w:t>dla miejscowego planu zagospodarowania przestrzennego obszaru Falenica Wschód – część II</w:t>
      </w:r>
      <w:r w:rsidR="007344EE" w:rsidRPr="009924E7">
        <w:rPr>
          <w:bCs/>
        </w:rPr>
        <w:t xml:space="preserve"> </w:t>
      </w:r>
      <w:r w:rsidR="00D21CFD">
        <w:rPr>
          <w:bCs/>
        </w:rPr>
        <w:t xml:space="preserve">– część </w:t>
      </w:r>
      <w:r w:rsidR="007344EE" w:rsidRPr="009924E7">
        <w:rPr>
          <w:bCs/>
        </w:rPr>
        <w:t>A</w:t>
      </w:r>
      <w:r w:rsidR="007344EE">
        <w:rPr>
          <w:bCs/>
        </w:rPr>
        <w:t>2</w:t>
      </w:r>
      <w:r w:rsidR="0094018B" w:rsidRPr="0094018B">
        <w:rPr>
          <w:bCs/>
        </w:rPr>
        <w:t>:</w:t>
      </w:r>
    </w:p>
    <w:p w:rsidR="0094018B" w:rsidRPr="0094018B" w:rsidRDefault="0094018B" w:rsidP="005E5E3A">
      <w:pPr>
        <w:suppressAutoHyphens w:val="0"/>
        <w:spacing w:line="259" w:lineRule="auto"/>
        <w:ind w:left="284" w:hanging="284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o</w:t>
      </w:r>
      <w:r w:rsidRPr="0094018B">
        <w:rPr>
          <w:rFonts w:eastAsiaTheme="minorHAnsi"/>
          <w:color w:val="auto"/>
          <w:lang w:eastAsia="en-US"/>
        </w:rPr>
        <w:t xml:space="preserve">d północy: północna granica dz. </w:t>
      </w:r>
      <w:proofErr w:type="spellStart"/>
      <w:r w:rsidRPr="0094018B">
        <w:rPr>
          <w:rFonts w:eastAsiaTheme="minorHAnsi"/>
          <w:color w:val="auto"/>
          <w:lang w:eastAsia="en-US"/>
        </w:rPr>
        <w:t>ewid</w:t>
      </w:r>
      <w:proofErr w:type="spellEnd"/>
      <w:r w:rsidRPr="0094018B">
        <w:rPr>
          <w:rFonts w:eastAsiaTheme="minorHAnsi"/>
          <w:color w:val="auto"/>
          <w:lang w:eastAsia="en-US"/>
        </w:rPr>
        <w:t xml:space="preserve">. nr 19/3 z obrębu 3-12-76 od osi ul. Hiacyntowej, północna granica dz. </w:t>
      </w:r>
      <w:proofErr w:type="spellStart"/>
      <w:r w:rsidRPr="0094018B">
        <w:rPr>
          <w:rFonts w:eastAsiaTheme="minorHAnsi"/>
          <w:color w:val="auto"/>
          <w:lang w:eastAsia="en-US"/>
        </w:rPr>
        <w:t>ewid</w:t>
      </w:r>
      <w:proofErr w:type="spellEnd"/>
      <w:r w:rsidRPr="0094018B">
        <w:rPr>
          <w:rFonts w:eastAsiaTheme="minorHAnsi"/>
          <w:color w:val="auto"/>
          <w:lang w:eastAsia="en-US"/>
        </w:rPr>
        <w:t xml:space="preserve">. nr 19/8, 19/9, 19/10, 19/11, 19/12 i 19/13 z obrębu 3-12-76, przedłużenie północnej granicy dz. </w:t>
      </w:r>
      <w:proofErr w:type="spellStart"/>
      <w:r w:rsidRPr="0094018B">
        <w:rPr>
          <w:rFonts w:eastAsiaTheme="minorHAnsi"/>
          <w:color w:val="auto"/>
          <w:lang w:eastAsia="en-US"/>
        </w:rPr>
        <w:t>ewid</w:t>
      </w:r>
      <w:proofErr w:type="spellEnd"/>
      <w:r w:rsidRPr="0094018B">
        <w:rPr>
          <w:rFonts w:eastAsiaTheme="minorHAnsi"/>
          <w:color w:val="auto"/>
          <w:lang w:eastAsia="en-US"/>
        </w:rPr>
        <w:t>. nr 19/13</w:t>
      </w:r>
      <w:r w:rsidR="008D633C">
        <w:rPr>
          <w:rFonts w:eastAsiaTheme="minorHAnsi"/>
          <w:color w:val="auto"/>
          <w:lang w:eastAsia="en-US"/>
        </w:rPr>
        <w:t xml:space="preserve"> z obrębu 3-12-76</w:t>
      </w:r>
      <w:r w:rsidRPr="0094018B">
        <w:rPr>
          <w:rFonts w:eastAsiaTheme="minorHAnsi"/>
          <w:color w:val="auto"/>
          <w:lang w:eastAsia="en-US"/>
        </w:rPr>
        <w:t xml:space="preserve"> do wschodniej linii rozgraniczającej ul. Przełęczy</w:t>
      </w:r>
      <w:r w:rsidR="001408E5">
        <w:rPr>
          <w:rFonts w:eastAsiaTheme="minorHAnsi"/>
          <w:color w:val="auto"/>
          <w:lang w:eastAsia="en-US"/>
        </w:rPr>
        <w:t>,</w:t>
      </w:r>
    </w:p>
    <w:p w:rsidR="0094018B" w:rsidRPr="0094018B" w:rsidRDefault="0094018B" w:rsidP="005E5E3A">
      <w:pPr>
        <w:suppressAutoHyphens w:val="0"/>
        <w:spacing w:line="259" w:lineRule="auto"/>
        <w:ind w:left="284" w:hanging="284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o</w:t>
      </w:r>
      <w:r w:rsidRPr="0094018B">
        <w:rPr>
          <w:rFonts w:eastAsiaTheme="minorHAnsi"/>
          <w:color w:val="auto"/>
          <w:lang w:eastAsia="en-US"/>
        </w:rPr>
        <w:t>d wschodu: wschodnia linia rozgraniczająca ul. Przełęczy w kierunku południowym do osi ul. Podkowy</w:t>
      </w:r>
      <w:r w:rsidR="001408E5">
        <w:rPr>
          <w:rFonts w:eastAsiaTheme="minorHAnsi"/>
          <w:color w:val="auto"/>
          <w:lang w:eastAsia="en-US"/>
        </w:rPr>
        <w:t>,</w:t>
      </w:r>
    </w:p>
    <w:p w:rsidR="0094018B" w:rsidRPr="0094018B" w:rsidRDefault="0094018B" w:rsidP="006D424B">
      <w:pPr>
        <w:suppressAutoHyphens w:val="0"/>
        <w:spacing w:line="259" w:lineRule="auto"/>
        <w:ind w:left="284" w:hanging="284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o</w:t>
      </w:r>
      <w:r w:rsidRPr="0094018B">
        <w:rPr>
          <w:rFonts w:eastAsiaTheme="minorHAnsi"/>
          <w:color w:val="auto"/>
          <w:lang w:eastAsia="en-US"/>
        </w:rPr>
        <w:t xml:space="preserve">d południa: oś ul. Podkowy od wschodniej linii rozgraniczającej ul. Przełęczy do linii stanowiącej przedłużenie zachodniej granicy dz. </w:t>
      </w:r>
      <w:proofErr w:type="spellStart"/>
      <w:r w:rsidRPr="0094018B">
        <w:rPr>
          <w:rFonts w:eastAsiaTheme="minorHAnsi"/>
          <w:color w:val="auto"/>
          <w:lang w:eastAsia="en-US"/>
        </w:rPr>
        <w:t>ewid</w:t>
      </w:r>
      <w:proofErr w:type="spellEnd"/>
      <w:r w:rsidRPr="0094018B">
        <w:rPr>
          <w:rFonts w:eastAsiaTheme="minorHAnsi"/>
          <w:color w:val="auto"/>
          <w:lang w:eastAsia="en-US"/>
        </w:rPr>
        <w:t>. nr 232 z obrębu 3-12-87</w:t>
      </w:r>
      <w:r w:rsidR="001408E5">
        <w:rPr>
          <w:rFonts w:eastAsiaTheme="minorHAnsi"/>
          <w:color w:val="auto"/>
          <w:lang w:eastAsia="en-US"/>
        </w:rPr>
        <w:t>,</w:t>
      </w:r>
    </w:p>
    <w:p w:rsidR="0094018B" w:rsidRPr="0094018B" w:rsidRDefault="0094018B" w:rsidP="006D424B">
      <w:pPr>
        <w:suppressAutoHyphens w:val="0"/>
        <w:spacing w:line="259" w:lineRule="auto"/>
        <w:ind w:left="284" w:hanging="284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o</w:t>
      </w:r>
      <w:r w:rsidRPr="0094018B">
        <w:rPr>
          <w:rFonts w:eastAsiaTheme="minorHAnsi"/>
          <w:color w:val="auto"/>
          <w:lang w:eastAsia="en-US"/>
        </w:rPr>
        <w:t>d zachodu:</w:t>
      </w:r>
      <w:r w:rsidR="00546B23">
        <w:rPr>
          <w:rFonts w:eastAsiaTheme="minorHAnsi"/>
          <w:color w:val="auto"/>
          <w:lang w:eastAsia="en-US"/>
        </w:rPr>
        <w:t xml:space="preserve"> linia stanowiąca przedłuż</w:t>
      </w:r>
      <w:r w:rsidR="008D633C">
        <w:rPr>
          <w:rFonts w:eastAsiaTheme="minorHAnsi"/>
          <w:color w:val="auto"/>
          <w:lang w:eastAsia="en-US"/>
        </w:rPr>
        <w:t>enie</w:t>
      </w:r>
      <w:r w:rsidRPr="0094018B">
        <w:rPr>
          <w:rFonts w:eastAsiaTheme="minorHAnsi"/>
          <w:color w:val="auto"/>
          <w:lang w:eastAsia="en-US"/>
        </w:rPr>
        <w:t xml:space="preserve"> </w:t>
      </w:r>
      <w:r w:rsidR="00546B23">
        <w:rPr>
          <w:rFonts w:eastAsiaTheme="minorHAnsi"/>
          <w:color w:val="auto"/>
          <w:lang w:eastAsia="en-US"/>
        </w:rPr>
        <w:t xml:space="preserve">zachodniej granicy dz. </w:t>
      </w:r>
      <w:proofErr w:type="spellStart"/>
      <w:r w:rsidR="00546B23" w:rsidRPr="0094018B">
        <w:rPr>
          <w:rFonts w:eastAsiaTheme="minorHAnsi"/>
          <w:color w:val="auto"/>
          <w:lang w:eastAsia="en-US"/>
        </w:rPr>
        <w:t>ewid</w:t>
      </w:r>
      <w:proofErr w:type="spellEnd"/>
      <w:r w:rsidR="00546B23" w:rsidRPr="0094018B">
        <w:rPr>
          <w:rFonts w:eastAsiaTheme="minorHAnsi"/>
          <w:color w:val="auto"/>
          <w:lang w:eastAsia="en-US"/>
        </w:rPr>
        <w:t>. nr 232 z obrębu 3-12-87</w:t>
      </w:r>
      <w:r w:rsidR="00546B23">
        <w:rPr>
          <w:rFonts w:eastAsiaTheme="minorHAnsi"/>
          <w:color w:val="auto"/>
          <w:lang w:eastAsia="en-US"/>
        </w:rPr>
        <w:t xml:space="preserve"> </w:t>
      </w:r>
      <w:r w:rsidR="00546B23" w:rsidRPr="0094018B">
        <w:rPr>
          <w:rFonts w:eastAsiaTheme="minorHAnsi"/>
          <w:color w:val="auto"/>
          <w:lang w:eastAsia="en-US"/>
        </w:rPr>
        <w:t>do osi ul. Podkowy</w:t>
      </w:r>
      <w:r w:rsidR="00546B23">
        <w:rPr>
          <w:rFonts w:eastAsiaTheme="minorHAnsi"/>
          <w:color w:val="auto"/>
          <w:lang w:eastAsia="en-US"/>
        </w:rPr>
        <w:t>,</w:t>
      </w:r>
      <w:r w:rsidR="00546B23" w:rsidRPr="0094018B">
        <w:rPr>
          <w:rFonts w:eastAsiaTheme="minorHAnsi"/>
          <w:color w:val="auto"/>
          <w:lang w:eastAsia="en-US"/>
        </w:rPr>
        <w:t xml:space="preserve"> </w:t>
      </w:r>
      <w:r w:rsidRPr="0094018B">
        <w:rPr>
          <w:rFonts w:eastAsiaTheme="minorHAnsi"/>
          <w:color w:val="auto"/>
          <w:lang w:eastAsia="en-US"/>
        </w:rPr>
        <w:t>zachodnia</w:t>
      </w:r>
      <w:r w:rsidR="00B20B57">
        <w:rPr>
          <w:rFonts w:eastAsiaTheme="minorHAnsi"/>
          <w:color w:val="auto"/>
          <w:lang w:eastAsia="en-US"/>
        </w:rPr>
        <w:t xml:space="preserve"> i północna</w:t>
      </w:r>
      <w:r w:rsidRPr="0094018B">
        <w:rPr>
          <w:rFonts w:eastAsiaTheme="minorHAnsi"/>
          <w:color w:val="auto"/>
          <w:lang w:eastAsia="en-US"/>
        </w:rPr>
        <w:t xml:space="preserve"> granica dz</w:t>
      </w:r>
      <w:r w:rsidR="00050D28">
        <w:rPr>
          <w:rFonts w:eastAsiaTheme="minorHAnsi"/>
          <w:color w:val="auto"/>
          <w:lang w:eastAsia="en-US"/>
        </w:rPr>
        <w:t xml:space="preserve">. </w:t>
      </w:r>
      <w:proofErr w:type="spellStart"/>
      <w:r w:rsidR="00050D28">
        <w:rPr>
          <w:rFonts w:eastAsiaTheme="minorHAnsi"/>
          <w:color w:val="auto"/>
          <w:lang w:eastAsia="en-US"/>
        </w:rPr>
        <w:t>ewid</w:t>
      </w:r>
      <w:proofErr w:type="spellEnd"/>
      <w:r w:rsidR="00050D28">
        <w:rPr>
          <w:rFonts w:eastAsiaTheme="minorHAnsi"/>
          <w:color w:val="auto"/>
          <w:lang w:eastAsia="en-US"/>
        </w:rPr>
        <w:t>. nr 232 z obrębu 3-12-87</w:t>
      </w:r>
      <w:r w:rsidRPr="0094018B">
        <w:rPr>
          <w:rFonts w:eastAsiaTheme="minorHAnsi"/>
          <w:color w:val="auto"/>
          <w:lang w:eastAsia="en-US"/>
        </w:rPr>
        <w:t xml:space="preserve">, zachodnia granica dz. </w:t>
      </w:r>
      <w:proofErr w:type="spellStart"/>
      <w:r w:rsidRPr="0094018B">
        <w:rPr>
          <w:rFonts w:eastAsiaTheme="minorHAnsi"/>
          <w:color w:val="auto"/>
          <w:lang w:eastAsia="en-US"/>
        </w:rPr>
        <w:t>ewid</w:t>
      </w:r>
      <w:proofErr w:type="spellEnd"/>
      <w:r w:rsidRPr="0094018B">
        <w:rPr>
          <w:rFonts w:eastAsiaTheme="minorHAnsi"/>
          <w:color w:val="auto"/>
          <w:lang w:eastAsia="en-US"/>
        </w:rPr>
        <w:t xml:space="preserve">. nr 197 z obrębu 3-12-87 i jej przedłużenie do osi ul. Bartoszyckiej, oś ul. Bartoszyckiej w kierunku wschodnim do osi ul. Petunii, oś ul. Petunii, oś ul. Hiacyntowej do północnej granicy dz. </w:t>
      </w:r>
      <w:proofErr w:type="spellStart"/>
      <w:r w:rsidRPr="0094018B">
        <w:rPr>
          <w:rFonts w:eastAsiaTheme="minorHAnsi"/>
          <w:color w:val="auto"/>
          <w:lang w:eastAsia="en-US"/>
        </w:rPr>
        <w:t>ewid</w:t>
      </w:r>
      <w:proofErr w:type="spellEnd"/>
      <w:r w:rsidRPr="0094018B">
        <w:rPr>
          <w:rFonts w:eastAsiaTheme="minorHAnsi"/>
          <w:color w:val="auto"/>
          <w:lang w:eastAsia="en-US"/>
        </w:rPr>
        <w:t>. nr 19/3 z obrębu 3-12-76</w:t>
      </w:r>
      <w:r w:rsidR="001408E5">
        <w:rPr>
          <w:rFonts w:eastAsiaTheme="minorHAnsi"/>
          <w:color w:val="auto"/>
          <w:lang w:eastAsia="en-US"/>
        </w:rPr>
        <w:t>;</w:t>
      </w:r>
    </w:p>
    <w:p w:rsidR="0094018B" w:rsidRDefault="0094018B" w:rsidP="0094018B">
      <w:pPr>
        <w:jc w:val="both"/>
        <w:rPr>
          <w:bCs/>
        </w:rPr>
      </w:pPr>
    </w:p>
    <w:p w:rsidR="0094018B" w:rsidRDefault="001408E5" w:rsidP="0094018B">
      <w:pPr>
        <w:jc w:val="both"/>
        <w:rPr>
          <w:bCs/>
        </w:rPr>
      </w:pPr>
      <w:r>
        <w:rPr>
          <w:bCs/>
        </w:rPr>
        <w:t>3)</w:t>
      </w:r>
      <w:r w:rsidR="007344EE" w:rsidRPr="007344EE">
        <w:rPr>
          <w:bCs/>
        </w:rPr>
        <w:t xml:space="preserve"> </w:t>
      </w:r>
      <w:r w:rsidR="007344EE">
        <w:rPr>
          <w:bCs/>
        </w:rPr>
        <w:t>dla miejscowego planu zagospodarowania przestrzennego obszaru Falenica Wschód – część II</w:t>
      </w:r>
      <w:r w:rsidR="00D21CFD">
        <w:rPr>
          <w:bCs/>
        </w:rPr>
        <w:t xml:space="preserve"> – część</w:t>
      </w:r>
      <w:r w:rsidR="007344EE" w:rsidRPr="009924E7">
        <w:rPr>
          <w:bCs/>
        </w:rPr>
        <w:t xml:space="preserve"> A</w:t>
      </w:r>
      <w:r w:rsidR="007344EE">
        <w:rPr>
          <w:bCs/>
        </w:rPr>
        <w:t>3</w:t>
      </w:r>
      <w:r w:rsidR="0094018B">
        <w:rPr>
          <w:bCs/>
        </w:rPr>
        <w:t>:</w:t>
      </w:r>
    </w:p>
    <w:p w:rsidR="0094018B" w:rsidRPr="0094018B" w:rsidRDefault="009E16FD" w:rsidP="006D424B">
      <w:pPr>
        <w:suppressAutoHyphens w:val="0"/>
        <w:spacing w:line="259" w:lineRule="auto"/>
        <w:ind w:left="284" w:hanging="284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o</w:t>
      </w:r>
      <w:r w:rsidR="0094018B" w:rsidRPr="0094018B">
        <w:rPr>
          <w:rFonts w:eastAsiaTheme="minorHAnsi"/>
          <w:color w:val="auto"/>
          <w:lang w:eastAsia="en-US"/>
        </w:rPr>
        <w:t>d północy: linia</w:t>
      </w:r>
      <w:r w:rsidR="00B20B57">
        <w:rPr>
          <w:rFonts w:eastAsiaTheme="minorHAnsi"/>
          <w:color w:val="auto"/>
          <w:lang w:eastAsia="en-US"/>
        </w:rPr>
        <w:t xml:space="preserve"> łącząca północno-zachodni narożnik</w:t>
      </w:r>
      <w:r w:rsidR="0094018B" w:rsidRPr="0094018B">
        <w:rPr>
          <w:rFonts w:eastAsiaTheme="minorHAnsi"/>
          <w:color w:val="auto"/>
          <w:lang w:eastAsia="en-US"/>
        </w:rPr>
        <w:t xml:space="preserve"> dz. </w:t>
      </w:r>
      <w:proofErr w:type="spellStart"/>
      <w:r w:rsidR="0094018B" w:rsidRPr="0094018B">
        <w:rPr>
          <w:rFonts w:eastAsiaTheme="minorHAnsi"/>
          <w:color w:val="auto"/>
          <w:lang w:eastAsia="en-US"/>
        </w:rPr>
        <w:t>e</w:t>
      </w:r>
      <w:r w:rsidR="00B20B57">
        <w:rPr>
          <w:rFonts w:eastAsiaTheme="minorHAnsi"/>
          <w:color w:val="auto"/>
          <w:lang w:eastAsia="en-US"/>
        </w:rPr>
        <w:t>wid</w:t>
      </w:r>
      <w:proofErr w:type="spellEnd"/>
      <w:r w:rsidR="00B20B57">
        <w:rPr>
          <w:rFonts w:eastAsiaTheme="minorHAnsi"/>
          <w:color w:val="auto"/>
          <w:lang w:eastAsia="en-US"/>
        </w:rPr>
        <w:t>. nr 84/1 z obrębu 3-12-61 ze wschodnim narożnikiem</w:t>
      </w:r>
      <w:r w:rsidR="0094018B" w:rsidRPr="0094018B">
        <w:rPr>
          <w:rFonts w:eastAsiaTheme="minorHAnsi"/>
          <w:color w:val="auto"/>
          <w:lang w:eastAsia="en-US"/>
        </w:rPr>
        <w:t xml:space="preserve"> dz. </w:t>
      </w:r>
      <w:proofErr w:type="spellStart"/>
      <w:r w:rsidR="0094018B" w:rsidRPr="0094018B">
        <w:rPr>
          <w:rFonts w:eastAsiaTheme="minorHAnsi"/>
          <w:color w:val="auto"/>
          <w:lang w:eastAsia="en-US"/>
        </w:rPr>
        <w:t>ewid</w:t>
      </w:r>
      <w:proofErr w:type="spellEnd"/>
      <w:r w:rsidR="0094018B" w:rsidRPr="0094018B">
        <w:rPr>
          <w:rFonts w:eastAsiaTheme="minorHAnsi"/>
          <w:color w:val="auto"/>
          <w:lang w:eastAsia="en-US"/>
        </w:rPr>
        <w:t>. nr 57 z obrębu 3-12-61</w:t>
      </w:r>
      <w:r w:rsidR="001408E5">
        <w:rPr>
          <w:rFonts w:eastAsiaTheme="minorHAnsi"/>
          <w:color w:val="auto"/>
          <w:lang w:eastAsia="en-US"/>
        </w:rPr>
        <w:t>,</w:t>
      </w:r>
    </w:p>
    <w:p w:rsidR="0094018B" w:rsidRPr="0094018B" w:rsidRDefault="009E16FD" w:rsidP="006D424B">
      <w:pPr>
        <w:suppressAutoHyphens w:val="0"/>
        <w:spacing w:line="259" w:lineRule="auto"/>
        <w:ind w:left="284" w:hanging="284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o</w:t>
      </w:r>
      <w:r w:rsidR="0094018B" w:rsidRPr="0094018B">
        <w:rPr>
          <w:rFonts w:eastAsiaTheme="minorHAnsi"/>
          <w:color w:val="auto"/>
          <w:lang w:eastAsia="en-US"/>
        </w:rPr>
        <w:t xml:space="preserve">d wschodu: linia łącząca wschodni narożnik dz. </w:t>
      </w:r>
      <w:proofErr w:type="spellStart"/>
      <w:r w:rsidR="0094018B" w:rsidRPr="0094018B">
        <w:rPr>
          <w:rFonts w:eastAsiaTheme="minorHAnsi"/>
          <w:color w:val="auto"/>
          <w:lang w:eastAsia="en-US"/>
        </w:rPr>
        <w:t>ewid</w:t>
      </w:r>
      <w:proofErr w:type="spellEnd"/>
      <w:r w:rsidR="0094018B" w:rsidRPr="0094018B">
        <w:rPr>
          <w:rFonts w:eastAsiaTheme="minorHAnsi"/>
          <w:color w:val="auto"/>
          <w:lang w:eastAsia="en-US"/>
        </w:rPr>
        <w:t xml:space="preserve">. nr 57 z obrębu 3-12-61 z północnym narożnikiem dz. </w:t>
      </w:r>
      <w:proofErr w:type="spellStart"/>
      <w:r w:rsidR="0094018B" w:rsidRPr="0094018B">
        <w:rPr>
          <w:rFonts w:eastAsiaTheme="minorHAnsi"/>
          <w:color w:val="auto"/>
          <w:lang w:eastAsia="en-US"/>
        </w:rPr>
        <w:t>ewid</w:t>
      </w:r>
      <w:proofErr w:type="spellEnd"/>
      <w:r w:rsidR="0094018B" w:rsidRPr="0094018B">
        <w:rPr>
          <w:rFonts w:eastAsiaTheme="minorHAnsi"/>
          <w:color w:val="auto"/>
          <w:lang w:eastAsia="en-US"/>
        </w:rPr>
        <w:t xml:space="preserve">. nr 62 z obrębu 3-12-69, północno-wschodnia granica dz. </w:t>
      </w:r>
      <w:proofErr w:type="spellStart"/>
      <w:r w:rsidR="0094018B" w:rsidRPr="0094018B">
        <w:rPr>
          <w:rFonts w:eastAsiaTheme="minorHAnsi"/>
          <w:color w:val="auto"/>
          <w:lang w:eastAsia="en-US"/>
        </w:rPr>
        <w:t>ewid</w:t>
      </w:r>
      <w:proofErr w:type="spellEnd"/>
      <w:r w:rsidR="0094018B" w:rsidRPr="0094018B">
        <w:rPr>
          <w:rFonts w:eastAsiaTheme="minorHAnsi"/>
          <w:color w:val="auto"/>
          <w:lang w:eastAsia="en-US"/>
        </w:rPr>
        <w:t>. nr 62 i 2/4 z obrębu 3-12-69 oraz ich przedłużenie do południowo-wschodniej linii rozgraniczającej ul. Technicznej, południowo-wschodnia linia rozgraniczająca ul. Technicznej do wschodniej linii rozgraniczającej ul. Przełęczy, wschodnia linia rozgraniczająca ul. Przełęczy w kierunku południowym do prz</w:t>
      </w:r>
      <w:r w:rsidR="00F27BAD">
        <w:rPr>
          <w:rFonts w:eastAsiaTheme="minorHAnsi"/>
          <w:color w:val="auto"/>
          <w:lang w:eastAsia="en-US"/>
        </w:rPr>
        <w:t>ecięcia</w:t>
      </w:r>
      <w:r w:rsidR="0094018B" w:rsidRPr="0094018B">
        <w:rPr>
          <w:rFonts w:eastAsiaTheme="minorHAnsi"/>
          <w:color w:val="auto"/>
          <w:lang w:eastAsia="en-US"/>
        </w:rPr>
        <w:t xml:space="preserve"> linią stanowiącą przedłużenie północnej granicy dz. </w:t>
      </w:r>
      <w:proofErr w:type="spellStart"/>
      <w:r w:rsidR="0094018B" w:rsidRPr="0094018B">
        <w:rPr>
          <w:rFonts w:eastAsiaTheme="minorHAnsi"/>
          <w:color w:val="auto"/>
          <w:lang w:eastAsia="en-US"/>
        </w:rPr>
        <w:t>ewid</w:t>
      </w:r>
      <w:proofErr w:type="spellEnd"/>
      <w:r w:rsidR="0094018B" w:rsidRPr="0094018B">
        <w:rPr>
          <w:rFonts w:eastAsiaTheme="minorHAnsi"/>
          <w:color w:val="auto"/>
          <w:lang w:eastAsia="en-US"/>
        </w:rPr>
        <w:t>. nr 19/13 z obrębu 3-12-76</w:t>
      </w:r>
      <w:r w:rsidR="001408E5">
        <w:rPr>
          <w:rFonts w:eastAsiaTheme="minorHAnsi"/>
          <w:color w:val="auto"/>
          <w:lang w:eastAsia="en-US"/>
        </w:rPr>
        <w:t>,</w:t>
      </w:r>
    </w:p>
    <w:p w:rsidR="0094018B" w:rsidRPr="0094018B" w:rsidRDefault="009E16FD" w:rsidP="006D424B">
      <w:pPr>
        <w:suppressAutoHyphens w:val="0"/>
        <w:spacing w:line="259" w:lineRule="auto"/>
        <w:ind w:left="284" w:hanging="284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o</w:t>
      </w:r>
      <w:r w:rsidR="0094018B" w:rsidRPr="0094018B">
        <w:rPr>
          <w:rFonts w:eastAsiaTheme="minorHAnsi"/>
          <w:color w:val="auto"/>
          <w:lang w:eastAsia="en-US"/>
        </w:rPr>
        <w:t xml:space="preserve">d południa: północna granica dz. </w:t>
      </w:r>
      <w:proofErr w:type="spellStart"/>
      <w:r w:rsidR="0094018B" w:rsidRPr="0094018B">
        <w:rPr>
          <w:rFonts w:eastAsiaTheme="minorHAnsi"/>
          <w:color w:val="auto"/>
          <w:lang w:eastAsia="en-US"/>
        </w:rPr>
        <w:t>ewid</w:t>
      </w:r>
      <w:proofErr w:type="spellEnd"/>
      <w:r w:rsidR="0094018B" w:rsidRPr="0094018B">
        <w:rPr>
          <w:rFonts w:eastAsiaTheme="minorHAnsi"/>
          <w:color w:val="auto"/>
          <w:lang w:eastAsia="en-US"/>
        </w:rPr>
        <w:t>. nr 19/13, 19/12, 19/11, 19/10, 19/9, 19/8 i 19/3 z obrębu 3-12-76 do osi ul. Hiacyntowej</w:t>
      </w:r>
      <w:r w:rsidR="001408E5">
        <w:rPr>
          <w:rFonts w:eastAsiaTheme="minorHAnsi"/>
          <w:color w:val="auto"/>
          <w:lang w:eastAsia="en-US"/>
        </w:rPr>
        <w:t>,</w:t>
      </w:r>
    </w:p>
    <w:p w:rsidR="0094018B" w:rsidRDefault="009E16FD" w:rsidP="006D424B">
      <w:pPr>
        <w:suppressAutoHyphens w:val="0"/>
        <w:spacing w:line="259" w:lineRule="auto"/>
        <w:ind w:left="284" w:hanging="284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o</w:t>
      </w:r>
      <w:r w:rsidR="0094018B" w:rsidRPr="0094018B">
        <w:rPr>
          <w:rFonts w:eastAsiaTheme="minorHAnsi"/>
          <w:color w:val="auto"/>
          <w:lang w:eastAsia="en-US"/>
        </w:rPr>
        <w:t xml:space="preserve">d zachodu: oś ul. Hiacyntowej do osi ul. Lokalnej, oś ul. Lokalnej w kierunku zachodnim do linii stanowiącej przedłużenie wschodniej granicy dz. </w:t>
      </w:r>
      <w:proofErr w:type="spellStart"/>
      <w:r w:rsidR="0094018B" w:rsidRPr="0094018B">
        <w:rPr>
          <w:rFonts w:eastAsiaTheme="minorHAnsi"/>
          <w:color w:val="auto"/>
          <w:lang w:eastAsia="en-US"/>
        </w:rPr>
        <w:t>ewid</w:t>
      </w:r>
      <w:proofErr w:type="spellEnd"/>
      <w:r w:rsidR="0094018B" w:rsidRPr="0094018B">
        <w:rPr>
          <w:rFonts w:eastAsiaTheme="minorHAnsi"/>
          <w:color w:val="auto"/>
          <w:lang w:eastAsia="en-US"/>
        </w:rPr>
        <w:t xml:space="preserve">. nr 7/15 z obrębu 3-12-68, wschodnia granica dz. </w:t>
      </w:r>
      <w:proofErr w:type="spellStart"/>
      <w:r w:rsidR="0094018B" w:rsidRPr="0094018B">
        <w:rPr>
          <w:rFonts w:eastAsiaTheme="minorHAnsi"/>
          <w:color w:val="auto"/>
          <w:lang w:eastAsia="en-US"/>
        </w:rPr>
        <w:t>ewid</w:t>
      </w:r>
      <w:proofErr w:type="spellEnd"/>
      <w:r w:rsidR="0094018B" w:rsidRPr="0094018B">
        <w:rPr>
          <w:rFonts w:eastAsiaTheme="minorHAnsi"/>
          <w:color w:val="auto"/>
          <w:lang w:eastAsia="en-US"/>
        </w:rPr>
        <w:t xml:space="preserve">. nr 7/15 i 7/10 z obrębu 3-12-68, południowa, wschodnia i północna granica dz. </w:t>
      </w:r>
      <w:proofErr w:type="spellStart"/>
      <w:r w:rsidR="0094018B" w:rsidRPr="0094018B">
        <w:rPr>
          <w:rFonts w:eastAsiaTheme="minorHAnsi"/>
          <w:color w:val="auto"/>
          <w:lang w:eastAsia="en-US"/>
        </w:rPr>
        <w:t>ewid</w:t>
      </w:r>
      <w:proofErr w:type="spellEnd"/>
      <w:r w:rsidR="0094018B" w:rsidRPr="0094018B">
        <w:rPr>
          <w:rFonts w:eastAsiaTheme="minorHAnsi"/>
          <w:color w:val="auto"/>
          <w:lang w:eastAsia="en-US"/>
        </w:rPr>
        <w:t xml:space="preserve">. nr 7/2 z obrębu 3-12-68, wschodnia i północna granica dz. </w:t>
      </w:r>
      <w:proofErr w:type="spellStart"/>
      <w:r w:rsidR="0094018B" w:rsidRPr="0094018B">
        <w:rPr>
          <w:rFonts w:eastAsiaTheme="minorHAnsi"/>
          <w:color w:val="auto"/>
          <w:lang w:eastAsia="en-US"/>
        </w:rPr>
        <w:t>ewid</w:t>
      </w:r>
      <w:proofErr w:type="spellEnd"/>
      <w:r w:rsidR="0094018B" w:rsidRPr="0094018B">
        <w:rPr>
          <w:rFonts w:eastAsiaTheme="minorHAnsi"/>
          <w:color w:val="auto"/>
          <w:lang w:eastAsia="en-US"/>
        </w:rPr>
        <w:t xml:space="preserve">. nr 7/1, wschodnia granica dz. </w:t>
      </w:r>
      <w:proofErr w:type="spellStart"/>
      <w:r w:rsidR="0094018B" w:rsidRPr="0094018B">
        <w:rPr>
          <w:rFonts w:eastAsiaTheme="minorHAnsi"/>
          <w:color w:val="auto"/>
          <w:lang w:eastAsia="en-US"/>
        </w:rPr>
        <w:t>ewid</w:t>
      </w:r>
      <w:proofErr w:type="spellEnd"/>
      <w:r w:rsidR="0094018B" w:rsidRPr="0094018B">
        <w:rPr>
          <w:rFonts w:eastAsiaTheme="minorHAnsi"/>
          <w:color w:val="auto"/>
          <w:lang w:eastAsia="en-US"/>
        </w:rPr>
        <w:t xml:space="preserve">. nr 6 z obrębu 3-12-68 i jej przedłużenie do północnej granicy dz. </w:t>
      </w:r>
      <w:proofErr w:type="spellStart"/>
      <w:r w:rsidR="0094018B" w:rsidRPr="0094018B">
        <w:rPr>
          <w:rFonts w:eastAsiaTheme="minorHAnsi"/>
          <w:color w:val="auto"/>
          <w:lang w:eastAsia="en-US"/>
        </w:rPr>
        <w:t>ewid</w:t>
      </w:r>
      <w:proofErr w:type="spellEnd"/>
      <w:r w:rsidR="0094018B" w:rsidRPr="0094018B">
        <w:rPr>
          <w:rFonts w:eastAsiaTheme="minorHAnsi"/>
          <w:color w:val="auto"/>
          <w:lang w:eastAsia="en-US"/>
        </w:rPr>
        <w:t xml:space="preserve">. nr 155/3 z obrębu 3-12-61, północna granica dz. </w:t>
      </w:r>
      <w:proofErr w:type="spellStart"/>
      <w:r w:rsidR="0094018B" w:rsidRPr="0094018B">
        <w:rPr>
          <w:rFonts w:eastAsiaTheme="minorHAnsi"/>
          <w:color w:val="auto"/>
          <w:lang w:eastAsia="en-US"/>
        </w:rPr>
        <w:t>ewid</w:t>
      </w:r>
      <w:proofErr w:type="spellEnd"/>
      <w:r w:rsidR="0094018B" w:rsidRPr="0094018B">
        <w:rPr>
          <w:rFonts w:eastAsiaTheme="minorHAnsi"/>
          <w:color w:val="auto"/>
          <w:lang w:eastAsia="en-US"/>
        </w:rPr>
        <w:t xml:space="preserve">. nr 155/3 i 155/1 z obrębu 3-12-61, linia łącząca północno-zachodni narożnik dz. </w:t>
      </w:r>
      <w:proofErr w:type="spellStart"/>
      <w:r w:rsidR="0094018B" w:rsidRPr="0094018B">
        <w:rPr>
          <w:rFonts w:eastAsiaTheme="minorHAnsi"/>
          <w:color w:val="auto"/>
          <w:lang w:eastAsia="en-US"/>
        </w:rPr>
        <w:t>ewid</w:t>
      </w:r>
      <w:proofErr w:type="spellEnd"/>
      <w:r w:rsidR="0094018B" w:rsidRPr="0094018B">
        <w:rPr>
          <w:rFonts w:eastAsiaTheme="minorHAnsi"/>
          <w:color w:val="auto"/>
          <w:lang w:eastAsia="en-US"/>
        </w:rPr>
        <w:t>. nr 155/1 z obrębu 3-12-61 z północno-wschod</w:t>
      </w:r>
      <w:r w:rsidR="009D1BB1">
        <w:rPr>
          <w:rFonts w:eastAsiaTheme="minorHAnsi"/>
          <w:color w:val="auto"/>
          <w:lang w:eastAsia="en-US"/>
        </w:rPr>
        <w:t xml:space="preserve">nim narożnikiem dz. </w:t>
      </w:r>
      <w:proofErr w:type="spellStart"/>
      <w:r w:rsidR="009D1BB1">
        <w:rPr>
          <w:rFonts w:eastAsiaTheme="minorHAnsi"/>
          <w:color w:val="auto"/>
          <w:lang w:eastAsia="en-US"/>
        </w:rPr>
        <w:t>ewid</w:t>
      </w:r>
      <w:proofErr w:type="spellEnd"/>
      <w:r w:rsidR="009D1BB1">
        <w:rPr>
          <w:rFonts w:eastAsiaTheme="minorHAnsi"/>
          <w:color w:val="auto"/>
          <w:lang w:eastAsia="en-US"/>
        </w:rPr>
        <w:t>. nr 101/2</w:t>
      </w:r>
      <w:r w:rsidR="0094018B" w:rsidRPr="0094018B">
        <w:rPr>
          <w:rFonts w:eastAsiaTheme="minorHAnsi"/>
          <w:color w:val="auto"/>
          <w:lang w:eastAsia="en-US"/>
        </w:rPr>
        <w:t xml:space="preserve"> z obrębu 3-12-60, półno</w:t>
      </w:r>
      <w:r w:rsidR="009D1BB1">
        <w:rPr>
          <w:rFonts w:eastAsiaTheme="minorHAnsi"/>
          <w:color w:val="auto"/>
          <w:lang w:eastAsia="en-US"/>
        </w:rPr>
        <w:t xml:space="preserve">cna granica dz. </w:t>
      </w:r>
      <w:proofErr w:type="spellStart"/>
      <w:r w:rsidR="009D1BB1">
        <w:rPr>
          <w:rFonts w:eastAsiaTheme="minorHAnsi"/>
          <w:color w:val="auto"/>
          <w:lang w:eastAsia="en-US"/>
        </w:rPr>
        <w:t>ewid</w:t>
      </w:r>
      <w:proofErr w:type="spellEnd"/>
      <w:r w:rsidR="009D1BB1">
        <w:rPr>
          <w:rFonts w:eastAsiaTheme="minorHAnsi"/>
          <w:color w:val="auto"/>
          <w:lang w:eastAsia="en-US"/>
        </w:rPr>
        <w:t xml:space="preserve">. nr </w:t>
      </w:r>
      <w:r w:rsidR="0094018B" w:rsidRPr="0094018B">
        <w:rPr>
          <w:rFonts w:eastAsiaTheme="minorHAnsi"/>
          <w:color w:val="auto"/>
          <w:lang w:eastAsia="en-US"/>
        </w:rPr>
        <w:t xml:space="preserve">101/2 z obrębu 3-12-60 do linii stanowiącej połączenie punktu </w:t>
      </w:r>
      <w:r w:rsidR="0094018B" w:rsidRPr="0094018B">
        <w:rPr>
          <w:rFonts w:eastAsiaTheme="minorHAnsi"/>
          <w:color w:val="auto"/>
          <w:lang w:eastAsia="en-US"/>
        </w:rPr>
        <w:lastRenderedPageBreak/>
        <w:t xml:space="preserve">przecięcia osi ul. Sarny z osią ul. </w:t>
      </w:r>
      <w:proofErr w:type="spellStart"/>
      <w:r w:rsidR="0094018B" w:rsidRPr="0094018B">
        <w:rPr>
          <w:rFonts w:eastAsiaTheme="minorHAnsi"/>
          <w:color w:val="auto"/>
          <w:lang w:eastAsia="en-US"/>
        </w:rPr>
        <w:t>Drozdowej</w:t>
      </w:r>
      <w:proofErr w:type="spellEnd"/>
      <w:r w:rsidR="0094018B" w:rsidRPr="0094018B">
        <w:rPr>
          <w:rFonts w:eastAsiaTheme="minorHAnsi"/>
          <w:color w:val="auto"/>
          <w:lang w:eastAsia="en-US"/>
        </w:rPr>
        <w:t xml:space="preserve"> z północno-zachodnim narożnikiem dz. </w:t>
      </w:r>
      <w:proofErr w:type="spellStart"/>
      <w:r w:rsidR="0094018B" w:rsidRPr="0094018B">
        <w:rPr>
          <w:rFonts w:eastAsiaTheme="minorHAnsi"/>
          <w:color w:val="auto"/>
          <w:lang w:eastAsia="en-US"/>
        </w:rPr>
        <w:t>ewid</w:t>
      </w:r>
      <w:proofErr w:type="spellEnd"/>
      <w:r w:rsidR="0094018B" w:rsidRPr="0094018B">
        <w:rPr>
          <w:rFonts w:eastAsiaTheme="minorHAnsi"/>
          <w:color w:val="auto"/>
          <w:lang w:eastAsia="en-US"/>
        </w:rPr>
        <w:t>. nr 84/1 z obrębu 3-12-61</w:t>
      </w:r>
      <w:r w:rsidR="001408E5">
        <w:rPr>
          <w:rFonts w:eastAsiaTheme="minorHAnsi"/>
          <w:color w:val="auto"/>
          <w:lang w:eastAsia="en-US"/>
        </w:rPr>
        <w:t>;</w:t>
      </w:r>
    </w:p>
    <w:p w:rsidR="009E16FD" w:rsidRDefault="009E16FD" w:rsidP="0094018B">
      <w:pPr>
        <w:suppressAutoHyphens w:val="0"/>
        <w:spacing w:line="259" w:lineRule="auto"/>
        <w:jc w:val="both"/>
        <w:rPr>
          <w:rFonts w:eastAsiaTheme="minorHAnsi"/>
          <w:color w:val="auto"/>
          <w:lang w:eastAsia="en-US"/>
        </w:rPr>
      </w:pPr>
    </w:p>
    <w:p w:rsidR="009E16FD" w:rsidRPr="001C7C17" w:rsidRDefault="001408E5" w:rsidP="001C7C17">
      <w:pPr>
        <w:suppressAutoHyphens w:val="0"/>
        <w:spacing w:line="259" w:lineRule="auto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4)</w:t>
      </w:r>
      <w:r w:rsidR="007344EE" w:rsidRPr="007344EE">
        <w:rPr>
          <w:bCs/>
        </w:rPr>
        <w:t xml:space="preserve"> </w:t>
      </w:r>
      <w:r w:rsidR="007344EE">
        <w:rPr>
          <w:bCs/>
        </w:rPr>
        <w:t>dla miejscowego planu zagospodarowania przestrzennego obszaru Falenica Wschód – część II</w:t>
      </w:r>
      <w:r w:rsidR="007344EE" w:rsidRPr="009924E7">
        <w:rPr>
          <w:bCs/>
        </w:rPr>
        <w:t xml:space="preserve"> </w:t>
      </w:r>
      <w:r w:rsidR="00D21CFD">
        <w:rPr>
          <w:bCs/>
        </w:rPr>
        <w:t xml:space="preserve">– część </w:t>
      </w:r>
      <w:r w:rsidR="007344EE" w:rsidRPr="009924E7">
        <w:rPr>
          <w:bCs/>
        </w:rPr>
        <w:t>A</w:t>
      </w:r>
      <w:r w:rsidR="007344EE">
        <w:rPr>
          <w:bCs/>
        </w:rPr>
        <w:t>4</w:t>
      </w:r>
      <w:r w:rsidR="009E16FD" w:rsidRPr="001C7C17">
        <w:rPr>
          <w:rFonts w:eastAsiaTheme="minorHAnsi"/>
          <w:color w:val="auto"/>
          <w:lang w:eastAsia="en-US"/>
        </w:rPr>
        <w:t>:</w:t>
      </w:r>
    </w:p>
    <w:p w:rsidR="009E16FD" w:rsidRPr="001C7C17" w:rsidRDefault="000D15F1" w:rsidP="001C7C17">
      <w:pPr>
        <w:suppressAutoHyphens w:val="0"/>
        <w:spacing w:line="259" w:lineRule="auto"/>
        <w:jc w:val="both"/>
        <w:rPr>
          <w:rFonts w:eastAsiaTheme="minorHAnsi"/>
          <w:color w:val="auto"/>
          <w:lang w:eastAsia="en-US"/>
        </w:rPr>
      </w:pPr>
      <w:r w:rsidRPr="001C7C17">
        <w:rPr>
          <w:rFonts w:eastAsiaTheme="minorHAnsi"/>
          <w:color w:val="auto"/>
          <w:lang w:eastAsia="en-US"/>
        </w:rPr>
        <w:t>- o</w:t>
      </w:r>
      <w:r w:rsidR="009E16FD" w:rsidRPr="001C7C17">
        <w:rPr>
          <w:rFonts w:eastAsiaTheme="minorHAnsi"/>
          <w:color w:val="auto"/>
          <w:lang w:eastAsia="en-US"/>
        </w:rPr>
        <w:t xml:space="preserve">d północy: północna granica dz. </w:t>
      </w:r>
      <w:proofErr w:type="spellStart"/>
      <w:r w:rsidR="009E16FD" w:rsidRPr="001C7C17">
        <w:rPr>
          <w:rFonts w:eastAsiaTheme="minorHAnsi"/>
          <w:color w:val="auto"/>
          <w:lang w:eastAsia="en-US"/>
        </w:rPr>
        <w:t>ewid</w:t>
      </w:r>
      <w:proofErr w:type="spellEnd"/>
      <w:r w:rsidR="009E16FD" w:rsidRPr="001C7C17">
        <w:rPr>
          <w:rFonts w:eastAsiaTheme="minorHAnsi"/>
          <w:color w:val="auto"/>
          <w:lang w:eastAsia="en-US"/>
        </w:rPr>
        <w:t>. nr 13/1, 13/2, 14, 15 i 16/2 z obrębu 3-12-67</w:t>
      </w:r>
      <w:r w:rsidR="001408E5">
        <w:rPr>
          <w:rFonts w:eastAsiaTheme="minorHAnsi"/>
          <w:color w:val="auto"/>
          <w:lang w:eastAsia="en-US"/>
        </w:rPr>
        <w:t>,</w:t>
      </w:r>
    </w:p>
    <w:p w:rsidR="009E16FD" w:rsidRPr="001C7C17" w:rsidRDefault="000D15F1" w:rsidP="001C7C17">
      <w:pPr>
        <w:suppressAutoHyphens w:val="0"/>
        <w:spacing w:line="259" w:lineRule="auto"/>
        <w:jc w:val="both"/>
        <w:rPr>
          <w:rFonts w:eastAsiaTheme="minorHAnsi"/>
          <w:color w:val="auto"/>
          <w:lang w:eastAsia="en-US"/>
        </w:rPr>
      </w:pPr>
      <w:r w:rsidRPr="001C7C17">
        <w:rPr>
          <w:rFonts w:eastAsiaTheme="minorHAnsi"/>
          <w:color w:val="auto"/>
          <w:lang w:eastAsia="en-US"/>
        </w:rPr>
        <w:t>- o</w:t>
      </w:r>
      <w:r w:rsidR="009E16FD" w:rsidRPr="001C7C17">
        <w:rPr>
          <w:rFonts w:eastAsiaTheme="minorHAnsi"/>
          <w:color w:val="auto"/>
          <w:lang w:eastAsia="en-US"/>
        </w:rPr>
        <w:t xml:space="preserve">d wschodu: wschodnia granica dz. </w:t>
      </w:r>
      <w:proofErr w:type="spellStart"/>
      <w:r w:rsidR="009E16FD" w:rsidRPr="001C7C17">
        <w:rPr>
          <w:rFonts w:eastAsiaTheme="minorHAnsi"/>
          <w:color w:val="auto"/>
          <w:lang w:eastAsia="en-US"/>
        </w:rPr>
        <w:t>ewid</w:t>
      </w:r>
      <w:proofErr w:type="spellEnd"/>
      <w:r w:rsidR="009E16FD" w:rsidRPr="001C7C17">
        <w:rPr>
          <w:rFonts w:eastAsiaTheme="minorHAnsi"/>
          <w:color w:val="auto"/>
          <w:lang w:eastAsia="en-US"/>
        </w:rPr>
        <w:t>. nr 16/2 z obrębu 3-12-67</w:t>
      </w:r>
      <w:r w:rsidR="001408E5">
        <w:rPr>
          <w:rFonts w:eastAsiaTheme="minorHAnsi"/>
          <w:color w:val="auto"/>
          <w:lang w:eastAsia="en-US"/>
        </w:rPr>
        <w:t>,</w:t>
      </w:r>
    </w:p>
    <w:p w:rsidR="009E16FD" w:rsidRPr="001C7C17" w:rsidRDefault="00394AD2" w:rsidP="006D424B">
      <w:pPr>
        <w:suppressAutoHyphens w:val="0"/>
        <w:spacing w:line="259" w:lineRule="auto"/>
        <w:ind w:left="284" w:hanging="284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0D15F1" w:rsidRPr="001C7C17">
        <w:rPr>
          <w:rFonts w:eastAsiaTheme="minorHAnsi"/>
          <w:color w:val="auto"/>
          <w:lang w:eastAsia="en-US"/>
        </w:rPr>
        <w:t>o</w:t>
      </w:r>
      <w:r w:rsidR="009E16FD" w:rsidRPr="001C7C17">
        <w:rPr>
          <w:rFonts w:eastAsiaTheme="minorHAnsi"/>
          <w:color w:val="auto"/>
          <w:lang w:eastAsia="en-US"/>
        </w:rPr>
        <w:t xml:space="preserve">d południa: południowa granica dz. </w:t>
      </w:r>
      <w:proofErr w:type="spellStart"/>
      <w:r w:rsidR="009E16FD" w:rsidRPr="001C7C17">
        <w:rPr>
          <w:rFonts w:eastAsiaTheme="minorHAnsi"/>
          <w:color w:val="auto"/>
          <w:lang w:eastAsia="en-US"/>
        </w:rPr>
        <w:t>ewid</w:t>
      </w:r>
      <w:proofErr w:type="spellEnd"/>
      <w:r w:rsidR="009E16FD" w:rsidRPr="001C7C17">
        <w:rPr>
          <w:rFonts w:eastAsiaTheme="minorHAnsi"/>
          <w:color w:val="auto"/>
          <w:lang w:eastAsia="en-US"/>
        </w:rPr>
        <w:t xml:space="preserve">. nr 16/2 i 15 z obrębu 3-12-67, przedłużenie zachodniej granicy dz. </w:t>
      </w:r>
      <w:proofErr w:type="spellStart"/>
      <w:r w:rsidR="009E16FD" w:rsidRPr="001C7C17">
        <w:rPr>
          <w:rFonts w:eastAsiaTheme="minorHAnsi"/>
          <w:color w:val="auto"/>
          <w:lang w:eastAsia="en-US"/>
        </w:rPr>
        <w:t>ewid</w:t>
      </w:r>
      <w:proofErr w:type="spellEnd"/>
      <w:r w:rsidR="009E16FD" w:rsidRPr="001C7C17">
        <w:rPr>
          <w:rFonts w:eastAsiaTheme="minorHAnsi"/>
          <w:color w:val="auto"/>
          <w:lang w:eastAsia="en-US"/>
        </w:rPr>
        <w:t xml:space="preserve">. nr 15 z obrębu 3-12-67 do linii stanowiącej przedłużenie osi ul Arniki, oś ul. Arniki w kierunku zachodnim do linii stanowiącej przedłużenie zachodniej granicy dz. </w:t>
      </w:r>
      <w:proofErr w:type="spellStart"/>
      <w:r w:rsidR="009E16FD" w:rsidRPr="001C7C17">
        <w:rPr>
          <w:rFonts w:eastAsiaTheme="minorHAnsi"/>
          <w:color w:val="auto"/>
          <w:lang w:eastAsia="en-US"/>
        </w:rPr>
        <w:t>ewid</w:t>
      </w:r>
      <w:proofErr w:type="spellEnd"/>
      <w:r w:rsidR="009E16FD" w:rsidRPr="001C7C17">
        <w:rPr>
          <w:rFonts w:eastAsiaTheme="minorHAnsi"/>
          <w:color w:val="auto"/>
          <w:lang w:eastAsia="en-US"/>
        </w:rPr>
        <w:t>. nr 13/2 z obrębu 3-12-67</w:t>
      </w:r>
      <w:r w:rsidR="001408E5">
        <w:rPr>
          <w:rFonts w:eastAsiaTheme="minorHAnsi"/>
          <w:color w:val="auto"/>
          <w:lang w:eastAsia="en-US"/>
        </w:rPr>
        <w:t>,</w:t>
      </w:r>
    </w:p>
    <w:p w:rsidR="009E16FD" w:rsidRPr="001C7C17" w:rsidRDefault="000D15F1" w:rsidP="001C7C17">
      <w:pPr>
        <w:suppressAutoHyphens w:val="0"/>
        <w:spacing w:line="259" w:lineRule="auto"/>
        <w:jc w:val="both"/>
        <w:rPr>
          <w:rFonts w:eastAsiaTheme="minorHAnsi"/>
          <w:color w:val="auto"/>
          <w:lang w:eastAsia="en-US"/>
        </w:rPr>
      </w:pPr>
      <w:r w:rsidRPr="001C7C17">
        <w:rPr>
          <w:rFonts w:eastAsiaTheme="minorHAnsi"/>
          <w:color w:val="auto"/>
          <w:lang w:eastAsia="en-US"/>
        </w:rPr>
        <w:t>- o</w:t>
      </w:r>
      <w:r w:rsidR="009E16FD" w:rsidRPr="001C7C17">
        <w:rPr>
          <w:rFonts w:eastAsiaTheme="minorHAnsi"/>
          <w:color w:val="auto"/>
          <w:lang w:eastAsia="en-US"/>
        </w:rPr>
        <w:t xml:space="preserve">d zachodu: zachodnia granica dz. </w:t>
      </w:r>
      <w:proofErr w:type="spellStart"/>
      <w:r w:rsidR="009E16FD" w:rsidRPr="001C7C17">
        <w:rPr>
          <w:rFonts w:eastAsiaTheme="minorHAnsi"/>
          <w:color w:val="auto"/>
          <w:lang w:eastAsia="en-US"/>
        </w:rPr>
        <w:t>ewid</w:t>
      </w:r>
      <w:proofErr w:type="spellEnd"/>
      <w:r w:rsidR="009E16FD" w:rsidRPr="001C7C17">
        <w:rPr>
          <w:rFonts w:eastAsiaTheme="minorHAnsi"/>
          <w:color w:val="auto"/>
          <w:lang w:eastAsia="en-US"/>
        </w:rPr>
        <w:t>. nr 13/2 i 13/1 z obrębu 3-12-67</w:t>
      </w:r>
      <w:r w:rsidR="001408E5">
        <w:rPr>
          <w:rFonts w:eastAsiaTheme="minorHAnsi"/>
          <w:color w:val="auto"/>
          <w:lang w:eastAsia="en-US"/>
        </w:rPr>
        <w:t>;</w:t>
      </w:r>
    </w:p>
    <w:p w:rsidR="00632DDA" w:rsidRPr="001C7C17" w:rsidRDefault="00632DDA" w:rsidP="001C7C17">
      <w:pPr>
        <w:suppressAutoHyphens w:val="0"/>
        <w:spacing w:line="259" w:lineRule="auto"/>
        <w:jc w:val="both"/>
        <w:rPr>
          <w:rFonts w:eastAsiaTheme="minorHAnsi"/>
          <w:color w:val="auto"/>
          <w:lang w:eastAsia="en-US"/>
        </w:rPr>
      </w:pPr>
    </w:p>
    <w:p w:rsidR="009A6B46" w:rsidRPr="001C7C17" w:rsidRDefault="001408E5" w:rsidP="00394AD2">
      <w:pPr>
        <w:pStyle w:val="Tretekstu"/>
        <w:spacing w:after="0"/>
        <w:jc w:val="both"/>
        <w:rPr>
          <w:b w:val="0"/>
        </w:rPr>
      </w:pPr>
      <w:r>
        <w:rPr>
          <w:b w:val="0"/>
        </w:rPr>
        <w:t>5)</w:t>
      </w:r>
      <w:r w:rsidR="007344EE" w:rsidRPr="007344EE">
        <w:rPr>
          <w:bCs w:val="0"/>
        </w:rPr>
        <w:t xml:space="preserve"> </w:t>
      </w:r>
      <w:r w:rsidR="007344EE" w:rsidRPr="007344EE">
        <w:rPr>
          <w:b w:val="0"/>
          <w:bCs w:val="0"/>
        </w:rPr>
        <w:t>dla miejscowego planu zagospodarowania przestrzennego obszaru Falenica Wschód – część II</w:t>
      </w:r>
      <w:r w:rsidR="007344EE">
        <w:rPr>
          <w:b w:val="0"/>
        </w:rPr>
        <w:t xml:space="preserve"> </w:t>
      </w:r>
      <w:r w:rsidR="00D21CFD">
        <w:rPr>
          <w:bCs w:val="0"/>
        </w:rPr>
        <w:t xml:space="preserve">– </w:t>
      </w:r>
      <w:r w:rsidR="00D21CFD" w:rsidRPr="00D21CFD">
        <w:rPr>
          <w:b w:val="0"/>
          <w:bCs w:val="0"/>
        </w:rPr>
        <w:t>część</w:t>
      </w:r>
      <w:r w:rsidR="00D21CFD">
        <w:rPr>
          <w:bCs w:val="0"/>
        </w:rPr>
        <w:t xml:space="preserve"> </w:t>
      </w:r>
      <w:r w:rsidR="007344EE">
        <w:rPr>
          <w:b w:val="0"/>
        </w:rPr>
        <w:t>B</w:t>
      </w:r>
      <w:r w:rsidR="001C7C17" w:rsidRPr="007344EE">
        <w:rPr>
          <w:b w:val="0"/>
        </w:rPr>
        <w:t>:</w:t>
      </w:r>
    </w:p>
    <w:p w:rsidR="00394AD2" w:rsidRDefault="00394AD2" w:rsidP="006D424B">
      <w:pPr>
        <w:suppressAutoHyphens w:val="0"/>
        <w:spacing w:line="259" w:lineRule="auto"/>
        <w:ind w:left="284" w:hanging="284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o</w:t>
      </w:r>
      <w:r w:rsidR="001C7C17" w:rsidRPr="001C7C17">
        <w:rPr>
          <w:rFonts w:eastAsiaTheme="minorHAnsi"/>
          <w:color w:val="auto"/>
          <w:lang w:eastAsia="en-US"/>
        </w:rPr>
        <w:t xml:space="preserve">d północy: linia stanowiąca przedłużenie północnej granicy dz. </w:t>
      </w:r>
      <w:proofErr w:type="spellStart"/>
      <w:r w:rsidR="001C7C17" w:rsidRPr="001C7C17">
        <w:rPr>
          <w:rFonts w:eastAsiaTheme="minorHAnsi"/>
          <w:color w:val="auto"/>
          <w:lang w:eastAsia="en-US"/>
        </w:rPr>
        <w:t>ewid</w:t>
      </w:r>
      <w:proofErr w:type="spellEnd"/>
      <w:r w:rsidR="001C7C17" w:rsidRPr="001C7C17">
        <w:rPr>
          <w:rFonts w:eastAsiaTheme="minorHAnsi"/>
          <w:color w:val="auto"/>
          <w:lang w:eastAsia="en-US"/>
        </w:rPr>
        <w:t xml:space="preserve">. nr 139/4 z obrębu 3-12-86 do osi jezdni ul. Patriotów, północna granica dz. </w:t>
      </w:r>
      <w:proofErr w:type="spellStart"/>
      <w:r w:rsidR="001C7C17" w:rsidRPr="001C7C17">
        <w:rPr>
          <w:rFonts w:eastAsiaTheme="minorHAnsi"/>
          <w:color w:val="auto"/>
          <w:lang w:eastAsia="en-US"/>
        </w:rPr>
        <w:t>ewid</w:t>
      </w:r>
      <w:proofErr w:type="spellEnd"/>
      <w:r w:rsidR="001C7C17" w:rsidRPr="001C7C17">
        <w:rPr>
          <w:rFonts w:eastAsiaTheme="minorHAnsi"/>
          <w:color w:val="auto"/>
          <w:lang w:eastAsia="en-US"/>
        </w:rPr>
        <w:t xml:space="preserve">. nr 139/4 z obrębu 3-12-86 i jej przedłużenie do północno-zachodniego narożnika dz. </w:t>
      </w:r>
      <w:proofErr w:type="spellStart"/>
      <w:r w:rsidR="001C7C17" w:rsidRPr="001C7C17">
        <w:rPr>
          <w:rFonts w:eastAsiaTheme="minorHAnsi"/>
          <w:color w:val="auto"/>
          <w:lang w:eastAsia="en-US"/>
        </w:rPr>
        <w:t>ewid</w:t>
      </w:r>
      <w:proofErr w:type="spellEnd"/>
      <w:r w:rsidR="001C7C17" w:rsidRPr="001C7C17">
        <w:rPr>
          <w:rFonts w:eastAsiaTheme="minorHAnsi"/>
          <w:color w:val="auto"/>
          <w:lang w:eastAsia="en-US"/>
        </w:rPr>
        <w:t xml:space="preserve">. nr 150 z obrębu 3-12-86, północna granica dz. </w:t>
      </w:r>
      <w:proofErr w:type="spellStart"/>
      <w:r w:rsidR="001C7C17" w:rsidRPr="001C7C17">
        <w:rPr>
          <w:rFonts w:eastAsiaTheme="minorHAnsi"/>
          <w:color w:val="auto"/>
          <w:lang w:eastAsia="en-US"/>
        </w:rPr>
        <w:t>ewid</w:t>
      </w:r>
      <w:proofErr w:type="spellEnd"/>
      <w:r w:rsidR="001C7C17" w:rsidRPr="001C7C17">
        <w:rPr>
          <w:rFonts w:eastAsiaTheme="minorHAnsi"/>
          <w:color w:val="auto"/>
          <w:lang w:eastAsia="en-US"/>
        </w:rPr>
        <w:t xml:space="preserve">. nr 150 z obrębu 3-12-86 i jej przedłużenie do wschodniej linii rozgraniczającej ul. Bystrzyckiej, wschodnia linia rozgraniczająca ul. Bystrzyckiej do przecięcia z północną linią rozgraniczającą ul. Walcowniczą, północna linia rozgraniczająca ul. Walcowniczej do punktu przecięcia z linia stanowiąca przedłużenie wschodniej granicy dz. </w:t>
      </w:r>
      <w:proofErr w:type="spellStart"/>
      <w:r w:rsidR="001C7C17" w:rsidRPr="001C7C17">
        <w:rPr>
          <w:rFonts w:eastAsiaTheme="minorHAnsi"/>
          <w:color w:val="auto"/>
          <w:lang w:eastAsia="en-US"/>
        </w:rPr>
        <w:t>ewid</w:t>
      </w:r>
      <w:proofErr w:type="spellEnd"/>
      <w:r w:rsidR="001C7C17" w:rsidRPr="001C7C17">
        <w:rPr>
          <w:rFonts w:eastAsiaTheme="minorHAnsi"/>
          <w:color w:val="auto"/>
          <w:lang w:eastAsia="en-US"/>
        </w:rPr>
        <w:t>. nr 297 z obrębu 3-12-86</w:t>
      </w:r>
      <w:r w:rsidR="001408E5">
        <w:rPr>
          <w:rFonts w:eastAsiaTheme="minorHAnsi"/>
          <w:color w:val="auto"/>
          <w:lang w:eastAsia="en-US"/>
        </w:rPr>
        <w:t>,</w:t>
      </w:r>
    </w:p>
    <w:p w:rsidR="001C7C17" w:rsidRPr="001C7C17" w:rsidRDefault="00394AD2" w:rsidP="006D424B">
      <w:pPr>
        <w:suppressAutoHyphens w:val="0"/>
        <w:spacing w:line="259" w:lineRule="auto"/>
        <w:ind w:left="284" w:hanging="284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o</w:t>
      </w:r>
      <w:r w:rsidR="001C7C17" w:rsidRPr="001C7C17">
        <w:rPr>
          <w:rFonts w:eastAsiaTheme="minorHAnsi"/>
          <w:color w:val="auto"/>
          <w:lang w:eastAsia="en-US"/>
        </w:rPr>
        <w:t xml:space="preserve">d wschodu: linia stanowiąca przedłużenie wschodniej granicy dz. </w:t>
      </w:r>
      <w:proofErr w:type="spellStart"/>
      <w:r w:rsidR="001C7C17" w:rsidRPr="001C7C17">
        <w:rPr>
          <w:rFonts w:eastAsiaTheme="minorHAnsi"/>
          <w:color w:val="auto"/>
          <w:lang w:eastAsia="en-US"/>
        </w:rPr>
        <w:t>ewid</w:t>
      </w:r>
      <w:proofErr w:type="spellEnd"/>
      <w:r w:rsidR="001C7C17" w:rsidRPr="001C7C17">
        <w:rPr>
          <w:rFonts w:eastAsiaTheme="minorHAnsi"/>
          <w:color w:val="auto"/>
          <w:lang w:eastAsia="en-US"/>
        </w:rPr>
        <w:t xml:space="preserve">. nr 297 z obrębu 3-12-86 do północnej linii rozgraniczającej ul. Walcowniczej, wschodnia granica dz. </w:t>
      </w:r>
      <w:proofErr w:type="spellStart"/>
      <w:r w:rsidR="001C7C17" w:rsidRPr="001C7C17">
        <w:rPr>
          <w:rFonts w:eastAsiaTheme="minorHAnsi"/>
          <w:color w:val="auto"/>
          <w:lang w:eastAsia="en-US"/>
        </w:rPr>
        <w:t>ewid</w:t>
      </w:r>
      <w:proofErr w:type="spellEnd"/>
      <w:r w:rsidR="001C7C17" w:rsidRPr="001C7C17">
        <w:rPr>
          <w:rFonts w:eastAsiaTheme="minorHAnsi"/>
          <w:color w:val="auto"/>
          <w:lang w:eastAsia="en-US"/>
        </w:rPr>
        <w:t>. nr  297 z obrębu 3-12-86 i jej przedłużenie do północnej linii rozgraniczającej ul. Trocinowej</w:t>
      </w:r>
      <w:r w:rsidR="001408E5">
        <w:rPr>
          <w:rFonts w:eastAsiaTheme="minorHAnsi"/>
          <w:color w:val="auto"/>
          <w:lang w:eastAsia="en-US"/>
        </w:rPr>
        <w:t>,</w:t>
      </w:r>
    </w:p>
    <w:p w:rsidR="001C7C17" w:rsidRPr="001C7C17" w:rsidRDefault="00394AD2" w:rsidP="006D424B">
      <w:pPr>
        <w:suppressAutoHyphens w:val="0"/>
        <w:spacing w:line="259" w:lineRule="auto"/>
        <w:ind w:left="284" w:hanging="284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o</w:t>
      </w:r>
      <w:r w:rsidR="001C7C17" w:rsidRPr="001C7C17">
        <w:rPr>
          <w:rFonts w:eastAsiaTheme="minorHAnsi"/>
          <w:color w:val="auto"/>
          <w:lang w:eastAsia="en-US"/>
        </w:rPr>
        <w:t>d południa: północna linia rozgraniczająca ul. Trocinowej w kierunku zachodnim do wschodniej linii rozgraniczającej ul. Bystrzyckiej, wschodnia linia rozgraniczająca ul. Bystrzyckiej w kierunku południowym do punktu przecięcia z linią stanowiącą przedłużenie południowej linii rozgraniczającej ul. Podjazd, południowa linia rozgraniczająca ul. Podjazd i jej przedłużenie do osi jezdni ul. Patriotów</w:t>
      </w:r>
      <w:r w:rsidR="001408E5">
        <w:rPr>
          <w:rFonts w:eastAsiaTheme="minorHAnsi"/>
          <w:color w:val="auto"/>
          <w:lang w:eastAsia="en-US"/>
        </w:rPr>
        <w:t>,</w:t>
      </w:r>
    </w:p>
    <w:p w:rsidR="001C7C17" w:rsidRDefault="00394AD2" w:rsidP="006D424B">
      <w:pPr>
        <w:pStyle w:val="Tretekstu"/>
        <w:spacing w:after="0"/>
        <w:ind w:left="284" w:hanging="284"/>
        <w:jc w:val="both"/>
        <w:rPr>
          <w:rFonts w:eastAsiaTheme="minorHAnsi"/>
          <w:b w:val="0"/>
          <w:bCs w:val="0"/>
          <w:color w:val="auto"/>
          <w:lang w:eastAsia="en-US"/>
        </w:rPr>
      </w:pPr>
      <w:r>
        <w:rPr>
          <w:rFonts w:eastAsiaTheme="minorHAnsi"/>
          <w:b w:val="0"/>
          <w:bCs w:val="0"/>
          <w:color w:val="auto"/>
          <w:lang w:eastAsia="en-US"/>
        </w:rPr>
        <w:t>- o</w:t>
      </w:r>
      <w:r w:rsidR="001C7C17" w:rsidRPr="001C7C17">
        <w:rPr>
          <w:rFonts w:eastAsiaTheme="minorHAnsi"/>
          <w:b w:val="0"/>
          <w:bCs w:val="0"/>
          <w:color w:val="auto"/>
          <w:lang w:eastAsia="en-US"/>
        </w:rPr>
        <w:t xml:space="preserve">d zachodu: oś jezdni ul. Patriotów na odcinku od punktu przecięcia z linią stanowiącą przedłużenie południowej linii rozgraniczającej ul. Podjazd do punktu przecięcia z linią stanowiącą przedłużenie północnej granicy dz. </w:t>
      </w:r>
      <w:proofErr w:type="spellStart"/>
      <w:r w:rsidR="001C7C17" w:rsidRPr="001C7C17">
        <w:rPr>
          <w:rFonts w:eastAsiaTheme="minorHAnsi"/>
          <w:b w:val="0"/>
          <w:bCs w:val="0"/>
          <w:color w:val="auto"/>
          <w:lang w:eastAsia="en-US"/>
        </w:rPr>
        <w:t>ewid</w:t>
      </w:r>
      <w:proofErr w:type="spellEnd"/>
      <w:r w:rsidR="001C7C17" w:rsidRPr="001C7C17">
        <w:rPr>
          <w:rFonts w:eastAsiaTheme="minorHAnsi"/>
          <w:b w:val="0"/>
          <w:bCs w:val="0"/>
          <w:color w:val="auto"/>
          <w:lang w:eastAsia="en-US"/>
        </w:rPr>
        <w:t>. nr 139/4 z obrębu 3-12-86</w:t>
      </w:r>
      <w:r w:rsidR="001408E5">
        <w:rPr>
          <w:rFonts w:eastAsiaTheme="minorHAnsi"/>
          <w:b w:val="0"/>
          <w:bCs w:val="0"/>
          <w:color w:val="auto"/>
          <w:lang w:eastAsia="en-US"/>
        </w:rPr>
        <w:t>;</w:t>
      </w:r>
    </w:p>
    <w:p w:rsidR="00394AD2" w:rsidRDefault="00394AD2" w:rsidP="00394AD2">
      <w:pPr>
        <w:pStyle w:val="Tretekstu"/>
        <w:spacing w:after="0"/>
        <w:jc w:val="both"/>
        <w:rPr>
          <w:rFonts w:eastAsiaTheme="minorHAnsi"/>
          <w:b w:val="0"/>
          <w:bCs w:val="0"/>
          <w:color w:val="auto"/>
          <w:lang w:eastAsia="en-US"/>
        </w:rPr>
      </w:pPr>
    </w:p>
    <w:p w:rsidR="00394AD2" w:rsidRDefault="00394AD2" w:rsidP="00394AD2">
      <w:pPr>
        <w:pStyle w:val="Tretekstu"/>
        <w:spacing w:after="0"/>
        <w:jc w:val="both"/>
        <w:rPr>
          <w:rFonts w:eastAsiaTheme="minorHAnsi"/>
          <w:b w:val="0"/>
          <w:bCs w:val="0"/>
          <w:color w:val="auto"/>
          <w:lang w:eastAsia="en-US"/>
        </w:rPr>
      </w:pPr>
      <w:r>
        <w:rPr>
          <w:rFonts w:eastAsiaTheme="minorHAnsi"/>
          <w:b w:val="0"/>
          <w:bCs w:val="0"/>
          <w:color w:val="auto"/>
          <w:lang w:eastAsia="en-US"/>
        </w:rPr>
        <w:t>6)</w:t>
      </w:r>
      <w:r w:rsidR="007344EE" w:rsidRPr="007344EE">
        <w:rPr>
          <w:bCs w:val="0"/>
        </w:rPr>
        <w:t xml:space="preserve"> </w:t>
      </w:r>
      <w:r w:rsidR="007344EE" w:rsidRPr="007344EE">
        <w:rPr>
          <w:b w:val="0"/>
          <w:bCs w:val="0"/>
        </w:rPr>
        <w:t>dla miejscowego planu zagospodarowania przestrzennego obszaru Falenica Wschód – część II</w:t>
      </w:r>
      <w:r w:rsidR="00D21CFD">
        <w:rPr>
          <w:b w:val="0"/>
          <w:bCs w:val="0"/>
        </w:rPr>
        <w:t xml:space="preserve"> </w:t>
      </w:r>
      <w:r w:rsidR="00D21CFD">
        <w:rPr>
          <w:bCs w:val="0"/>
        </w:rPr>
        <w:t xml:space="preserve">– </w:t>
      </w:r>
      <w:r w:rsidR="00D21CFD" w:rsidRPr="00D21CFD">
        <w:rPr>
          <w:b w:val="0"/>
          <w:bCs w:val="0"/>
        </w:rPr>
        <w:t>część</w:t>
      </w:r>
      <w:r w:rsidR="007344EE" w:rsidRPr="007344EE">
        <w:rPr>
          <w:b w:val="0"/>
        </w:rPr>
        <w:t xml:space="preserve"> C</w:t>
      </w:r>
      <w:r w:rsidRPr="007344EE">
        <w:rPr>
          <w:rFonts w:eastAsiaTheme="minorHAnsi"/>
          <w:b w:val="0"/>
          <w:bCs w:val="0"/>
          <w:color w:val="auto"/>
          <w:lang w:eastAsia="en-US"/>
        </w:rPr>
        <w:t>:</w:t>
      </w:r>
    </w:p>
    <w:p w:rsidR="00394AD2" w:rsidRPr="00394AD2" w:rsidRDefault="00394AD2" w:rsidP="00DB3F22">
      <w:pPr>
        <w:suppressAutoHyphens w:val="0"/>
        <w:spacing w:line="259" w:lineRule="auto"/>
        <w:ind w:left="284" w:hanging="284"/>
        <w:jc w:val="both"/>
        <w:rPr>
          <w:color w:val="auto"/>
        </w:rPr>
      </w:pPr>
      <w:r>
        <w:rPr>
          <w:rFonts w:eastAsiaTheme="minorHAnsi"/>
          <w:color w:val="auto"/>
          <w:lang w:eastAsia="en-US"/>
        </w:rPr>
        <w:t>- o</w:t>
      </w:r>
      <w:r w:rsidRPr="00394AD2">
        <w:rPr>
          <w:rFonts w:eastAsiaTheme="minorHAnsi"/>
          <w:color w:val="auto"/>
          <w:lang w:eastAsia="en-US"/>
        </w:rPr>
        <w:t xml:space="preserve">d północy: </w:t>
      </w:r>
      <w:r w:rsidRPr="00394AD2">
        <w:rPr>
          <w:color w:val="auto"/>
        </w:rPr>
        <w:t xml:space="preserve">południowa linia rozgraniczająca ul. Świtezianki na odcinku od osi jezdni ul. Patriotów do linii stanowiącej przedłużenie wschodniej linii rozgraniczającej ul. Filmowej, wschodnia linia rozgraniczająca ul. Filmowej w kierunku północnym, północna granica dz. </w:t>
      </w:r>
      <w:proofErr w:type="spellStart"/>
      <w:r w:rsidRPr="00394AD2">
        <w:rPr>
          <w:color w:val="auto"/>
        </w:rPr>
        <w:t>ewid</w:t>
      </w:r>
      <w:proofErr w:type="spellEnd"/>
      <w:r w:rsidRPr="00394AD2">
        <w:rPr>
          <w:color w:val="auto"/>
        </w:rPr>
        <w:t xml:space="preserve">. nr 18/1, 19/1, 20/1, 21/1 i 56 z obrębu 3-12-91, północno-wschodnia </w:t>
      </w:r>
      <w:r w:rsidR="009D1BB1">
        <w:rPr>
          <w:color w:val="auto"/>
        </w:rPr>
        <w:t xml:space="preserve">granica dz. </w:t>
      </w:r>
      <w:proofErr w:type="spellStart"/>
      <w:r w:rsidR="009D1BB1">
        <w:rPr>
          <w:color w:val="auto"/>
        </w:rPr>
        <w:t>ewid</w:t>
      </w:r>
      <w:proofErr w:type="spellEnd"/>
      <w:r w:rsidR="009D1BB1">
        <w:rPr>
          <w:color w:val="auto"/>
        </w:rPr>
        <w:t>. nr 57/7 i 57/4</w:t>
      </w:r>
      <w:r w:rsidRPr="00394AD2">
        <w:rPr>
          <w:color w:val="auto"/>
        </w:rPr>
        <w:t xml:space="preserve"> z obrębu 3-12-91, północna granica dz. </w:t>
      </w:r>
      <w:proofErr w:type="spellStart"/>
      <w:r w:rsidRPr="00394AD2">
        <w:rPr>
          <w:color w:val="auto"/>
        </w:rPr>
        <w:t>ewid</w:t>
      </w:r>
      <w:proofErr w:type="spellEnd"/>
      <w:r w:rsidRPr="00394AD2">
        <w:rPr>
          <w:color w:val="auto"/>
        </w:rPr>
        <w:t>. nr 85, 81 i 82 z obrębu 3-12-91, północn</w:t>
      </w:r>
      <w:r w:rsidR="009D1BB1">
        <w:rPr>
          <w:color w:val="auto"/>
        </w:rPr>
        <w:t xml:space="preserve">a granica dz. </w:t>
      </w:r>
      <w:proofErr w:type="spellStart"/>
      <w:r w:rsidR="009D1BB1">
        <w:rPr>
          <w:color w:val="auto"/>
        </w:rPr>
        <w:t>ewid</w:t>
      </w:r>
      <w:proofErr w:type="spellEnd"/>
      <w:r w:rsidR="009D1BB1">
        <w:rPr>
          <w:color w:val="auto"/>
        </w:rPr>
        <w:t>. nr 227, 228 i</w:t>
      </w:r>
      <w:r w:rsidRPr="00394AD2">
        <w:rPr>
          <w:color w:val="auto"/>
        </w:rPr>
        <w:t xml:space="preserve"> 229</w:t>
      </w:r>
      <w:r w:rsidR="009D1BB1">
        <w:rPr>
          <w:color w:val="auto"/>
        </w:rPr>
        <w:t xml:space="preserve"> z obrębu 3-12-89, zachodnia i</w:t>
      </w:r>
      <w:r w:rsidR="009D1BB1" w:rsidRPr="009D1BB1">
        <w:rPr>
          <w:color w:val="auto"/>
        </w:rPr>
        <w:t xml:space="preserve"> </w:t>
      </w:r>
      <w:r w:rsidR="009D1BB1">
        <w:rPr>
          <w:color w:val="auto"/>
        </w:rPr>
        <w:t xml:space="preserve">północna granica dz. </w:t>
      </w:r>
      <w:proofErr w:type="spellStart"/>
      <w:r w:rsidR="009D1BB1">
        <w:rPr>
          <w:color w:val="auto"/>
        </w:rPr>
        <w:t>ewid</w:t>
      </w:r>
      <w:proofErr w:type="spellEnd"/>
      <w:r w:rsidR="009D1BB1">
        <w:rPr>
          <w:color w:val="auto"/>
        </w:rPr>
        <w:t xml:space="preserve">. nr </w:t>
      </w:r>
      <w:r w:rsidRPr="00394AD2">
        <w:rPr>
          <w:color w:val="auto"/>
        </w:rPr>
        <w:t xml:space="preserve">221/4 z obrębu 3-12-89, północna granica dz. </w:t>
      </w:r>
      <w:proofErr w:type="spellStart"/>
      <w:r w:rsidRPr="00394AD2">
        <w:rPr>
          <w:color w:val="auto"/>
        </w:rPr>
        <w:t>ewid</w:t>
      </w:r>
      <w:proofErr w:type="spellEnd"/>
      <w:r w:rsidRPr="00394AD2">
        <w:rPr>
          <w:color w:val="auto"/>
        </w:rPr>
        <w:t xml:space="preserve">. nr 78/5, 114 i 115 z obrębu 3-12-90, przedłużenie północnej granicy dz. </w:t>
      </w:r>
      <w:proofErr w:type="spellStart"/>
      <w:r w:rsidRPr="00394AD2">
        <w:rPr>
          <w:color w:val="auto"/>
        </w:rPr>
        <w:t>ewid</w:t>
      </w:r>
      <w:proofErr w:type="spellEnd"/>
      <w:r w:rsidRPr="00394AD2">
        <w:rPr>
          <w:color w:val="auto"/>
        </w:rPr>
        <w:t>. nr 115 z obrębu 3-12-90</w:t>
      </w:r>
      <w:r w:rsidR="001408E5">
        <w:rPr>
          <w:color w:val="auto"/>
        </w:rPr>
        <w:t xml:space="preserve"> do osi ul. Tyszowieckiej,</w:t>
      </w:r>
    </w:p>
    <w:p w:rsidR="00394AD2" w:rsidRPr="00394AD2" w:rsidRDefault="00394AD2" w:rsidP="00DB3F22">
      <w:pPr>
        <w:suppressAutoHyphens w:val="0"/>
        <w:spacing w:line="259" w:lineRule="auto"/>
        <w:ind w:left="284" w:hanging="284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>- o</w:t>
      </w:r>
      <w:r w:rsidRPr="00394AD2">
        <w:rPr>
          <w:rFonts w:eastAsiaTheme="minorHAnsi"/>
          <w:color w:val="auto"/>
          <w:lang w:eastAsia="en-US"/>
        </w:rPr>
        <w:t>d wschodu:</w:t>
      </w:r>
      <w:r w:rsidRPr="00394AD2">
        <w:rPr>
          <w:color w:val="auto"/>
        </w:rPr>
        <w:t xml:space="preserve"> oś ul. Tyszowieckiej na odcinku od przecięcia z linią stanowiącą przedłużenie północnej granicy dz. </w:t>
      </w:r>
      <w:proofErr w:type="spellStart"/>
      <w:r w:rsidRPr="00394AD2">
        <w:rPr>
          <w:color w:val="auto"/>
        </w:rPr>
        <w:t>ewid</w:t>
      </w:r>
      <w:proofErr w:type="spellEnd"/>
      <w:r w:rsidRPr="00394AD2">
        <w:rPr>
          <w:color w:val="auto"/>
        </w:rPr>
        <w:t>. nr 115 z obrębu 3-12-90 do granicy administracyjnej m.st. Warszawy</w:t>
      </w:r>
      <w:r w:rsidR="001408E5">
        <w:rPr>
          <w:color w:val="auto"/>
        </w:rPr>
        <w:t>,</w:t>
      </w:r>
    </w:p>
    <w:p w:rsidR="00394AD2" w:rsidRPr="00394AD2" w:rsidRDefault="00394AD2" w:rsidP="00DB3F22">
      <w:pPr>
        <w:suppressAutoHyphens w:val="0"/>
        <w:spacing w:line="259" w:lineRule="auto"/>
        <w:ind w:left="284" w:hanging="284"/>
        <w:jc w:val="both"/>
        <w:rPr>
          <w:color w:val="auto"/>
        </w:rPr>
      </w:pPr>
      <w:r>
        <w:rPr>
          <w:rFonts w:eastAsiaTheme="minorHAnsi"/>
          <w:color w:val="auto"/>
          <w:lang w:eastAsia="en-US"/>
        </w:rPr>
        <w:t>- o</w:t>
      </w:r>
      <w:r w:rsidRPr="00394AD2">
        <w:rPr>
          <w:rFonts w:eastAsiaTheme="minorHAnsi"/>
          <w:color w:val="auto"/>
          <w:lang w:eastAsia="en-US"/>
        </w:rPr>
        <w:t xml:space="preserve">d południa: </w:t>
      </w:r>
      <w:r w:rsidRPr="00394AD2">
        <w:rPr>
          <w:color w:val="auto"/>
        </w:rPr>
        <w:t>granica administracyjna m.st. Warszawy na odcinku od osi ul. Tyszowieckiej do osi jezdni ul. Patriotów</w:t>
      </w:r>
      <w:r w:rsidR="001408E5">
        <w:rPr>
          <w:color w:val="auto"/>
        </w:rPr>
        <w:t>,</w:t>
      </w:r>
    </w:p>
    <w:p w:rsidR="00394AD2" w:rsidRDefault="00394AD2" w:rsidP="00DB3F22">
      <w:pPr>
        <w:suppressAutoHyphens w:val="0"/>
        <w:spacing w:line="259" w:lineRule="auto"/>
        <w:ind w:left="284" w:hanging="284"/>
        <w:jc w:val="both"/>
        <w:rPr>
          <w:color w:val="auto"/>
        </w:rPr>
      </w:pPr>
      <w:r w:rsidRPr="00394AD2">
        <w:rPr>
          <w:color w:val="auto"/>
        </w:rPr>
        <w:t>- od zachodu: oś jezdni ul. Patriotów na odcinku od granicy administracyjnej m. st. Warszawy do południowej linii rozgraniczającej ul. Świtezianki</w:t>
      </w:r>
      <w:r w:rsidR="006908CA">
        <w:rPr>
          <w:color w:val="auto"/>
        </w:rPr>
        <w:t>.</w:t>
      </w:r>
    </w:p>
    <w:p w:rsidR="00A5534E" w:rsidRDefault="00A5534E" w:rsidP="00DB3F22">
      <w:pPr>
        <w:suppressAutoHyphens w:val="0"/>
        <w:spacing w:line="259" w:lineRule="auto"/>
        <w:ind w:left="284" w:hanging="284"/>
        <w:jc w:val="both"/>
        <w:rPr>
          <w:color w:val="auto"/>
        </w:rPr>
      </w:pPr>
    </w:p>
    <w:p w:rsidR="00A5534E" w:rsidRPr="00394AD2" w:rsidRDefault="00A5534E" w:rsidP="00DB3F22">
      <w:pPr>
        <w:suppressAutoHyphens w:val="0"/>
        <w:spacing w:line="259" w:lineRule="auto"/>
        <w:ind w:left="284" w:hanging="284"/>
        <w:jc w:val="both"/>
        <w:rPr>
          <w:rFonts w:eastAsiaTheme="minorHAnsi"/>
          <w:color w:val="auto"/>
          <w:lang w:eastAsia="en-US"/>
        </w:rPr>
      </w:pPr>
      <w:r>
        <w:rPr>
          <w:color w:val="auto"/>
        </w:rPr>
        <w:t>2. Granice obszarów, o których mowa w ust. 1 określa załącznik graficzny stanowiący integralną część uchwały.”.</w:t>
      </w:r>
    </w:p>
    <w:p w:rsidR="00394AD2" w:rsidRDefault="00394AD2" w:rsidP="00394AD2">
      <w:pPr>
        <w:pStyle w:val="Tretekstu"/>
        <w:spacing w:after="0"/>
        <w:jc w:val="both"/>
        <w:rPr>
          <w:rFonts w:eastAsiaTheme="minorHAnsi"/>
          <w:b w:val="0"/>
          <w:bCs w:val="0"/>
          <w:color w:val="auto"/>
          <w:lang w:eastAsia="en-US"/>
        </w:rPr>
      </w:pPr>
    </w:p>
    <w:p w:rsidR="00D2169C" w:rsidRDefault="00632DDA">
      <w:pPr>
        <w:ind w:firstLine="284"/>
        <w:jc w:val="both"/>
        <w:rPr>
          <w:bCs/>
        </w:rPr>
      </w:pPr>
      <w:r>
        <w:rPr>
          <w:b/>
        </w:rPr>
        <w:t>§ 2</w:t>
      </w:r>
      <w:r w:rsidR="0089521C">
        <w:rPr>
          <w:b/>
        </w:rPr>
        <w:t>.</w:t>
      </w:r>
      <w:r w:rsidR="0089521C">
        <w:t xml:space="preserve"> Za</w:t>
      </w:r>
      <w:r>
        <w:t>łącznik graficzny do uchwały Nr LVI</w:t>
      </w:r>
      <w:r>
        <w:rPr>
          <w:bCs/>
        </w:rPr>
        <w:t>/1671/2009 Rady Miasta Stołecznego Warszawy z dnia 28 maja 2009</w:t>
      </w:r>
      <w:r w:rsidR="00D264AC">
        <w:rPr>
          <w:bCs/>
        </w:rPr>
        <w:t xml:space="preserve"> r.</w:t>
      </w:r>
      <w:r w:rsidR="0089521C">
        <w:rPr>
          <w:bCs/>
        </w:rPr>
        <w:t xml:space="preserve"> w sprawie przystąpienia do sporządzenia miejscowego planu zagospodarowania przestrzennego obszaru </w:t>
      </w:r>
      <w:r>
        <w:rPr>
          <w:bCs/>
        </w:rPr>
        <w:t>Falenica Wschód – część II</w:t>
      </w:r>
      <w:r w:rsidR="0089521C">
        <w:rPr>
          <w:bCs/>
        </w:rPr>
        <w:t xml:space="preserve"> zastępuje się załącznikiem graficznym do niniejszej uchwały, stanowiącym integralną część niniejszej uchwały.</w:t>
      </w:r>
    </w:p>
    <w:p w:rsidR="00D2169C" w:rsidRDefault="00D2169C">
      <w:pPr>
        <w:jc w:val="both"/>
      </w:pPr>
    </w:p>
    <w:p w:rsidR="00D2169C" w:rsidRDefault="00632DDA">
      <w:pPr>
        <w:ind w:firstLine="284"/>
        <w:jc w:val="both"/>
      </w:pPr>
      <w:r>
        <w:rPr>
          <w:b/>
        </w:rPr>
        <w:t>§ 3</w:t>
      </w:r>
      <w:r w:rsidR="0089521C">
        <w:rPr>
          <w:b/>
        </w:rPr>
        <w:t>.</w:t>
      </w:r>
      <w:r w:rsidR="0089521C">
        <w:t xml:space="preserve"> Wykonanie uchwały powierza się Prezydentowi Miasta Stołecznego Warszawy.</w:t>
      </w:r>
    </w:p>
    <w:p w:rsidR="00D2169C" w:rsidRDefault="00D2169C">
      <w:pPr>
        <w:jc w:val="both"/>
      </w:pPr>
    </w:p>
    <w:p w:rsidR="00D2169C" w:rsidRDefault="00632DDA">
      <w:pPr>
        <w:ind w:firstLine="284"/>
        <w:jc w:val="both"/>
      </w:pPr>
      <w:bookmarkStart w:id="0" w:name="_Hlk35507996"/>
      <w:r>
        <w:rPr>
          <w:b/>
        </w:rPr>
        <w:t>§ 4</w:t>
      </w:r>
      <w:r w:rsidR="0089521C">
        <w:rPr>
          <w:b/>
        </w:rPr>
        <w:t>.</w:t>
      </w:r>
      <w:bookmarkEnd w:id="0"/>
      <w:r w:rsidR="0089521C">
        <w:rPr>
          <w:bCs/>
        </w:rPr>
        <w:t>1</w:t>
      </w:r>
      <w:r w:rsidR="00C735BE">
        <w:rPr>
          <w:bCs/>
        </w:rPr>
        <w:t>.</w:t>
      </w:r>
      <w:r w:rsidR="0089521C">
        <w:t xml:space="preserve"> Uchwała podlega publikacji w Biuletynie Informacji Publicznej Miasta Stołecznego Warszawy.</w:t>
      </w:r>
    </w:p>
    <w:p w:rsidR="00D2169C" w:rsidRDefault="0089521C">
      <w:pPr>
        <w:ind w:firstLine="567"/>
        <w:jc w:val="both"/>
      </w:pPr>
      <w:r>
        <w:t>2. Uchwała wchodzi w życie z dniem podjęcia.</w:t>
      </w:r>
    </w:p>
    <w:p w:rsidR="00D2169C" w:rsidRDefault="00D2169C">
      <w:pPr>
        <w:rPr>
          <w:b/>
          <w:bCs/>
          <w:sz w:val="20"/>
          <w:szCs w:val="20"/>
        </w:rPr>
      </w:pPr>
    </w:p>
    <w:p w:rsidR="00CE2B61" w:rsidRDefault="00CE2B61">
      <w:pPr>
        <w:rPr>
          <w:b/>
          <w:bCs/>
          <w:sz w:val="20"/>
          <w:szCs w:val="20"/>
        </w:rPr>
      </w:pPr>
    </w:p>
    <w:p w:rsidR="00CE2B61" w:rsidRDefault="00CE2B61">
      <w:pPr>
        <w:rPr>
          <w:b/>
          <w:bCs/>
          <w:sz w:val="20"/>
          <w:szCs w:val="20"/>
        </w:rPr>
      </w:pPr>
    </w:p>
    <w:p w:rsidR="00D2169C" w:rsidRDefault="0089521C" w:rsidP="00CE2B61">
      <w:pPr>
        <w:ind w:left="4536"/>
        <w:jc w:val="center"/>
        <w:rPr>
          <w:b/>
          <w:bCs/>
        </w:rPr>
      </w:pPr>
      <w:r>
        <w:rPr>
          <w:b/>
          <w:bCs/>
        </w:rPr>
        <w:t>Przewodnicząca</w:t>
      </w:r>
    </w:p>
    <w:p w:rsidR="00D2169C" w:rsidRDefault="0089521C" w:rsidP="00CE2B61">
      <w:pPr>
        <w:ind w:left="4536"/>
        <w:jc w:val="center"/>
        <w:rPr>
          <w:b/>
          <w:bCs/>
        </w:rPr>
      </w:pPr>
      <w:r>
        <w:rPr>
          <w:b/>
          <w:bCs/>
        </w:rPr>
        <w:t>Rady m.st. Warszawy</w:t>
      </w:r>
    </w:p>
    <w:p w:rsidR="00D2169C" w:rsidRDefault="000E41B9" w:rsidP="00CE2B61">
      <w:pPr>
        <w:ind w:left="4536"/>
        <w:jc w:val="center"/>
        <w:rPr>
          <w:b/>
          <w:bCs/>
        </w:rPr>
      </w:pPr>
      <w:r>
        <w:rPr>
          <w:b/>
          <w:bCs/>
        </w:rPr>
        <w:t>(-)</w:t>
      </w:r>
      <w:bookmarkStart w:id="1" w:name="_GoBack"/>
      <w:bookmarkEnd w:id="1"/>
    </w:p>
    <w:p w:rsidR="00D2169C" w:rsidRDefault="0089521C" w:rsidP="00CE2B61">
      <w:pPr>
        <w:ind w:left="4536"/>
        <w:jc w:val="center"/>
        <w:rPr>
          <w:b/>
        </w:rPr>
      </w:pPr>
      <w:r>
        <w:rPr>
          <w:b/>
        </w:rPr>
        <w:t>Ewa Malinowska-Grupińska</w:t>
      </w:r>
    </w:p>
    <w:p w:rsidR="00D2169C" w:rsidRDefault="00D2169C">
      <w:pPr>
        <w:ind w:left="5670"/>
        <w:jc w:val="center"/>
        <w:rPr>
          <w:b/>
        </w:rPr>
      </w:pPr>
    </w:p>
    <w:p w:rsidR="00D2169C" w:rsidRDefault="00D2169C"/>
    <w:p w:rsidR="00D2169C" w:rsidRDefault="00D2169C"/>
    <w:p w:rsidR="008229C1" w:rsidRDefault="008229C1"/>
    <w:p w:rsidR="008229C1" w:rsidRDefault="008229C1"/>
    <w:p w:rsidR="008229C1" w:rsidRDefault="008229C1"/>
    <w:p w:rsidR="008229C1" w:rsidRDefault="008229C1"/>
    <w:p w:rsidR="008229C1" w:rsidRDefault="008229C1"/>
    <w:p w:rsidR="008229C1" w:rsidRDefault="008229C1"/>
    <w:p w:rsidR="008229C1" w:rsidRDefault="008229C1"/>
    <w:p w:rsidR="008229C1" w:rsidRDefault="008229C1"/>
    <w:p w:rsidR="008229C1" w:rsidRDefault="008229C1"/>
    <w:p w:rsidR="008229C1" w:rsidRDefault="008229C1"/>
    <w:p w:rsidR="008229C1" w:rsidRDefault="008229C1"/>
    <w:p w:rsidR="008229C1" w:rsidRDefault="008229C1"/>
    <w:p w:rsidR="008229C1" w:rsidRDefault="008229C1"/>
    <w:p w:rsidR="008229C1" w:rsidRDefault="008229C1"/>
    <w:sectPr w:rsidR="008229C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4DF" w:rsidRDefault="005354DF">
      <w:pPr>
        <w:spacing w:line="240" w:lineRule="auto"/>
      </w:pPr>
      <w:r>
        <w:separator/>
      </w:r>
    </w:p>
  </w:endnote>
  <w:endnote w:type="continuationSeparator" w:id="0">
    <w:p w:rsidR="005354DF" w:rsidRDefault="00535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4DF" w:rsidRDefault="005354DF">
      <w:r>
        <w:separator/>
      </w:r>
    </w:p>
  </w:footnote>
  <w:footnote w:type="continuationSeparator" w:id="0">
    <w:p w:rsidR="005354DF" w:rsidRDefault="005354DF">
      <w:r>
        <w:continuationSeparator/>
      </w:r>
    </w:p>
  </w:footnote>
  <w:footnote w:id="1">
    <w:p w:rsidR="00D2169C" w:rsidRDefault="0089521C" w:rsidP="00AA0DE4">
      <w:pPr>
        <w:pStyle w:val="Tekstprzypisudolnego"/>
        <w:tabs>
          <w:tab w:val="left" w:pos="284"/>
        </w:tabs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6"/>
          <w:szCs w:val="16"/>
        </w:rPr>
        <w:t>Zmiany ustawy zostały ogłoszone w Dz.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U.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2</w:t>
      </w:r>
      <w:r>
        <w:rPr>
          <w:spacing w:val="1"/>
          <w:sz w:val="16"/>
          <w:szCs w:val="16"/>
        </w:rPr>
        <w:t>00</w:t>
      </w:r>
      <w:r>
        <w:rPr>
          <w:sz w:val="16"/>
          <w:szCs w:val="16"/>
        </w:rPr>
        <w:t>4</w:t>
      </w:r>
      <w:r>
        <w:rPr>
          <w:spacing w:val="1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.</w:t>
      </w:r>
      <w:r>
        <w:rPr>
          <w:spacing w:val="1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N</w:t>
      </w:r>
      <w:r>
        <w:rPr>
          <w:sz w:val="16"/>
          <w:szCs w:val="16"/>
        </w:rPr>
        <w:t>r</w:t>
      </w:r>
      <w:r>
        <w:rPr>
          <w:spacing w:val="1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6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z.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4</w:t>
      </w:r>
      <w:r>
        <w:rPr>
          <w:sz w:val="16"/>
          <w:szCs w:val="16"/>
        </w:rPr>
        <w:t>1, Nr 92 poz. 880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Nr</w:t>
      </w:r>
      <w:r>
        <w:rPr>
          <w:spacing w:val="1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14</w:t>
      </w:r>
      <w:r>
        <w:rPr>
          <w:spacing w:val="-1"/>
          <w:sz w:val="16"/>
          <w:szCs w:val="16"/>
        </w:rPr>
        <w:t>1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z.</w:t>
      </w:r>
      <w:r>
        <w:rPr>
          <w:spacing w:val="1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14</w:t>
      </w:r>
      <w:r>
        <w:rPr>
          <w:spacing w:val="-1"/>
          <w:sz w:val="16"/>
          <w:szCs w:val="16"/>
        </w:rPr>
        <w:t>9</w:t>
      </w:r>
      <w:r>
        <w:rPr>
          <w:spacing w:val="1"/>
          <w:sz w:val="16"/>
          <w:szCs w:val="16"/>
        </w:rPr>
        <w:t>2</w:t>
      </w:r>
      <w:r>
        <w:rPr>
          <w:sz w:val="16"/>
          <w:szCs w:val="16"/>
        </w:rPr>
        <w:t>,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z </w:t>
      </w:r>
      <w:r>
        <w:rPr>
          <w:spacing w:val="1"/>
          <w:sz w:val="16"/>
          <w:szCs w:val="16"/>
        </w:rPr>
        <w:t>200</w:t>
      </w:r>
      <w:r>
        <w:rPr>
          <w:sz w:val="16"/>
          <w:szCs w:val="16"/>
        </w:rPr>
        <w:t>5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.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Nr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113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po</w:t>
      </w:r>
      <w:r>
        <w:rPr>
          <w:sz w:val="16"/>
          <w:szCs w:val="16"/>
        </w:rPr>
        <w:t>z.</w:t>
      </w:r>
      <w:r>
        <w:rPr>
          <w:spacing w:val="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</w:t>
      </w:r>
      <w:r>
        <w:rPr>
          <w:spacing w:val="-1"/>
          <w:sz w:val="16"/>
          <w:szCs w:val="16"/>
        </w:rPr>
        <w:t>5</w:t>
      </w:r>
      <w:r>
        <w:rPr>
          <w:sz w:val="16"/>
          <w:szCs w:val="16"/>
        </w:rPr>
        <w:t>4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Nr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130 po</w:t>
      </w:r>
      <w:r>
        <w:rPr>
          <w:sz w:val="16"/>
          <w:szCs w:val="16"/>
        </w:rPr>
        <w:t>z</w:t>
      </w:r>
      <w:r>
        <w:rPr>
          <w:spacing w:val="1"/>
          <w:sz w:val="16"/>
          <w:szCs w:val="16"/>
        </w:rPr>
        <w:t>.</w:t>
      </w:r>
      <w:r>
        <w:rPr>
          <w:spacing w:val="-1"/>
          <w:sz w:val="16"/>
          <w:szCs w:val="16"/>
        </w:rPr>
        <w:t>1</w:t>
      </w:r>
      <w:r>
        <w:rPr>
          <w:spacing w:val="1"/>
          <w:sz w:val="16"/>
          <w:szCs w:val="16"/>
        </w:rPr>
        <w:t>08</w:t>
      </w:r>
      <w:r>
        <w:rPr>
          <w:spacing w:val="-1"/>
          <w:sz w:val="16"/>
          <w:szCs w:val="16"/>
        </w:rPr>
        <w:t>7</w:t>
      </w:r>
      <w:r>
        <w:rPr>
          <w:sz w:val="16"/>
          <w:szCs w:val="16"/>
        </w:rPr>
        <w:t>, z</w:t>
      </w:r>
      <w:r>
        <w:rPr>
          <w:spacing w:val="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2</w:t>
      </w:r>
      <w:r>
        <w:rPr>
          <w:spacing w:val="1"/>
          <w:sz w:val="16"/>
          <w:szCs w:val="16"/>
        </w:rPr>
        <w:t>00</w:t>
      </w:r>
      <w:r>
        <w:rPr>
          <w:sz w:val="16"/>
          <w:szCs w:val="16"/>
        </w:rPr>
        <w:t>6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.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Nr</w:t>
      </w:r>
      <w:r>
        <w:rPr>
          <w:spacing w:val="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4</w:t>
      </w:r>
      <w:r>
        <w:rPr>
          <w:spacing w:val="1"/>
          <w:sz w:val="16"/>
          <w:szCs w:val="16"/>
        </w:rPr>
        <w:t>5</w:t>
      </w:r>
      <w:r>
        <w:rPr>
          <w:spacing w:val="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po</w:t>
      </w:r>
      <w:r>
        <w:rPr>
          <w:spacing w:val="-2"/>
          <w:sz w:val="16"/>
          <w:szCs w:val="16"/>
        </w:rPr>
        <w:t>z</w:t>
      </w:r>
      <w:r>
        <w:rPr>
          <w:sz w:val="16"/>
          <w:szCs w:val="16"/>
        </w:rPr>
        <w:t>.</w:t>
      </w:r>
      <w:r>
        <w:rPr>
          <w:spacing w:val="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</w:t>
      </w:r>
      <w:r>
        <w:rPr>
          <w:spacing w:val="-1"/>
          <w:sz w:val="16"/>
          <w:szCs w:val="16"/>
        </w:rPr>
        <w:t>1</w:t>
      </w:r>
      <w:r>
        <w:rPr>
          <w:sz w:val="16"/>
          <w:szCs w:val="16"/>
        </w:rPr>
        <w:t>9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Nr</w:t>
      </w:r>
      <w:r>
        <w:rPr>
          <w:spacing w:val="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2</w:t>
      </w:r>
      <w:r>
        <w:rPr>
          <w:spacing w:val="1"/>
          <w:sz w:val="16"/>
          <w:szCs w:val="16"/>
        </w:rPr>
        <w:t>25 po</w:t>
      </w:r>
      <w:r>
        <w:rPr>
          <w:sz w:val="16"/>
          <w:szCs w:val="16"/>
        </w:rPr>
        <w:t>z</w:t>
      </w:r>
      <w:r>
        <w:rPr>
          <w:spacing w:val="-1"/>
          <w:sz w:val="16"/>
          <w:szCs w:val="16"/>
        </w:rPr>
        <w:t>.</w:t>
      </w:r>
      <w:r>
        <w:rPr>
          <w:spacing w:val="1"/>
          <w:sz w:val="16"/>
          <w:szCs w:val="16"/>
        </w:rPr>
        <w:t>16</w:t>
      </w:r>
      <w:r>
        <w:rPr>
          <w:spacing w:val="-1"/>
          <w:sz w:val="16"/>
          <w:szCs w:val="16"/>
        </w:rPr>
        <w:t>3</w:t>
      </w:r>
      <w:r w:rsidR="00A5534E">
        <w:rPr>
          <w:sz w:val="16"/>
          <w:szCs w:val="16"/>
        </w:rPr>
        <w:t>5</w:t>
      </w:r>
      <w:r>
        <w:rPr>
          <w:spacing w:val="11"/>
          <w:sz w:val="16"/>
          <w:szCs w:val="16"/>
        </w:rPr>
        <w:t xml:space="preserve">, </w:t>
      </w:r>
      <w:r>
        <w:rPr>
          <w:sz w:val="16"/>
          <w:szCs w:val="16"/>
        </w:rPr>
        <w:t>z</w:t>
      </w:r>
      <w:r>
        <w:rPr>
          <w:spacing w:val="1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</w:t>
      </w:r>
      <w:r>
        <w:rPr>
          <w:spacing w:val="-1"/>
          <w:sz w:val="16"/>
          <w:szCs w:val="16"/>
        </w:rPr>
        <w:t>0</w:t>
      </w:r>
      <w:r>
        <w:rPr>
          <w:spacing w:val="1"/>
          <w:sz w:val="16"/>
          <w:szCs w:val="16"/>
        </w:rPr>
        <w:t>0</w:t>
      </w:r>
      <w:r>
        <w:rPr>
          <w:sz w:val="16"/>
          <w:szCs w:val="16"/>
        </w:rPr>
        <w:t>8</w:t>
      </w:r>
      <w:r>
        <w:rPr>
          <w:spacing w:val="1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.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Nr</w:t>
      </w:r>
      <w:r>
        <w:rPr>
          <w:spacing w:val="1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</w:t>
      </w:r>
      <w:r>
        <w:rPr>
          <w:spacing w:val="10"/>
          <w:sz w:val="16"/>
          <w:szCs w:val="16"/>
        </w:rPr>
        <w:t>9</w:t>
      </w:r>
      <w:r>
        <w:rPr>
          <w:spacing w:val="1"/>
          <w:sz w:val="16"/>
          <w:szCs w:val="16"/>
        </w:rPr>
        <w:t>9</w:t>
      </w:r>
      <w:r>
        <w:rPr>
          <w:spacing w:val="1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z</w:t>
      </w:r>
      <w:r>
        <w:rPr>
          <w:spacing w:val="1"/>
          <w:sz w:val="16"/>
          <w:szCs w:val="16"/>
        </w:rPr>
        <w:t>.</w:t>
      </w:r>
      <w:r>
        <w:rPr>
          <w:spacing w:val="-1"/>
          <w:sz w:val="16"/>
          <w:szCs w:val="16"/>
        </w:rPr>
        <w:t>12</w:t>
      </w:r>
      <w:r>
        <w:rPr>
          <w:spacing w:val="1"/>
          <w:sz w:val="16"/>
          <w:szCs w:val="16"/>
        </w:rPr>
        <w:t>27</w:t>
      </w:r>
      <w:r>
        <w:rPr>
          <w:sz w:val="16"/>
          <w:szCs w:val="16"/>
        </w:rPr>
        <w:t>,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Nr</w:t>
      </w:r>
      <w:r>
        <w:rPr>
          <w:spacing w:val="1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201</w:t>
      </w:r>
      <w:r>
        <w:rPr>
          <w:spacing w:val="1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z.</w:t>
      </w:r>
      <w:r>
        <w:rPr>
          <w:spacing w:val="1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12</w:t>
      </w:r>
      <w:r>
        <w:rPr>
          <w:spacing w:val="-1"/>
          <w:sz w:val="16"/>
          <w:szCs w:val="16"/>
        </w:rPr>
        <w:t>3</w:t>
      </w:r>
      <w:r>
        <w:rPr>
          <w:spacing w:val="1"/>
          <w:sz w:val="16"/>
          <w:szCs w:val="16"/>
        </w:rPr>
        <w:t>7</w:t>
      </w:r>
      <w:r>
        <w:rPr>
          <w:sz w:val="16"/>
          <w:szCs w:val="16"/>
        </w:rPr>
        <w:t>,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Nr</w:t>
      </w:r>
      <w:r>
        <w:rPr>
          <w:spacing w:val="1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</w:t>
      </w:r>
      <w:r>
        <w:rPr>
          <w:spacing w:val="-1"/>
          <w:sz w:val="16"/>
          <w:szCs w:val="16"/>
        </w:rPr>
        <w:t>2</w:t>
      </w:r>
      <w:r>
        <w:rPr>
          <w:spacing w:val="1"/>
          <w:sz w:val="16"/>
          <w:szCs w:val="16"/>
        </w:rPr>
        <w:t>0</w:t>
      </w:r>
      <w:r>
        <w:rPr>
          <w:spacing w:val="1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po</w:t>
      </w:r>
      <w:r>
        <w:rPr>
          <w:sz w:val="16"/>
          <w:szCs w:val="16"/>
        </w:rPr>
        <w:t>z.</w:t>
      </w:r>
      <w:r>
        <w:rPr>
          <w:spacing w:val="1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</w:t>
      </w:r>
      <w:r>
        <w:rPr>
          <w:spacing w:val="-1"/>
          <w:sz w:val="16"/>
          <w:szCs w:val="16"/>
        </w:rPr>
        <w:t>4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>3,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z </w:t>
      </w:r>
      <w:r>
        <w:rPr>
          <w:spacing w:val="1"/>
          <w:sz w:val="16"/>
          <w:szCs w:val="16"/>
        </w:rPr>
        <w:t>201</w:t>
      </w:r>
      <w:r>
        <w:rPr>
          <w:sz w:val="16"/>
          <w:szCs w:val="16"/>
        </w:rPr>
        <w:t>0</w:t>
      </w:r>
      <w:r>
        <w:rPr>
          <w:spacing w:val="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.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Nr</w:t>
      </w:r>
      <w:r>
        <w:rPr>
          <w:spacing w:val="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24</w:t>
      </w:r>
      <w:r>
        <w:rPr>
          <w:spacing w:val="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po</w:t>
      </w:r>
      <w:r>
        <w:rPr>
          <w:spacing w:val="-2"/>
          <w:sz w:val="16"/>
          <w:szCs w:val="16"/>
        </w:rPr>
        <w:t>z</w:t>
      </w:r>
      <w:r>
        <w:rPr>
          <w:sz w:val="16"/>
          <w:szCs w:val="16"/>
        </w:rPr>
        <w:t>.</w:t>
      </w:r>
      <w:r>
        <w:rPr>
          <w:spacing w:val="1"/>
          <w:sz w:val="16"/>
          <w:szCs w:val="16"/>
        </w:rPr>
        <w:t>1</w:t>
      </w:r>
      <w:r>
        <w:rPr>
          <w:spacing w:val="-1"/>
          <w:sz w:val="16"/>
          <w:szCs w:val="16"/>
        </w:rPr>
        <w:t>2</w:t>
      </w: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>;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Nr</w:t>
      </w:r>
      <w:r>
        <w:rPr>
          <w:spacing w:val="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75</w:t>
      </w:r>
      <w:r>
        <w:rPr>
          <w:spacing w:val="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po</w:t>
      </w:r>
      <w:r>
        <w:rPr>
          <w:sz w:val="16"/>
          <w:szCs w:val="16"/>
        </w:rPr>
        <w:t>z.</w:t>
      </w:r>
      <w:r>
        <w:rPr>
          <w:spacing w:val="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474</w:t>
      </w:r>
      <w:r>
        <w:rPr>
          <w:sz w:val="16"/>
          <w:szCs w:val="16"/>
        </w:rPr>
        <w:t>;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Nr</w:t>
      </w:r>
      <w:r>
        <w:rPr>
          <w:spacing w:val="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106</w:t>
      </w:r>
      <w:r>
        <w:rPr>
          <w:spacing w:val="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po</w:t>
      </w:r>
      <w:r>
        <w:rPr>
          <w:sz w:val="16"/>
          <w:szCs w:val="16"/>
        </w:rPr>
        <w:t>z</w:t>
      </w:r>
      <w:r>
        <w:rPr>
          <w:spacing w:val="-1"/>
          <w:sz w:val="16"/>
          <w:szCs w:val="16"/>
        </w:rPr>
        <w:t>.</w:t>
      </w:r>
      <w:r>
        <w:rPr>
          <w:spacing w:val="1"/>
          <w:sz w:val="16"/>
          <w:szCs w:val="16"/>
        </w:rPr>
        <w:t>675, Nr 130 poz. 871</w:t>
      </w:r>
      <w:r>
        <w:rPr>
          <w:sz w:val="16"/>
          <w:szCs w:val="16"/>
        </w:rPr>
        <w:t>; Nr</w:t>
      </w:r>
      <w:r>
        <w:rPr>
          <w:spacing w:val="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119</w:t>
      </w:r>
      <w:r>
        <w:rPr>
          <w:spacing w:val="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po</w:t>
      </w:r>
      <w:r>
        <w:rPr>
          <w:sz w:val="16"/>
          <w:szCs w:val="16"/>
        </w:rPr>
        <w:t>z</w:t>
      </w:r>
      <w:r>
        <w:rPr>
          <w:spacing w:val="1"/>
          <w:sz w:val="16"/>
          <w:szCs w:val="16"/>
        </w:rPr>
        <w:t>.</w:t>
      </w:r>
      <w:r>
        <w:rPr>
          <w:spacing w:val="-1"/>
          <w:sz w:val="16"/>
          <w:szCs w:val="16"/>
        </w:rPr>
        <w:t>8</w:t>
      </w:r>
      <w:r>
        <w:rPr>
          <w:spacing w:val="1"/>
          <w:sz w:val="16"/>
          <w:szCs w:val="16"/>
        </w:rPr>
        <w:t>04</w:t>
      </w:r>
      <w:r>
        <w:rPr>
          <w:sz w:val="16"/>
          <w:szCs w:val="16"/>
        </w:rPr>
        <w:t>;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Nr</w:t>
      </w:r>
      <w:r>
        <w:rPr>
          <w:spacing w:val="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149</w:t>
      </w:r>
      <w:r>
        <w:rPr>
          <w:spacing w:val="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po</w:t>
      </w:r>
      <w:r>
        <w:rPr>
          <w:spacing w:val="-2"/>
          <w:sz w:val="16"/>
          <w:szCs w:val="16"/>
        </w:rPr>
        <w:t>z</w:t>
      </w:r>
      <w:r>
        <w:rPr>
          <w:sz w:val="16"/>
          <w:szCs w:val="16"/>
        </w:rPr>
        <w:t>.</w:t>
      </w:r>
      <w:r>
        <w:rPr>
          <w:spacing w:val="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996</w:t>
      </w:r>
      <w:r>
        <w:rPr>
          <w:sz w:val="16"/>
          <w:szCs w:val="16"/>
        </w:rPr>
        <w:t>,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Nr</w:t>
      </w:r>
      <w:r>
        <w:rPr>
          <w:spacing w:val="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155</w:t>
      </w:r>
      <w:r>
        <w:rPr>
          <w:spacing w:val="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po</w:t>
      </w:r>
      <w:r>
        <w:rPr>
          <w:spacing w:val="-2"/>
          <w:sz w:val="16"/>
          <w:szCs w:val="16"/>
        </w:rPr>
        <w:t>z</w:t>
      </w:r>
      <w:r>
        <w:rPr>
          <w:sz w:val="16"/>
          <w:szCs w:val="16"/>
        </w:rPr>
        <w:t xml:space="preserve">. </w:t>
      </w:r>
      <w:r>
        <w:rPr>
          <w:spacing w:val="1"/>
          <w:sz w:val="16"/>
          <w:szCs w:val="16"/>
        </w:rPr>
        <w:t>1043</w:t>
      </w:r>
      <w:r>
        <w:rPr>
          <w:sz w:val="16"/>
          <w:szCs w:val="16"/>
        </w:rPr>
        <w:t>;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</w:t>
      </w:r>
      <w:r>
        <w:rPr>
          <w:spacing w:val="-1"/>
          <w:sz w:val="16"/>
          <w:szCs w:val="16"/>
        </w:rPr>
        <w:t>0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 xml:space="preserve">1 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.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Nr</w:t>
      </w:r>
      <w:r>
        <w:rPr>
          <w:spacing w:val="1"/>
          <w:sz w:val="16"/>
          <w:szCs w:val="16"/>
        </w:rPr>
        <w:t xml:space="preserve"> 3</w:t>
      </w:r>
      <w:r>
        <w:rPr>
          <w:spacing w:val="-1"/>
          <w:sz w:val="16"/>
          <w:szCs w:val="16"/>
        </w:rPr>
        <w:t>2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po</w:t>
      </w:r>
      <w:r>
        <w:rPr>
          <w:sz w:val="16"/>
          <w:szCs w:val="16"/>
        </w:rPr>
        <w:t xml:space="preserve">z. </w:t>
      </w:r>
      <w:r>
        <w:rPr>
          <w:spacing w:val="-1"/>
          <w:sz w:val="16"/>
          <w:szCs w:val="16"/>
        </w:rPr>
        <w:t>15</w:t>
      </w: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>,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Nr</w:t>
      </w:r>
      <w:r>
        <w:rPr>
          <w:spacing w:val="1"/>
          <w:sz w:val="16"/>
          <w:szCs w:val="16"/>
        </w:rPr>
        <w:t xml:space="preserve"> 153</w:t>
      </w:r>
      <w:r>
        <w:rPr>
          <w:spacing w:val="-1"/>
          <w:sz w:val="16"/>
          <w:szCs w:val="16"/>
        </w:rPr>
        <w:t xml:space="preserve"> p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 xml:space="preserve">z. </w:t>
      </w:r>
      <w:r>
        <w:rPr>
          <w:spacing w:val="1"/>
          <w:sz w:val="16"/>
          <w:szCs w:val="16"/>
        </w:rPr>
        <w:t>9</w:t>
      </w:r>
      <w:r>
        <w:rPr>
          <w:spacing w:val="-1"/>
          <w:sz w:val="16"/>
          <w:szCs w:val="16"/>
        </w:rPr>
        <w:t>0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>;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201</w:t>
      </w:r>
      <w:r>
        <w:rPr>
          <w:sz w:val="16"/>
          <w:szCs w:val="16"/>
        </w:rPr>
        <w:t xml:space="preserve">2 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 xml:space="preserve">. </w:t>
      </w:r>
      <w:r>
        <w:rPr>
          <w:spacing w:val="1"/>
          <w:sz w:val="16"/>
          <w:szCs w:val="16"/>
        </w:rPr>
        <w:t>po</w:t>
      </w:r>
      <w:r>
        <w:rPr>
          <w:sz w:val="16"/>
          <w:szCs w:val="16"/>
        </w:rPr>
        <w:t xml:space="preserve">z. </w:t>
      </w:r>
      <w:r>
        <w:rPr>
          <w:spacing w:val="1"/>
          <w:sz w:val="16"/>
          <w:szCs w:val="16"/>
        </w:rPr>
        <w:t>9</w:t>
      </w:r>
      <w:r>
        <w:rPr>
          <w:spacing w:val="-1"/>
          <w:sz w:val="16"/>
          <w:szCs w:val="16"/>
        </w:rPr>
        <w:t>5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>,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po</w:t>
      </w:r>
      <w:r>
        <w:rPr>
          <w:sz w:val="16"/>
          <w:szCs w:val="16"/>
        </w:rPr>
        <w:t xml:space="preserve">z. </w:t>
      </w:r>
      <w:r>
        <w:rPr>
          <w:spacing w:val="-1"/>
          <w:sz w:val="16"/>
          <w:szCs w:val="16"/>
        </w:rPr>
        <w:t>1</w:t>
      </w:r>
      <w:r>
        <w:rPr>
          <w:spacing w:val="1"/>
          <w:sz w:val="16"/>
          <w:szCs w:val="16"/>
        </w:rPr>
        <w:t>445</w:t>
      </w:r>
      <w:r>
        <w:rPr>
          <w:sz w:val="16"/>
          <w:szCs w:val="16"/>
        </w:rPr>
        <w:t>;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</w:t>
      </w:r>
      <w:r>
        <w:rPr>
          <w:spacing w:val="-1"/>
          <w:sz w:val="16"/>
          <w:szCs w:val="16"/>
        </w:rPr>
        <w:t>0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 xml:space="preserve">3 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 xml:space="preserve">. </w:t>
      </w:r>
      <w:r>
        <w:rPr>
          <w:w w:val="99"/>
          <w:sz w:val="16"/>
          <w:szCs w:val="16"/>
        </w:rPr>
        <w:t>p</w:t>
      </w:r>
      <w:r>
        <w:rPr>
          <w:spacing w:val="-3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z.</w:t>
      </w:r>
      <w:r>
        <w:rPr>
          <w:spacing w:val="1"/>
          <w:sz w:val="16"/>
          <w:szCs w:val="16"/>
        </w:rPr>
        <w:t xml:space="preserve"> 21</w:t>
      </w:r>
      <w:r>
        <w:rPr>
          <w:sz w:val="16"/>
          <w:szCs w:val="16"/>
        </w:rPr>
        <w:t xml:space="preserve">, </w:t>
      </w:r>
      <w:r>
        <w:rPr>
          <w:spacing w:val="-1"/>
          <w:sz w:val="16"/>
          <w:szCs w:val="16"/>
        </w:rPr>
        <w:t>p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 xml:space="preserve">z. </w:t>
      </w:r>
      <w:r>
        <w:rPr>
          <w:spacing w:val="1"/>
          <w:sz w:val="16"/>
          <w:szCs w:val="16"/>
        </w:rPr>
        <w:t>4</w:t>
      </w:r>
      <w:r>
        <w:rPr>
          <w:spacing w:val="-1"/>
          <w:sz w:val="16"/>
          <w:szCs w:val="16"/>
        </w:rPr>
        <w:t>0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 xml:space="preserve">, </w:t>
      </w:r>
      <w:r>
        <w:rPr>
          <w:spacing w:val="1"/>
          <w:sz w:val="16"/>
          <w:szCs w:val="16"/>
        </w:rPr>
        <w:t>po</w:t>
      </w:r>
      <w:r>
        <w:rPr>
          <w:sz w:val="16"/>
          <w:szCs w:val="16"/>
        </w:rPr>
        <w:t>z.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1</w:t>
      </w:r>
      <w:r>
        <w:rPr>
          <w:spacing w:val="1"/>
          <w:sz w:val="16"/>
          <w:szCs w:val="16"/>
        </w:rPr>
        <w:t>23</w:t>
      </w:r>
      <w:r>
        <w:rPr>
          <w:sz w:val="16"/>
          <w:szCs w:val="16"/>
        </w:rPr>
        <w:t>8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po</w:t>
      </w:r>
      <w:r>
        <w:rPr>
          <w:sz w:val="16"/>
          <w:szCs w:val="16"/>
        </w:rPr>
        <w:t>z.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14</w:t>
      </w:r>
      <w:r>
        <w:rPr>
          <w:spacing w:val="-1"/>
          <w:sz w:val="16"/>
          <w:szCs w:val="16"/>
        </w:rPr>
        <w:t>4</w:t>
      </w:r>
      <w:r>
        <w:rPr>
          <w:spacing w:val="1"/>
          <w:sz w:val="16"/>
          <w:szCs w:val="16"/>
        </w:rPr>
        <w:t>6</w:t>
      </w:r>
      <w:r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20</w:t>
      </w:r>
      <w:r>
        <w:rPr>
          <w:spacing w:val="-1"/>
          <w:sz w:val="16"/>
          <w:szCs w:val="16"/>
        </w:rPr>
        <w:t>1</w:t>
      </w:r>
      <w:r>
        <w:rPr>
          <w:sz w:val="16"/>
          <w:szCs w:val="16"/>
        </w:rPr>
        <w:t>4</w:t>
      </w:r>
      <w:r>
        <w:rPr>
          <w:spacing w:val="-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 xml:space="preserve">. </w:t>
      </w:r>
      <w:r>
        <w:rPr>
          <w:spacing w:val="1"/>
          <w:sz w:val="16"/>
          <w:szCs w:val="16"/>
        </w:rPr>
        <w:t>po</w:t>
      </w:r>
      <w:r>
        <w:rPr>
          <w:sz w:val="16"/>
          <w:szCs w:val="16"/>
        </w:rPr>
        <w:t>z.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</w:t>
      </w:r>
      <w:r>
        <w:rPr>
          <w:spacing w:val="-1"/>
          <w:sz w:val="16"/>
          <w:szCs w:val="16"/>
        </w:rPr>
        <w:t>7</w:t>
      </w:r>
      <w:r>
        <w:rPr>
          <w:spacing w:val="1"/>
          <w:sz w:val="16"/>
          <w:szCs w:val="16"/>
        </w:rPr>
        <w:t xml:space="preserve">9, poz. 768, poz. 1133, z 2015r. poz. 22, poz. 443, poz. 774, poz. 1265, poz. 1434, poz. 1713, poz. 1777, poz. 1830, z 2016 r. poz. 904, poz. 961, poz. 1250, poz. 1579, z 2017 r. poz. 730, poz. 1566, z 2018 r. poz. 1496, poz. 1544, z 2019 poz. 60, poz. 235, poz. 730, poz.1009, </w:t>
      </w:r>
      <w:r>
        <w:rPr>
          <w:sz w:val="16"/>
          <w:szCs w:val="16"/>
        </w:rPr>
        <w:t>poz. 1524, p</w:t>
      </w:r>
      <w:r w:rsidR="006E656A">
        <w:rPr>
          <w:sz w:val="16"/>
          <w:szCs w:val="16"/>
        </w:rPr>
        <w:t>oz. 1716, poz. 1696 i poz. 1815, z 2020 r. poz. 1086</w:t>
      </w:r>
      <w:r w:rsidR="00E02933">
        <w:rPr>
          <w:sz w:val="16"/>
          <w:szCs w:val="16"/>
        </w:rPr>
        <w:t>.</w:t>
      </w:r>
    </w:p>
    <w:p w:rsidR="00AA0DE4" w:rsidRDefault="00AA0DE4" w:rsidP="00AA0DE4">
      <w:pPr>
        <w:pStyle w:val="Tekstprzypisudolnego"/>
        <w:tabs>
          <w:tab w:val="left" w:pos="284"/>
        </w:tabs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579E5"/>
    <w:multiLevelType w:val="multilevel"/>
    <w:tmpl w:val="0C28D5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A86752"/>
    <w:multiLevelType w:val="multilevel"/>
    <w:tmpl w:val="24FE77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9C"/>
    <w:rsid w:val="00017BEE"/>
    <w:rsid w:val="00050D28"/>
    <w:rsid w:val="000D15F1"/>
    <w:rsid w:val="000E41B9"/>
    <w:rsid w:val="000E5D64"/>
    <w:rsid w:val="001408E5"/>
    <w:rsid w:val="001C7C17"/>
    <w:rsid w:val="001D0DBF"/>
    <w:rsid w:val="00205F7B"/>
    <w:rsid w:val="00244A0F"/>
    <w:rsid w:val="002B768F"/>
    <w:rsid w:val="003503FE"/>
    <w:rsid w:val="0035178B"/>
    <w:rsid w:val="003542C6"/>
    <w:rsid w:val="0035658C"/>
    <w:rsid w:val="00394AD2"/>
    <w:rsid w:val="003F144F"/>
    <w:rsid w:val="00472D50"/>
    <w:rsid w:val="00475913"/>
    <w:rsid w:val="004E4AF0"/>
    <w:rsid w:val="005139BB"/>
    <w:rsid w:val="005354DF"/>
    <w:rsid w:val="00546B23"/>
    <w:rsid w:val="005656B5"/>
    <w:rsid w:val="005E5E3A"/>
    <w:rsid w:val="00632DDA"/>
    <w:rsid w:val="006908CA"/>
    <w:rsid w:val="006944F8"/>
    <w:rsid w:val="006D424B"/>
    <w:rsid w:val="006E656A"/>
    <w:rsid w:val="007344EE"/>
    <w:rsid w:val="008049CA"/>
    <w:rsid w:val="00807B62"/>
    <w:rsid w:val="008229C1"/>
    <w:rsid w:val="0089521C"/>
    <w:rsid w:val="008D633C"/>
    <w:rsid w:val="0094018B"/>
    <w:rsid w:val="00962936"/>
    <w:rsid w:val="00987499"/>
    <w:rsid w:val="009924E7"/>
    <w:rsid w:val="009A6B46"/>
    <w:rsid w:val="009D1BB1"/>
    <w:rsid w:val="009E16FD"/>
    <w:rsid w:val="009F35E1"/>
    <w:rsid w:val="00A4368C"/>
    <w:rsid w:val="00A43EE8"/>
    <w:rsid w:val="00A5534E"/>
    <w:rsid w:val="00AA0DE4"/>
    <w:rsid w:val="00AA4516"/>
    <w:rsid w:val="00AC2ABB"/>
    <w:rsid w:val="00B20B57"/>
    <w:rsid w:val="00B50462"/>
    <w:rsid w:val="00B56C94"/>
    <w:rsid w:val="00B71094"/>
    <w:rsid w:val="00B92D6E"/>
    <w:rsid w:val="00BB77ED"/>
    <w:rsid w:val="00BC29DC"/>
    <w:rsid w:val="00C735BE"/>
    <w:rsid w:val="00CE2B61"/>
    <w:rsid w:val="00D2169C"/>
    <w:rsid w:val="00D21CFD"/>
    <w:rsid w:val="00D264AC"/>
    <w:rsid w:val="00D26AA6"/>
    <w:rsid w:val="00D309D8"/>
    <w:rsid w:val="00D41D99"/>
    <w:rsid w:val="00DB3F22"/>
    <w:rsid w:val="00DB7C88"/>
    <w:rsid w:val="00E02933"/>
    <w:rsid w:val="00E77EDA"/>
    <w:rsid w:val="00EB5462"/>
    <w:rsid w:val="00F27BAD"/>
    <w:rsid w:val="00F35E2B"/>
    <w:rsid w:val="00F64062"/>
    <w:rsid w:val="00FD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6DE5"/>
  <w15:docId w15:val="{AEF5E873-4C4C-4B9F-9EB5-7353A3F0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ListLabel1">
    <w:name w:val="ListLabel 1"/>
    <w:rPr>
      <w:rFonts w:eastAsia="Times New Roman" w:cs="Times New Roman"/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  <w:rPr>
      <w:b/>
      <w:bCs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Przypisdolny">
    <w:name w:val="Przypis dolny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AA0D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DE4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1534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Stańczuk Magdalena</dc:creator>
  <cp:lastModifiedBy>Gubis Małgorzata</cp:lastModifiedBy>
  <cp:revision>8</cp:revision>
  <cp:lastPrinted>2020-08-07T09:01:00Z</cp:lastPrinted>
  <dcterms:created xsi:type="dcterms:W3CDTF">2020-10-06T13:15:00Z</dcterms:created>
  <dcterms:modified xsi:type="dcterms:W3CDTF">2020-10-21T14:02:00Z</dcterms:modified>
</cp:coreProperties>
</file>