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32" w:rsidRPr="00C74D2B" w:rsidRDefault="00540F32" w:rsidP="00540F32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C76A06" w:rsidRDefault="00C76A06"/>
    <w:p w:rsidR="00540F32" w:rsidRPr="00807813" w:rsidRDefault="00540F32" w:rsidP="00540F32">
      <w:r>
        <w:rPr>
          <w:rFonts w:ascii="Arial" w:hAnsi="Arial" w:cs="Arial"/>
          <w:b/>
          <w:bCs/>
        </w:rPr>
        <w:t xml:space="preserve">Uchwała Nr XLI/1065/2017 Rady m.st. Warszawy w sprawie wyrażenia zgody na odstąpienie od żądania zwrotu bonifikaty (druk nr 1207) </w:t>
      </w:r>
      <w:r w:rsidRPr="00C74D2B">
        <w:rPr>
          <w:rFonts w:ascii="Arial" w:hAnsi="Arial" w:cs="Arial"/>
          <w:bCs/>
        </w:rPr>
        <w:t>/dot. ul. Wiktorskiej/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49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3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40F32" w:rsidRDefault="00540F32" w:rsidP="00540F3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540F32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F32" w:rsidRDefault="00540F32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40F32" w:rsidRDefault="00540F32" w:rsidP="00540F32">
      <w:pPr>
        <w:rPr>
          <w:rFonts w:ascii="Arial" w:hAnsi="Arial" w:cs="Arial"/>
          <w:b/>
          <w:bCs/>
        </w:rPr>
      </w:pPr>
    </w:p>
    <w:p w:rsidR="00540F32" w:rsidRDefault="00540F32" w:rsidP="00540F32">
      <w:pPr>
        <w:rPr>
          <w:rFonts w:ascii="Arial" w:hAnsi="Arial" w:cs="Arial"/>
          <w:b/>
          <w:bCs/>
        </w:rPr>
      </w:pPr>
    </w:p>
    <w:p w:rsidR="00540F32" w:rsidRDefault="00540F32"/>
    <w:sectPr w:rsidR="00540F32" w:rsidSect="00540F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0F32"/>
    <w:rsid w:val="00540F32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1129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2017-02-13T08:53:00Z</dcterms:created>
  <dcterms:modified xsi:type="dcterms:W3CDTF">2017-02-13T09:05:00Z</dcterms:modified>
</cp:coreProperties>
</file>