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358" w:rsidRDefault="00EB0358">
      <w:pPr>
        <w:pStyle w:val="Tekstpodstawowy"/>
        <w:rPr>
          <w:rFonts w:ascii="Arial"/>
        </w:rPr>
      </w:pPr>
    </w:p>
    <w:p w:rsidR="00A660FC" w:rsidRDefault="00A660FC">
      <w:pPr>
        <w:pStyle w:val="Tekstpodstawowy"/>
        <w:rPr>
          <w:rFonts w:ascii="Arial"/>
        </w:rPr>
      </w:pPr>
    </w:p>
    <w:p w:rsidR="00EB0358" w:rsidRDefault="00EB0358">
      <w:pPr>
        <w:pStyle w:val="Tekstpodstawowy"/>
        <w:spacing w:before="8"/>
        <w:rPr>
          <w:rFonts w:ascii="Arial"/>
          <w:sz w:val="15"/>
        </w:rPr>
      </w:pPr>
    </w:p>
    <w:p w:rsidR="00EB0358" w:rsidRDefault="00233132">
      <w:pPr>
        <w:spacing w:before="91"/>
        <w:ind w:left="306"/>
        <w:rPr>
          <w:rFonts w:ascii="Times New Roman"/>
          <w:sz w:val="37"/>
        </w:rPr>
      </w:pPr>
      <w:r>
        <w:rPr>
          <w:rFonts w:ascii="Times New Roman"/>
          <w:sz w:val="37"/>
        </w:rPr>
        <w:t>WIKIPEDIA</w:t>
      </w:r>
      <w:r w:rsidR="00A660FC">
        <w:rPr>
          <w:rFonts w:ascii="Times New Roman"/>
          <w:sz w:val="37"/>
        </w:rPr>
        <w:t xml:space="preserve"> - biogram</w:t>
      </w:r>
    </w:p>
    <w:p w:rsidR="00EB0358" w:rsidRDefault="00233132">
      <w:pPr>
        <w:spacing w:before="251"/>
        <w:ind w:left="310"/>
        <w:rPr>
          <w:b/>
          <w:sz w:val="50"/>
        </w:rPr>
      </w:pPr>
      <w:r>
        <w:rPr>
          <w:b/>
          <w:sz w:val="50"/>
        </w:rPr>
        <w:t>Hilary Koprowski</w:t>
      </w:r>
    </w:p>
    <w:p w:rsidR="00EB0358" w:rsidRDefault="00EB0358">
      <w:pPr>
        <w:pStyle w:val="Tekstpodstawowy"/>
        <w:rPr>
          <w:b/>
        </w:rPr>
      </w:pPr>
    </w:p>
    <w:p w:rsidR="00EB0358" w:rsidRDefault="00EB0358">
      <w:pPr>
        <w:sectPr w:rsidR="00EB0358">
          <w:type w:val="continuous"/>
          <w:pgSz w:w="11900" w:h="16840"/>
          <w:pgMar w:top="200" w:right="420" w:bottom="0" w:left="420" w:header="708" w:footer="708" w:gutter="0"/>
          <w:cols w:space="708"/>
        </w:sectPr>
      </w:pPr>
    </w:p>
    <w:p w:rsidR="00EB0358" w:rsidRDefault="00EB0358">
      <w:pPr>
        <w:pStyle w:val="Tekstpodstawowy"/>
        <w:spacing w:before="2"/>
        <w:rPr>
          <w:b/>
        </w:rPr>
      </w:pPr>
    </w:p>
    <w:p w:rsidR="00EB0358" w:rsidRDefault="00233132">
      <w:pPr>
        <w:pStyle w:val="Tekstpodstawowy"/>
        <w:spacing w:before="1" w:line="333" w:lineRule="auto"/>
        <w:ind w:left="310"/>
        <w:jc w:val="both"/>
      </w:pPr>
      <w:r>
        <w:rPr>
          <w:b/>
        </w:rPr>
        <w:t xml:space="preserve">Hilary Koprowski </w:t>
      </w:r>
      <w:r>
        <w:t xml:space="preserve">(ur. </w:t>
      </w:r>
      <w:hyperlink r:id="rId5">
        <w:r>
          <w:t>5 grudnia</w:t>
        </w:r>
      </w:hyperlink>
      <w:r>
        <w:t xml:space="preserve"> </w:t>
      </w:r>
      <w:hyperlink r:id="rId6">
        <w:r>
          <w:t>1916</w:t>
        </w:r>
      </w:hyperlink>
      <w:r>
        <w:t xml:space="preserve"> w </w:t>
      </w:r>
      <w:hyperlink r:id="rId7">
        <w:r>
          <w:t>Warszawie</w:t>
        </w:r>
      </w:hyperlink>
      <w:r>
        <w:t xml:space="preserve">, zm. </w:t>
      </w:r>
      <w:hyperlink r:id="rId8">
        <w:r>
          <w:t>11 kwietnia</w:t>
        </w:r>
      </w:hyperlink>
      <w:r>
        <w:t xml:space="preserve"> </w:t>
      </w:r>
      <w:hyperlink r:id="rId9">
        <w:r>
          <w:t>2013</w:t>
        </w:r>
      </w:hyperlink>
      <w:r>
        <w:t xml:space="preserve"> w </w:t>
      </w:r>
      <w:hyperlink r:id="rId10">
        <w:r>
          <w:t>Filadelfii</w:t>
        </w:r>
      </w:hyperlink>
      <w:r>
        <w:t xml:space="preserve">) – polski lekarz, </w:t>
      </w:r>
      <w:hyperlink r:id="rId11">
        <w:r>
          <w:t>wirusolog</w:t>
        </w:r>
      </w:hyperlink>
      <w:r>
        <w:t xml:space="preserve"> i </w:t>
      </w:r>
      <w:hyperlink r:id="rId12">
        <w:r>
          <w:t>immunolog</w:t>
        </w:r>
      </w:hyperlink>
      <w:r>
        <w:t xml:space="preserve">, odkrywca i twórca pierwszej w świecie (1950), skutecznej </w:t>
      </w:r>
      <w:hyperlink r:id="rId13">
        <w:r>
          <w:t>szczepionki</w:t>
        </w:r>
      </w:hyperlink>
      <w:r>
        <w:t xml:space="preserve"> przeciwko </w:t>
      </w:r>
      <w:hyperlink r:id="rId14">
        <w:r>
          <w:t>wirusowi</w:t>
        </w:r>
      </w:hyperlink>
      <w:r>
        <w:t xml:space="preserve"> polio, wywołującemu </w:t>
      </w:r>
      <w:hyperlink r:id="rId15">
        <w:r>
          <w:t>chorobę Heinego-Medina</w:t>
        </w:r>
      </w:hyperlink>
      <w:r>
        <w:t>.</w:t>
      </w:r>
    </w:p>
    <w:p w:rsidR="00EB0358" w:rsidRDefault="00EB0358">
      <w:pPr>
        <w:pStyle w:val="Tekstpodstawowy"/>
        <w:rPr>
          <w:sz w:val="22"/>
        </w:rPr>
      </w:pPr>
    </w:p>
    <w:p w:rsidR="00EB0358" w:rsidRDefault="00EB0358">
      <w:pPr>
        <w:pStyle w:val="Tekstpodstawowy"/>
        <w:rPr>
          <w:sz w:val="22"/>
        </w:rPr>
      </w:pPr>
    </w:p>
    <w:p w:rsidR="00EB0358" w:rsidRDefault="00233132">
      <w:pPr>
        <w:pStyle w:val="Nagwek1"/>
        <w:spacing w:before="148"/>
        <w:ind w:left="460"/>
      </w:pPr>
      <w:r>
        <w:t>Spis treści</w:t>
      </w:r>
    </w:p>
    <w:p w:rsidR="00EB0358" w:rsidRDefault="00233132">
      <w:pPr>
        <w:pStyle w:val="Nagwek2"/>
        <w:spacing w:before="183"/>
      </w:pPr>
      <w:r>
        <w:t>Życiorys</w:t>
      </w:r>
    </w:p>
    <w:p w:rsidR="00EB0358" w:rsidRDefault="00233132">
      <w:pPr>
        <w:spacing w:before="115" w:line="360" w:lineRule="auto"/>
        <w:ind w:left="460" w:right="4073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Odznaczenia i nagrody Upamiętnienie</w:t>
      </w:r>
    </w:p>
    <w:p w:rsidR="00EB0358" w:rsidRDefault="00233132">
      <w:pPr>
        <w:spacing w:before="3" w:line="360" w:lineRule="auto"/>
        <w:ind w:left="460" w:right="478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Książki Przypisy</w:t>
      </w:r>
    </w:p>
    <w:p w:rsidR="00EB0358" w:rsidRDefault="00233132">
      <w:pPr>
        <w:spacing w:before="3" w:line="183" w:lineRule="exact"/>
        <w:ind w:left="460"/>
        <w:rPr>
          <w:rFonts w:ascii="Arial"/>
          <w:b/>
          <w:sz w:val="20"/>
        </w:rPr>
      </w:pPr>
      <w:r>
        <w:rPr>
          <w:rFonts w:ascii="Arial"/>
          <w:b/>
          <w:sz w:val="20"/>
        </w:rPr>
        <w:t>Bibliografia</w:t>
      </w:r>
    </w:p>
    <w:p w:rsidR="00EB0358" w:rsidRDefault="00233132">
      <w:pPr>
        <w:pStyle w:val="Tekstpodstawowy"/>
        <w:spacing w:before="10"/>
        <w:rPr>
          <w:rFonts w:ascii="Arial"/>
          <w:b/>
          <w:sz w:val="22"/>
        </w:rPr>
      </w:pPr>
      <w:r>
        <w:br w:type="column"/>
      </w:r>
    </w:p>
    <w:p w:rsidR="00EB0358" w:rsidRDefault="00233132">
      <w:pPr>
        <w:ind w:left="338"/>
        <w:rPr>
          <w:rFonts w:ascii="Arial"/>
          <w:b/>
          <w:sz w:val="24"/>
        </w:rPr>
      </w:pPr>
      <w:r>
        <w:rPr>
          <w:rFonts w:ascii="Arial"/>
          <w:b/>
          <w:sz w:val="24"/>
        </w:rPr>
        <w:t>Hilary Koprowski</w:t>
      </w:r>
    </w:p>
    <w:p w:rsidR="00EB0358" w:rsidRDefault="00EB0358">
      <w:pPr>
        <w:pStyle w:val="Tekstpodstawowy"/>
        <w:rPr>
          <w:rFonts w:ascii="Arial"/>
          <w:b/>
          <w:sz w:val="26"/>
        </w:rPr>
      </w:pPr>
    </w:p>
    <w:p w:rsidR="00EB0358" w:rsidRDefault="00EB0358">
      <w:pPr>
        <w:pStyle w:val="Tekstpodstawowy"/>
        <w:rPr>
          <w:rFonts w:ascii="Arial"/>
          <w:b/>
          <w:sz w:val="26"/>
        </w:rPr>
      </w:pPr>
    </w:p>
    <w:p w:rsidR="00EB0358" w:rsidRDefault="00EB0358">
      <w:pPr>
        <w:pStyle w:val="Tekstpodstawowy"/>
        <w:rPr>
          <w:rFonts w:ascii="Arial"/>
          <w:b/>
          <w:sz w:val="26"/>
        </w:rPr>
      </w:pPr>
    </w:p>
    <w:p w:rsidR="00EB0358" w:rsidRDefault="00EB0358">
      <w:pPr>
        <w:pStyle w:val="Tekstpodstawowy"/>
        <w:rPr>
          <w:rFonts w:ascii="Arial"/>
          <w:b/>
          <w:sz w:val="26"/>
        </w:rPr>
      </w:pPr>
    </w:p>
    <w:p w:rsidR="00EB0358" w:rsidRDefault="00EB0358">
      <w:pPr>
        <w:pStyle w:val="Tekstpodstawowy"/>
        <w:rPr>
          <w:rFonts w:ascii="Arial"/>
          <w:b/>
          <w:sz w:val="26"/>
        </w:rPr>
      </w:pPr>
    </w:p>
    <w:p w:rsidR="00EB0358" w:rsidRDefault="00EB0358">
      <w:pPr>
        <w:pStyle w:val="Tekstpodstawowy"/>
        <w:rPr>
          <w:rFonts w:ascii="Arial"/>
          <w:b/>
          <w:sz w:val="26"/>
        </w:rPr>
      </w:pPr>
    </w:p>
    <w:p w:rsidR="00EB0358" w:rsidRDefault="00EB0358">
      <w:pPr>
        <w:pStyle w:val="Tekstpodstawowy"/>
        <w:rPr>
          <w:rFonts w:ascii="Arial"/>
          <w:b/>
          <w:sz w:val="26"/>
        </w:rPr>
      </w:pPr>
    </w:p>
    <w:p w:rsidR="00EB0358" w:rsidRDefault="00EB0358">
      <w:pPr>
        <w:pStyle w:val="Tekstpodstawowy"/>
        <w:rPr>
          <w:rFonts w:ascii="Arial"/>
          <w:b/>
          <w:sz w:val="26"/>
        </w:rPr>
      </w:pPr>
    </w:p>
    <w:p w:rsidR="00EB0358" w:rsidRDefault="00EB0358">
      <w:pPr>
        <w:pStyle w:val="Tekstpodstawowy"/>
        <w:rPr>
          <w:rFonts w:ascii="Arial"/>
          <w:b/>
          <w:sz w:val="26"/>
        </w:rPr>
      </w:pPr>
    </w:p>
    <w:p w:rsidR="00EB0358" w:rsidRDefault="00EB0358">
      <w:pPr>
        <w:pStyle w:val="Tekstpodstawowy"/>
        <w:rPr>
          <w:rFonts w:ascii="Arial"/>
          <w:b/>
          <w:sz w:val="26"/>
        </w:rPr>
      </w:pPr>
    </w:p>
    <w:p w:rsidR="00EB0358" w:rsidRDefault="00EB0358">
      <w:pPr>
        <w:pStyle w:val="Tekstpodstawowy"/>
        <w:rPr>
          <w:rFonts w:ascii="Arial"/>
          <w:b/>
          <w:sz w:val="26"/>
        </w:rPr>
      </w:pPr>
    </w:p>
    <w:p w:rsidR="00EB0358" w:rsidRDefault="00EB0358">
      <w:pPr>
        <w:pStyle w:val="Tekstpodstawowy"/>
        <w:rPr>
          <w:rFonts w:ascii="Arial"/>
          <w:b/>
          <w:sz w:val="26"/>
        </w:rPr>
      </w:pPr>
    </w:p>
    <w:p w:rsidR="00EB0358" w:rsidRDefault="00233132">
      <w:pPr>
        <w:spacing w:before="160"/>
        <w:ind w:left="310"/>
        <w:rPr>
          <w:rFonts w:ascii="Arial"/>
          <w:sz w:val="19"/>
        </w:rPr>
      </w:pPr>
      <w:r>
        <w:rPr>
          <w:rFonts w:ascii="Arial"/>
          <w:sz w:val="19"/>
        </w:rPr>
        <w:t>Hilary Koprowski (2007)</w:t>
      </w:r>
    </w:p>
    <w:p w:rsidR="00EB0358" w:rsidRDefault="00EB0358">
      <w:pPr>
        <w:rPr>
          <w:rFonts w:ascii="Arial"/>
          <w:sz w:val="19"/>
        </w:rPr>
        <w:sectPr w:rsidR="00EB0358">
          <w:type w:val="continuous"/>
          <w:pgSz w:w="11900" w:h="16840"/>
          <w:pgMar w:top="200" w:right="420" w:bottom="0" w:left="420" w:header="708" w:footer="708" w:gutter="0"/>
          <w:cols w:num="2" w:space="708" w:equalWidth="0">
            <w:col w:w="6732" w:space="823"/>
            <w:col w:w="3505"/>
          </w:cols>
        </w:sectPr>
      </w:pPr>
    </w:p>
    <w:p w:rsidR="00EB0358" w:rsidRDefault="00233132">
      <w:pPr>
        <w:pStyle w:val="Nagwek2"/>
        <w:spacing w:before="162"/>
      </w:pPr>
      <w:r>
        <w:t>Linki zewnętrzne</w:t>
      </w:r>
    </w:p>
    <w:p w:rsidR="00EB0358" w:rsidRDefault="00233132">
      <w:pPr>
        <w:pStyle w:val="Tekstpodstawowy"/>
        <w:spacing w:before="4" w:line="226" w:lineRule="exact"/>
        <w:ind w:left="460"/>
        <w:rPr>
          <w:rFonts w:ascii="Arial"/>
        </w:rPr>
      </w:pPr>
      <w:r>
        <w:br w:type="column"/>
      </w:r>
      <w:r>
        <w:rPr>
          <w:rFonts w:ascii="Arial"/>
        </w:rPr>
        <w:t>Data i miejsce</w:t>
      </w:r>
      <w:r>
        <w:rPr>
          <w:rFonts w:ascii="Arial"/>
          <w:w w:val="102"/>
        </w:rPr>
        <w:t xml:space="preserve"> </w:t>
      </w:r>
      <w:r>
        <w:rPr>
          <w:rFonts w:ascii="Arial"/>
        </w:rPr>
        <w:t>urodzenia</w:t>
      </w:r>
    </w:p>
    <w:p w:rsidR="00EB0358" w:rsidRDefault="00233132">
      <w:pPr>
        <w:pStyle w:val="Tekstpodstawowy"/>
        <w:spacing w:before="119" w:line="226" w:lineRule="exact"/>
        <w:ind w:left="460"/>
        <w:rPr>
          <w:rFonts w:ascii="Arial" w:hAnsi="Arial"/>
        </w:rPr>
      </w:pPr>
      <w:r>
        <w:rPr>
          <w:rFonts w:ascii="Arial" w:hAnsi="Arial"/>
        </w:rPr>
        <w:t>Data i miejsce</w:t>
      </w:r>
      <w:r>
        <w:rPr>
          <w:rFonts w:ascii="Arial" w:hAnsi="Arial"/>
          <w:w w:val="102"/>
        </w:rPr>
        <w:t xml:space="preserve"> </w:t>
      </w:r>
      <w:r>
        <w:rPr>
          <w:rFonts w:ascii="Arial" w:hAnsi="Arial"/>
        </w:rPr>
        <w:t>śmierci</w:t>
      </w:r>
    </w:p>
    <w:p w:rsidR="00EB0358" w:rsidRDefault="00233132">
      <w:pPr>
        <w:pStyle w:val="Tekstpodstawowy"/>
        <w:spacing w:before="4" w:line="226" w:lineRule="exact"/>
        <w:ind w:left="460" w:right="374"/>
        <w:rPr>
          <w:rFonts w:ascii="Arial"/>
        </w:rPr>
      </w:pPr>
      <w:r>
        <w:br w:type="column"/>
      </w:r>
      <w:hyperlink r:id="rId16">
        <w:r>
          <w:rPr>
            <w:rFonts w:ascii="Arial"/>
          </w:rPr>
          <w:t>5 grudnia</w:t>
        </w:r>
      </w:hyperlink>
      <w:r>
        <w:rPr>
          <w:rFonts w:ascii="Arial"/>
        </w:rPr>
        <w:t xml:space="preserve"> </w:t>
      </w:r>
      <w:hyperlink r:id="rId17">
        <w:r>
          <w:rPr>
            <w:rFonts w:ascii="Arial"/>
          </w:rPr>
          <w:t>1916</w:t>
        </w:r>
      </w:hyperlink>
      <w:r>
        <w:rPr>
          <w:rFonts w:ascii="Arial"/>
        </w:rPr>
        <w:t xml:space="preserve"> </w:t>
      </w:r>
      <w:hyperlink r:id="rId18">
        <w:r>
          <w:rPr>
            <w:rFonts w:ascii="Arial"/>
          </w:rPr>
          <w:t>Warszawa</w:t>
        </w:r>
      </w:hyperlink>
    </w:p>
    <w:p w:rsidR="00EB0358" w:rsidRDefault="00233132">
      <w:pPr>
        <w:pStyle w:val="Tekstpodstawowy"/>
        <w:spacing w:before="119" w:line="226" w:lineRule="exact"/>
        <w:ind w:left="460" w:right="374"/>
        <w:rPr>
          <w:rFonts w:ascii="Arial"/>
        </w:rPr>
      </w:pPr>
      <w:hyperlink r:id="rId19">
        <w:r>
          <w:rPr>
            <w:rFonts w:ascii="Arial"/>
          </w:rPr>
          <w:t>11 kwietnia</w:t>
        </w:r>
      </w:hyperlink>
      <w:r>
        <w:rPr>
          <w:rFonts w:ascii="Arial"/>
        </w:rPr>
        <w:t xml:space="preserve"> </w:t>
      </w:r>
      <w:hyperlink r:id="rId20">
        <w:r>
          <w:rPr>
            <w:rFonts w:ascii="Arial"/>
          </w:rPr>
          <w:t>2013</w:t>
        </w:r>
      </w:hyperlink>
      <w:r>
        <w:rPr>
          <w:rFonts w:ascii="Arial"/>
        </w:rPr>
        <w:t xml:space="preserve"> </w:t>
      </w:r>
      <w:hyperlink r:id="rId21">
        <w:r>
          <w:rPr>
            <w:rFonts w:ascii="Arial"/>
          </w:rPr>
          <w:t>Filadelfia</w:t>
        </w:r>
      </w:hyperlink>
    </w:p>
    <w:p w:rsidR="00EB0358" w:rsidRDefault="00EB0358">
      <w:pPr>
        <w:spacing w:line="226" w:lineRule="exact"/>
        <w:rPr>
          <w:rFonts w:ascii="Arial"/>
        </w:rPr>
        <w:sectPr w:rsidR="00EB0358">
          <w:type w:val="continuous"/>
          <w:pgSz w:w="11900" w:h="16840"/>
          <w:pgMar w:top="200" w:right="420" w:bottom="0" w:left="420" w:header="708" w:footer="708" w:gutter="0"/>
          <w:cols w:num="3" w:space="708" w:equalWidth="0">
            <w:col w:w="2061" w:space="4572"/>
            <w:col w:w="1742" w:space="329"/>
            <w:col w:w="2356"/>
          </w:cols>
        </w:sectPr>
      </w:pPr>
    </w:p>
    <w:p w:rsidR="00EB0358" w:rsidRDefault="00233132">
      <w:pPr>
        <w:pStyle w:val="Nagwek1"/>
        <w:spacing w:line="349" w:lineRule="exact"/>
      </w:pPr>
      <w:r>
        <w:t>Życiorys</w:t>
      </w:r>
    </w:p>
    <w:p w:rsidR="00EB0358" w:rsidRDefault="00233132">
      <w:pPr>
        <w:pStyle w:val="Tekstpodstawowy"/>
        <w:spacing w:before="120" w:line="310" w:lineRule="atLeast"/>
        <w:ind w:left="310"/>
      </w:pPr>
      <w:r>
        <w:t xml:space="preserve">Urodził się w zasymilowanej rodzinie </w:t>
      </w:r>
      <w:hyperlink r:id="rId22">
        <w:r>
          <w:t>żydowskiej</w:t>
        </w:r>
      </w:hyperlink>
      <w:r>
        <w:rPr>
          <w:position w:val="8"/>
          <w:sz w:val="16"/>
        </w:rPr>
        <w:t>[1]</w:t>
      </w:r>
      <w:r>
        <w:t>, jako syn Pawła Koprowskiego (1882-1957) i Sonii z domu Berland (1883-1967). Jego rodzice poznali się 1906, a pobrali sześć lat później,  ojciec  był  właścicielem niewielkiej firmy pr</w:t>
      </w:r>
      <w:r>
        <w:t xml:space="preserve">odukującej i handlującej tekstyliami, matka dentystką pochodzącą z </w:t>
      </w:r>
      <w:hyperlink r:id="rId23">
        <w:r>
          <w:t>Berdyczowa</w:t>
        </w:r>
      </w:hyperlink>
      <w:r>
        <w:t xml:space="preserve">. Dorastał w Warszawie, gdzie ukończył </w:t>
      </w:r>
      <w:hyperlink r:id="rId24">
        <w:r>
          <w:t>XI LO im. Mikołaja Reja</w:t>
        </w:r>
      </w:hyperlink>
      <w:r>
        <w:t xml:space="preserve">, a później studia medyczne, uzyskując </w:t>
      </w:r>
      <w:hyperlink r:id="rId25">
        <w:r>
          <w:t xml:space="preserve">dyplom na Uniwersytecie Warszawskim; studiował też w   </w:t>
        </w:r>
        <w:r>
          <w:rPr>
            <w:spacing w:val="2"/>
          </w:rPr>
          <w:t xml:space="preserve"> </w:t>
        </w:r>
        <w:r>
          <w:t>konserwatorium</w:t>
        </w:r>
      </w:hyperlink>
    </w:p>
    <w:p w:rsidR="00EB0358" w:rsidRDefault="00233132">
      <w:pPr>
        <w:pStyle w:val="Tekstpodstawowy"/>
        <w:tabs>
          <w:tab w:val="left" w:pos="2070"/>
        </w:tabs>
        <w:spacing w:before="112"/>
        <w:ind w:right="859"/>
        <w:jc w:val="center"/>
        <w:rPr>
          <w:rFonts w:ascii="Arial" w:hAnsi="Arial"/>
        </w:rPr>
      </w:pPr>
      <w:r>
        <w:br w:type="column"/>
      </w:r>
      <w:r>
        <w:rPr>
          <w:rFonts w:ascii="Arial" w:hAnsi="Arial"/>
        </w:rPr>
        <w:t>Rodza</w:t>
      </w:r>
      <w:r>
        <w:rPr>
          <w:rFonts w:ascii="Arial" w:hAnsi="Arial"/>
        </w:rPr>
        <w:t>j</w:t>
      </w:r>
      <w:r>
        <w:rPr>
          <w:rFonts w:ascii="Arial" w:hAnsi="Arial"/>
          <w:spacing w:val="12"/>
        </w:rPr>
        <w:t xml:space="preserve"> </w:t>
      </w:r>
      <w:r>
        <w:rPr>
          <w:rFonts w:ascii="Arial" w:hAnsi="Arial"/>
        </w:rPr>
        <w:t>działalności</w:t>
      </w:r>
      <w:r>
        <w:rPr>
          <w:rFonts w:ascii="Arial" w:hAnsi="Arial"/>
        </w:rPr>
        <w:tab/>
        <w:t>medycyna</w:t>
      </w:r>
    </w:p>
    <w:p w:rsidR="00EB0358" w:rsidRDefault="00233132">
      <w:pPr>
        <w:pStyle w:val="Nagwek2"/>
        <w:spacing w:before="115" w:line="345" w:lineRule="auto"/>
        <w:ind w:left="1280" w:hanging="465"/>
      </w:pPr>
      <w:r>
        <w:t>wirusolog, immunolog Odznaczenia</w:t>
      </w:r>
    </w:p>
    <w:p w:rsidR="00EB0358" w:rsidRDefault="00EB0358">
      <w:pPr>
        <w:pStyle w:val="Tekstpodstawowy"/>
        <w:rPr>
          <w:rFonts w:ascii="Arial"/>
          <w:b/>
          <w:sz w:val="22"/>
        </w:rPr>
      </w:pPr>
    </w:p>
    <w:p w:rsidR="00EB0358" w:rsidRDefault="00EB0358">
      <w:pPr>
        <w:pStyle w:val="Tekstpodstawowy"/>
        <w:rPr>
          <w:rFonts w:ascii="Arial"/>
          <w:b/>
          <w:sz w:val="22"/>
        </w:rPr>
      </w:pPr>
    </w:p>
    <w:p w:rsidR="00EB0358" w:rsidRDefault="00EB0358">
      <w:pPr>
        <w:pStyle w:val="Tekstpodstawowy"/>
        <w:rPr>
          <w:rFonts w:ascii="Arial"/>
          <w:b/>
          <w:sz w:val="22"/>
        </w:rPr>
      </w:pPr>
    </w:p>
    <w:p w:rsidR="00EB0358" w:rsidRDefault="00EB0358">
      <w:pPr>
        <w:pStyle w:val="Tekstpodstawowy"/>
        <w:rPr>
          <w:rFonts w:ascii="Arial"/>
          <w:b/>
          <w:sz w:val="22"/>
        </w:rPr>
      </w:pPr>
    </w:p>
    <w:p w:rsidR="00EB0358" w:rsidRDefault="00EB0358" w:rsidP="0031479A">
      <w:pPr>
        <w:spacing w:before="153"/>
        <w:ind w:right="1007"/>
        <w:rPr>
          <w:rFonts w:ascii="Times New Roman"/>
          <w:i/>
          <w:sz w:val="9"/>
        </w:rPr>
      </w:pPr>
    </w:p>
    <w:p w:rsidR="00EB0358" w:rsidRDefault="00EB0358">
      <w:pPr>
        <w:jc w:val="center"/>
        <w:rPr>
          <w:rFonts w:ascii="Times New Roman"/>
          <w:sz w:val="9"/>
        </w:rPr>
        <w:sectPr w:rsidR="00EB0358">
          <w:type w:val="continuous"/>
          <w:pgSz w:w="11900" w:h="16840"/>
          <w:pgMar w:top="200" w:right="420" w:bottom="0" w:left="420" w:header="708" w:footer="708" w:gutter="0"/>
          <w:cols w:num="2" w:space="708" w:equalWidth="0">
            <w:col w:w="6951" w:space="40"/>
            <w:col w:w="4069"/>
          </w:cols>
        </w:sectPr>
      </w:pPr>
    </w:p>
    <w:p w:rsidR="00EB0358" w:rsidRDefault="00233132">
      <w:pPr>
        <w:pStyle w:val="Tekstpodstawowy"/>
        <w:spacing w:before="5" w:line="310" w:lineRule="atLeast"/>
        <w:ind w:left="310"/>
        <w:jc w:val="both"/>
      </w:pPr>
      <w:hyperlink r:id="rId26">
        <w:r>
          <w:t>muzycznym w Warszawie oraz w</w:t>
        </w:r>
      </w:hyperlink>
      <w:r>
        <w:t xml:space="preserve"> </w:t>
      </w:r>
      <w:hyperlink r:id="rId27">
        <w:r>
          <w:t>Akademii Św. Cecylii w Rzymie</w:t>
        </w:r>
      </w:hyperlink>
      <w:hyperlink r:id="rId28">
        <w:r>
          <w:t>. W lipcu</w:t>
        </w:r>
      </w:hyperlink>
      <w:r>
        <w:t xml:space="preserve"> 1938 roku poślubił </w:t>
      </w:r>
      <w:hyperlink r:id="rId29">
        <w:r>
          <w:t>Irenę Grasberg</w:t>
        </w:r>
      </w:hyperlink>
      <w:r>
        <w:t>, cytolożkę i lekarkę, z kt</w:t>
      </w:r>
      <w:r>
        <w:t xml:space="preserve">órą miał dwóch synów Claude'a i Christophera. Od 1939 roku poza Polską, od 1944 w  </w:t>
      </w:r>
      <w:hyperlink r:id="rId30">
        <w:r>
          <w:t>USA</w:t>
        </w:r>
      </w:hyperlink>
      <w:r>
        <w:t>.</w:t>
      </w:r>
    </w:p>
    <w:p w:rsidR="00EB0358" w:rsidRDefault="00233132" w:rsidP="0031479A">
      <w:pPr>
        <w:spacing w:before="78" w:line="181" w:lineRule="exact"/>
        <w:ind w:left="310"/>
        <w:rPr>
          <w:rFonts w:ascii="Times New Roman" w:hAnsi="Times New Roman"/>
          <w:sz w:val="37"/>
        </w:rPr>
        <w:sectPr w:rsidR="00EB0358">
          <w:type w:val="continuous"/>
          <w:pgSz w:w="11900" w:h="16840"/>
          <w:pgMar w:top="200" w:right="420" w:bottom="0" w:left="420" w:header="708" w:footer="708" w:gutter="0"/>
          <w:cols w:num="3" w:space="708" w:equalWidth="0">
            <w:col w:w="6953" w:space="961"/>
            <w:col w:w="1211" w:space="40"/>
            <w:col w:w="1895"/>
          </w:cols>
        </w:sectPr>
      </w:pPr>
      <w:r>
        <w:br w:type="column"/>
      </w:r>
    </w:p>
    <w:p w:rsidR="00EB0358" w:rsidRDefault="00233132">
      <w:pPr>
        <w:pStyle w:val="Tekstpodstawowy"/>
        <w:spacing w:before="88" w:line="333" w:lineRule="auto"/>
        <w:ind w:left="310"/>
        <w:jc w:val="both"/>
      </w:pPr>
      <w:hyperlink r:id="rId31">
        <w:r>
          <w:t>Profesor nadzwyczajny na Thomas Jefferson University, członek Polskiej Akademii Nauk.</w:t>
        </w:r>
      </w:hyperlink>
    </w:p>
    <w:p w:rsidR="00EB0358" w:rsidRDefault="00233132">
      <w:pPr>
        <w:pStyle w:val="Tekstpodstawowy"/>
        <w:spacing w:before="194" w:line="333" w:lineRule="auto"/>
        <w:ind w:left="310" w:right="1"/>
        <w:jc w:val="both"/>
      </w:pPr>
      <w:r>
        <w:t xml:space="preserve">W trakcie badań nad </w:t>
      </w:r>
      <w:hyperlink r:id="rId32">
        <w:r>
          <w:t>wirusem</w:t>
        </w:r>
      </w:hyperlink>
      <w:r>
        <w:t>, po wielu próbach,</w:t>
      </w:r>
      <w:r>
        <w:t xml:space="preserve"> znalazł gospodarza, który w warunkach naturalnych nie zakaża się i z którego wirus wychodzi osłabiony    (był    to    </w:t>
      </w:r>
      <w:hyperlink r:id="rId33">
        <w:r>
          <w:t>szczur    bawełniany</w:t>
        </w:r>
      </w:hyperlink>
      <w:r>
        <w:t>).    Koprowski    wraz    ze  swymi</w:t>
      </w:r>
    </w:p>
    <w:p w:rsidR="00EB0358" w:rsidRDefault="00233132">
      <w:pPr>
        <w:spacing w:line="280" w:lineRule="exact"/>
        <w:ind w:left="1191"/>
        <w:rPr>
          <w:rFonts w:ascii="Arial"/>
          <w:sz w:val="16"/>
        </w:rPr>
      </w:pPr>
      <w:r>
        <w:br w:type="column"/>
      </w:r>
      <w:r>
        <w:rPr>
          <w:rFonts w:ascii="Arial"/>
          <w:i/>
          <w:color w:val="FFFFFF"/>
          <w:position w:val="13"/>
          <w:sz w:val="10"/>
        </w:rPr>
        <w:t xml:space="preserve">  </w:t>
      </w:r>
    </w:p>
    <w:p w:rsidR="00EB0358" w:rsidRDefault="00EB0358">
      <w:pPr>
        <w:pStyle w:val="Tekstpodstawowy"/>
        <w:spacing w:before="2"/>
        <w:rPr>
          <w:rFonts w:ascii="Arial"/>
          <w:sz w:val="31"/>
        </w:rPr>
      </w:pPr>
    </w:p>
    <w:p w:rsidR="00233132" w:rsidRDefault="00233132">
      <w:pPr>
        <w:pStyle w:val="Tekstpodstawowy"/>
        <w:spacing w:line="280" w:lineRule="auto"/>
        <w:ind w:left="310" w:right="930"/>
        <w:rPr>
          <w:rFonts w:ascii="Arial" w:hAnsi="Arial"/>
          <w:color w:val="666666"/>
        </w:rPr>
      </w:pPr>
    </w:p>
    <w:p w:rsidR="00EB0358" w:rsidRDefault="00233132">
      <w:pPr>
        <w:pStyle w:val="Tekstpodstawowy"/>
        <w:spacing w:line="280" w:lineRule="auto"/>
        <w:ind w:left="310" w:right="930"/>
        <w:rPr>
          <w:rFonts w:ascii="Arial" w:hAnsi="Arial"/>
        </w:rPr>
      </w:pPr>
      <w:bookmarkStart w:id="0" w:name="_GoBack"/>
      <w:proofErr w:type="spellStart"/>
      <w:r>
        <w:rPr>
          <w:rFonts w:ascii="Arial" w:hAnsi="Arial"/>
          <w:color w:val="666666"/>
        </w:rPr>
        <w:t>Tablica</w:t>
      </w:r>
      <w:bookmarkEnd w:id="0"/>
      <w:proofErr w:type="spellEnd"/>
      <w:r>
        <w:rPr>
          <w:rFonts w:ascii="Arial" w:hAnsi="Arial"/>
          <w:color w:val="666666"/>
        </w:rPr>
        <w:t xml:space="preserve"> </w:t>
      </w:r>
      <w:proofErr w:type="spellStart"/>
      <w:r>
        <w:rPr>
          <w:rFonts w:ascii="Arial" w:hAnsi="Arial"/>
          <w:color w:val="666666"/>
        </w:rPr>
        <w:t>przed</w:t>
      </w:r>
      <w:proofErr w:type="spellEnd"/>
      <w:r>
        <w:rPr>
          <w:rFonts w:ascii="Arial" w:hAnsi="Arial"/>
          <w:color w:val="666666"/>
        </w:rPr>
        <w:t xml:space="preserve"> </w:t>
      </w:r>
      <w:proofErr w:type="spellStart"/>
      <w:r>
        <w:rPr>
          <w:rFonts w:ascii="Arial" w:hAnsi="Arial"/>
          <w:color w:val="666666"/>
        </w:rPr>
        <w:t>szkołą</w:t>
      </w:r>
      <w:proofErr w:type="spellEnd"/>
      <w:r>
        <w:rPr>
          <w:rFonts w:ascii="Arial" w:hAnsi="Arial"/>
          <w:color w:val="666666"/>
        </w:rPr>
        <w:t xml:space="preserve"> w Celestynowie</w:t>
      </w:r>
    </w:p>
    <w:p w:rsidR="00EB0358" w:rsidRDefault="00EB0358">
      <w:pPr>
        <w:spacing w:line="280" w:lineRule="auto"/>
        <w:rPr>
          <w:rFonts w:ascii="Arial" w:hAnsi="Arial"/>
        </w:rPr>
        <w:sectPr w:rsidR="00EB0358">
          <w:type w:val="continuous"/>
          <w:pgSz w:w="11900" w:h="16840"/>
          <w:pgMar w:top="200" w:right="420" w:bottom="0" w:left="420" w:header="708" w:footer="708" w:gutter="0"/>
          <w:cols w:num="2" w:space="708" w:equalWidth="0">
            <w:col w:w="6947" w:space="151"/>
            <w:col w:w="3962"/>
          </w:cols>
        </w:sectPr>
      </w:pPr>
    </w:p>
    <w:p w:rsidR="00EB0358" w:rsidRDefault="00233132">
      <w:pPr>
        <w:pStyle w:val="Tekstpodstawowy"/>
        <w:spacing w:line="333" w:lineRule="auto"/>
        <w:ind w:left="310" w:right="294"/>
        <w:jc w:val="both"/>
      </w:pPr>
      <w:r>
        <w:rPr>
          <w:noProof/>
          <w:lang w:val="pl-PL" w:eastAsia="pl-PL"/>
        </w:rPr>
        <w:drawing>
          <wp:anchor distT="0" distB="0" distL="0" distR="0" simplePos="0" relativeHeight="268427879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5992" cy="1069238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5992" cy="106923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asystentami pobierał od zakażonych szczurów wycinki mózgu i wstrzykiwał je następnemu szczurowi. Po kilkunastu takich zabiegach otrzymywano żywego, lecz osłabionego wirusa.</w:t>
      </w:r>
    </w:p>
    <w:p w:rsidR="00EB0358" w:rsidRDefault="00233132">
      <w:pPr>
        <w:pStyle w:val="Tekstpodstawowy"/>
        <w:spacing w:before="194" w:line="333" w:lineRule="auto"/>
        <w:ind w:left="310" w:right="293"/>
        <w:jc w:val="both"/>
      </w:pPr>
      <w:r>
        <w:t xml:space="preserve">Po raz pierwszy szczepionka Koprowskiego została podana </w:t>
      </w:r>
      <w:hyperlink r:id="rId35">
        <w:r>
          <w:t>27 lutego</w:t>
        </w:r>
      </w:hyperlink>
      <w:r>
        <w:t xml:space="preserve"> </w:t>
      </w:r>
      <w:hyperlink r:id="rId36">
        <w:r>
          <w:t>1950</w:t>
        </w:r>
      </w:hyperlink>
      <w:r>
        <w:t xml:space="preserve"> roku, a pierwsze masowe szczepienie miało miejsce w roku 1958 roku w </w:t>
      </w:r>
      <w:hyperlink r:id="rId37">
        <w:r>
          <w:t>Kongo</w:t>
        </w:r>
      </w:hyperlink>
      <w:r>
        <w:t xml:space="preserve">. Dzięki wygodnej, doustnej formie podawania, w ciągu zaledwie sześciu tygodni zaszczepiono ponad 250 tysięcy dzieci i niemowląt. Jesienią 1959 roku z inicjatywy ówczesnego dyrektora </w:t>
      </w:r>
      <w:hyperlink r:id="rId38">
        <w:r>
          <w:t>Państwowego Zakładu Higieny</w:t>
        </w:r>
      </w:hyperlink>
      <w:r>
        <w:t xml:space="preserve"> w Warszawie profesora </w:t>
      </w:r>
      <w:hyperlink r:id="rId39">
        <w:r>
          <w:t>Feliksa Przesmyckiego</w:t>
        </w:r>
      </w:hyperlink>
      <w:r>
        <w:t xml:space="preserve"> r</w:t>
      </w:r>
      <w:r>
        <w:t xml:space="preserve">ozpoczęto masowe szczepienia w </w:t>
      </w:r>
      <w:r>
        <w:t xml:space="preserve">Polsce. Od 1951 r. w Polsce trwała </w:t>
      </w:r>
      <w:hyperlink r:id="rId40">
        <w:r>
          <w:t>epidemia</w:t>
        </w:r>
      </w:hyperlink>
      <w:r>
        <w:t xml:space="preserve"> polio, początkowo rocznie chorowało 2–3 tysięcy dzieci, w 1958 roku już 6 tysięcy. Koprowski dzięki swym wpływom uzyskał od</w:t>
      </w:r>
      <w:r>
        <w:t xml:space="preserve"> firmy farmaceutycznej </w:t>
      </w:r>
      <w:hyperlink r:id="rId41">
        <w:r>
          <w:t>Wyeth</w:t>
        </w:r>
      </w:hyperlink>
      <w:r>
        <w:t xml:space="preserve"> dziewięć milionów dawek, które</w:t>
      </w:r>
    </w:p>
    <w:p w:rsidR="00EB0358" w:rsidRDefault="00233132">
      <w:pPr>
        <w:tabs>
          <w:tab w:val="left" w:pos="10728"/>
        </w:tabs>
        <w:spacing w:before="45"/>
        <w:ind w:left="109"/>
        <w:rPr>
          <w:rFonts w:ascii="Arial"/>
          <w:sz w:val="16"/>
        </w:rPr>
      </w:pPr>
      <w:r>
        <w:rPr>
          <w:rFonts w:ascii="Arial"/>
          <w:sz w:val="16"/>
        </w:rPr>
        <w:t>https://pl.wikipedia.org/wiki/Hilary_Koprowski</w:t>
      </w:r>
      <w:r>
        <w:rPr>
          <w:rFonts w:ascii="Arial"/>
          <w:sz w:val="16"/>
        </w:rPr>
        <w:tab/>
        <w:t>1/3</w:t>
      </w:r>
    </w:p>
    <w:p w:rsidR="00EB0358" w:rsidRDefault="00EB0358">
      <w:pPr>
        <w:rPr>
          <w:rFonts w:ascii="Arial"/>
          <w:sz w:val="16"/>
        </w:rPr>
        <w:sectPr w:rsidR="00EB0358">
          <w:type w:val="continuous"/>
          <w:pgSz w:w="11900" w:h="16840"/>
          <w:pgMar w:top="200" w:right="420" w:bottom="0" w:left="420" w:header="708" w:footer="708" w:gutter="0"/>
          <w:cols w:space="708"/>
        </w:sectPr>
      </w:pPr>
    </w:p>
    <w:p w:rsidR="0031479A" w:rsidRDefault="0031479A">
      <w:pPr>
        <w:pStyle w:val="Tekstpodstawowy"/>
        <w:spacing w:before="148" w:line="333" w:lineRule="auto"/>
        <w:ind w:left="310" w:right="4109"/>
        <w:jc w:val="both"/>
      </w:pPr>
    </w:p>
    <w:p w:rsidR="0031479A" w:rsidRDefault="0031479A">
      <w:pPr>
        <w:pStyle w:val="Tekstpodstawowy"/>
        <w:spacing w:before="148" w:line="333" w:lineRule="auto"/>
        <w:ind w:left="310" w:right="4109"/>
        <w:jc w:val="both"/>
      </w:pPr>
    </w:p>
    <w:p w:rsidR="00EB0358" w:rsidRDefault="00233132">
      <w:pPr>
        <w:pStyle w:val="Tekstpodstawowy"/>
        <w:spacing w:before="148" w:line="333" w:lineRule="auto"/>
        <w:ind w:left="310" w:right="4109"/>
        <w:jc w:val="both"/>
      </w:pPr>
      <w:r>
        <w:t>zużytkowano w czasie ośmiu miesięcy szczepień. Efekt był natychmiastowy, liczba zachorowań zaczęła gwałtownie spadać. O ile w 1959 roku zanotowano jeszcze ponad 1000 zachorowań, o tyle w roku 1963 już tylko</w:t>
      </w:r>
    </w:p>
    <w:p w:rsidR="00EB0358" w:rsidRDefault="00233132">
      <w:pPr>
        <w:pStyle w:val="Tekstpodstawowy"/>
        <w:spacing w:line="288" w:lineRule="auto"/>
        <w:ind w:left="310" w:right="4114"/>
        <w:jc w:val="both"/>
      </w:pPr>
      <w:r>
        <w:t>30 nowych przypadków, a liczba zgonów spadła z ki</w:t>
      </w:r>
      <w:r>
        <w:t>lkuset rocznie do dwóch</w:t>
      </w:r>
      <w:r>
        <w:rPr>
          <w:position w:val="8"/>
          <w:sz w:val="16"/>
        </w:rPr>
        <w:t>[2]</w:t>
      </w:r>
      <w:r>
        <w:t>.</w:t>
      </w:r>
    </w:p>
    <w:p w:rsidR="00EB0358" w:rsidRDefault="00EB0358">
      <w:pPr>
        <w:pStyle w:val="Tekstpodstawowy"/>
        <w:spacing w:before="3"/>
        <w:rPr>
          <w:sz w:val="11"/>
        </w:rPr>
      </w:pPr>
    </w:p>
    <w:p w:rsidR="00EB0358" w:rsidRDefault="00EB0358">
      <w:pPr>
        <w:rPr>
          <w:sz w:val="11"/>
        </w:rPr>
        <w:sectPr w:rsidR="00EB0358">
          <w:pgSz w:w="11900" w:h="16840"/>
          <w:pgMar w:top="200" w:right="420" w:bottom="0" w:left="420" w:header="708" w:footer="708" w:gutter="0"/>
          <w:cols w:space="708"/>
        </w:sectPr>
      </w:pPr>
    </w:p>
    <w:p w:rsidR="00EB0358" w:rsidRDefault="00233132">
      <w:pPr>
        <w:pStyle w:val="Tekstpodstawowy"/>
        <w:spacing w:before="101" w:line="333" w:lineRule="auto"/>
        <w:ind w:left="310"/>
        <w:jc w:val="both"/>
      </w:pPr>
      <w:r>
        <w:t>Wiel</w:t>
      </w:r>
      <w:r>
        <w:t xml:space="preserve">e lat mieszkał w USA, opublikował ponad 850 prac naukowych, przez wiele lat kierował Instytutem Wistara w </w:t>
      </w:r>
      <w:hyperlink r:id="rId42">
        <w:r>
          <w:t>Filadelfii</w:t>
        </w:r>
      </w:hyperlink>
      <w:r>
        <w:t>. Mimo sędziwego wieku, do śmierc</w:t>
      </w:r>
      <w:r>
        <w:t>i był dyrektorem Instytutu Biotechnologii</w:t>
      </w:r>
      <w:r>
        <w:rPr>
          <w:spacing w:val="6"/>
        </w:rPr>
        <w:t xml:space="preserve"> </w:t>
      </w:r>
      <w:r>
        <w:t>i</w:t>
      </w:r>
      <w:r>
        <w:rPr>
          <w:spacing w:val="33"/>
        </w:rPr>
        <w:t xml:space="preserve"> </w:t>
      </w:r>
      <w:r>
        <w:t xml:space="preserve">Zaawansowanej Medycyny Molekularnej oraz Centrum Neurowirusologii na Uniwersytecie Thomasa Jeffersona w Filadelfii. Założył </w:t>
      </w:r>
      <w:hyperlink r:id="rId43">
        <w:r>
          <w:t>Fundację im. Koprowskich</w:t>
        </w:r>
      </w:hyperlink>
      <w:r>
        <w:t>,  mającą na celu przede wszystkim wspieranie rozwoju nauki w Polsce oraz współpracy naukowej polsko-amerykańskiej. Jest również autorem utworów muzycznych.</w:t>
      </w:r>
    </w:p>
    <w:p w:rsidR="00EB0358" w:rsidRDefault="00233132">
      <w:pPr>
        <w:pStyle w:val="Tekstpodstawowy"/>
        <w:rPr>
          <w:sz w:val="22"/>
        </w:rPr>
      </w:pPr>
      <w:r>
        <w:br w:type="column"/>
      </w:r>
    </w:p>
    <w:p w:rsidR="00EB0358" w:rsidRDefault="00EB0358">
      <w:pPr>
        <w:pStyle w:val="Tekstpodstawowy"/>
        <w:rPr>
          <w:sz w:val="22"/>
        </w:rPr>
      </w:pPr>
    </w:p>
    <w:p w:rsidR="00EB0358" w:rsidRDefault="00233132" w:rsidP="00233132">
      <w:pPr>
        <w:pStyle w:val="Tekstpodstawowy"/>
        <w:spacing w:before="1" w:line="280" w:lineRule="auto"/>
        <w:ind w:left="284" w:right="930"/>
        <w:rPr>
          <w:rFonts w:ascii="Arial" w:hAnsi="Arial"/>
        </w:rPr>
      </w:pPr>
      <w:r>
        <w:rPr>
          <w:rFonts w:ascii="Arial" w:hAnsi="Arial"/>
          <w:color w:val="666666"/>
        </w:rPr>
        <w:t>Występ uczniów podczas uroczystości upamiętniających profesora</w:t>
      </w:r>
    </w:p>
    <w:p w:rsidR="00EB0358" w:rsidRDefault="00EB0358">
      <w:pPr>
        <w:spacing w:line="280" w:lineRule="auto"/>
        <w:rPr>
          <w:rFonts w:ascii="Arial" w:hAnsi="Arial"/>
        </w:rPr>
        <w:sectPr w:rsidR="00EB0358">
          <w:type w:val="continuous"/>
          <w:pgSz w:w="11900" w:h="16840"/>
          <w:pgMar w:top="200" w:right="420" w:bottom="0" w:left="420" w:header="708" w:footer="708" w:gutter="0"/>
          <w:cols w:num="2" w:space="708" w:equalWidth="0">
            <w:col w:w="6951" w:space="147"/>
            <w:col w:w="3962"/>
          </w:cols>
        </w:sectPr>
      </w:pPr>
    </w:p>
    <w:p w:rsidR="00EB0358" w:rsidRDefault="00233132">
      <w:pPr>
        <w:pStyle w:val="Tekstpodstawowy"/>
        <w:spacing w:before="5"/>
        <w:rPr>
          <w:rFonts w:ascii="Arial"/>
          <w:sz w:val="9"/>
        </w:rPr>
      </w:pPr>
      <w:r>
        <w:rPr>
          <w:noProof/>
          <w:lang w:val="pl-PL" w:eastAsia="pl-PL"/>
        </w:rPr>
        <w:drawing>
          <wp:anchor distT="0" distB="0" distL="0" distR="0" simplePos="0" relativeHeight="268427903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5992" cy="10692383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5992" cy="106923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0358" w:rsidRDefault="00233132">
      <w:pPr>
        <w:pStyle w:val="Tekstpodstawowy"/>
        <w:spacing w:before="18" w:line="310" w:lineRule="atLeast"/>
        <w:ind w:left="310" w:right="295"/>
        <w:jc w:val="both"/>
      </w:pPr>
      <w:r>
        <w:t xml:space="preserve">We francuskim filmie dokumentalnym pt. </w:t>
      </w:r>
      <w:r>
        <w:rPr>
          <w:i/>
        </w:rPr>
        <w:t>Czy świat oszalał? Skąd wzięło się AIDS</w:t>
      </w:r>
      <w:r>
        <w:t>, twierdzono, powtarzając oskarżenie z 1992 r. publikowane na łamach pisma „</w:t>
      </w:r>
      <w:hyperlink r:id="rId45">
        <w:r>
          <w:t>Rolling Stone</w:t>
        </w:r>
      </w:hyperlink>
      <w:r>
        <w:t>” oraz tygodników „</w:t>
      </w:r>
      <w:hyperlink r:id="rId46">
        <w:r>
          <w:t>Nature</w:t>
        </w:r>
      </w:hyperlink>
      <w:r>
        <w:t>” i „</w:t>
      </w:r>
      <w:hyperlink r:id="rId47">
        <w:r>
          <w:t>Science</w:t>
        </w:r>
      </w:hyperlink>
      <w:r>
        <w:t xml:space="preserve">”, że przyczyną rozpowszechnienia się </w:t>
      </w:r>
      <w:hyperlink r:id="rId48">
        <w:r>
          <w:t>AIDS</w:t>
        </w:r>
      </w:hyperlink>
      <w:r>
        <w:t xml:space="preserve"> w Afryce, a następnie na całym świecie, była wynaleziona przez Koprowskiego  szczepionka przeciwko chorobie Heinego-Medina. Oskarżenia te zostały obalon</w:t>
      </w:r>
      <w:r>
        <w:t>e przez</w:t>
      </w:r>
      <w:r>
        <w:rPr>
          <w:spacing w:val="6"/>
        </w:rPr>
        <w:t xml:space="preserve"> </w:t>
      </w:r>
      <w:r>
        <w:t>naukowców</w:t>
      </w:r>
      <w:r>
        <w:rPr>
          <w:position w:val="8"/>
          <w:sz w:val="16"/>
        </w:rPr>
        <w:t>[3]</w:t>
      </w:r>
      <w:r>
        <w:t>.</w:t>
      </w:r>
    </w:p>
    <w:p w:rsidR="00EB0358" w:rsidRDefault="00EB0358">
      <w:pPr>
        <w:pStyle w:val="Tekstpodstawowy"/>
        <w:spacing w:before="1"/>
        <w:rPr>
          <w:sz w:val="33"/>
        </w:rPr>
      </w:pPr>
    </w:p>
    <w:p w:rsidR="00EB0358" w:rsidRDefault="00233132">
      <w:pPr>
        <w:pStyle w:val="Nagwek1"/>
        <w:jc w:val="both"/>
      </w:pPr>
      <w:r>
        <w:t>Odznaczenia i nagrody</w:t>
      </w:r>
    </w:p>
    <w:p w:rsidR="00EB0358" w:rsidRDefault="00233132">
      <w:pPr>
        <w:pStyle w:val="Tekstpodstawowy"/>
        <w:spacing w:before="120" w:line="310" w:lineRule="atLeast"/>
        <w:ind w:left="310" w:right="287"/>
        <w:jc w:val="both"/>
      </w:pPr>
      <w:r>
        <w:t xml:space="preserve">Postanowieniem prezydenta RP </w:t>
      </w:r>
      <w:hyperlink r:id="rId49">
        <w:r>
          <w:t>Lecha Kaczyńskiego</w:t>
        </w:r>
      </w:hyperlink>
      <w:r>
        <w:t xml:space="preserve"> z 13 lipca 2007 „za wybitne zasługi w działalności naukowej i </w:t>
      </w:r>
      <w:hyperlink r:id="rId50">
        <w:r>
          <w:t>charytatywnej dla dobra społeczeństwa Rzeczypospolitej Polskiej” został odznaczony Krzyżem Wielkim Orderu Odrodzenia Polski</w:t>
        </w:r>
        <w:r>
          <w:rPr>
            <w:position w:val="8"/>
            <w:sz w:val="16"/>
          </w:rPr>
          <w:t>[4]</w:t>
        </w:r>
        <w:r>
          <w:t>; wcześniej, postanowieniem z 12 maja 1998, uhonorowany był</w:t>
        </w:r>
        <w:r>
          <w:t xml:space="preserve"> Krzyżem Komandorskim z</w:t>
        </w:r>
      </w:hyperlink>
      <w:r>
        <w:t xml:space="preserve"> Gwiazdą Orderu Odrodzenia</w:t>
      </w:r>
      <w:r>
        <w:rPr>
          <w:spacing w:val="6"/>
        </w:rPr>
        <w:t xml:space="preserve"> </w:t>
      </w:r>
      <w:r>
        <w:t>Polski</w:t>
      </w:r>
      <w:r>
        <w:rPr>
          <w:position w:val="8"/>
          <w:sz w:val="16"/>
        </w:rPr>
        <w:t>[5]</w:t>
      </w:r>
      <w:r>
        <w:t>.</w:t>
      </w:r>
    </w:p>
    <w:p w:rsidR="00EB0358" w:rsidRDefault="00EB0358">
      <w:pPr>
        <w:pStyle w:val="Tekstpodstawowy"/>
        <w:spacing w:before="10"/>
        <w:rPr>
          <w:sz w:val="24"/>
        </w:rPr>
      </w:pPr>
    </w:p>
    <w:p w:rsidR="00EB0358" w:rsidRDefault="00233132">
      <w:pPr>
        <w:pStyle w:val="Tekstpodstawowy"/>
        <w:spacing w:line="333" w:lineRule="auto"/>
        <w:ind w:left="310" w:right="292"/>
        <w:jc w:val="both"/>
      </w:pPr>
      <w:r>
        <w:t xml:space="preserve">Od 1991 r. był członkiem zagranicznym </w:t>
      </w:r>
      <w:hyperlink r:id="rId51">
        <w:r>
          <w:t>Polskiej Akademii Nauk</w:t>
        </w:r>
      </w:hyperlink>
      <w:r>
        <w:t xml:space="preserve">; </w:t>
      </w:r>
      <w:hyperlink r:id="rId52">
        <w:r>
          <w:t>doktoraty honoris causa</w:t>
        </w:r>
      </w:hyperlink>
      <w:r>
        <w:t xml:space="preserve"> otrzymał m.in. od Akademii Medycznej w Poznaniu (1998) i Warszawie (2000) oraz </w:t>
      </w:r>
      <w:hyperlink r:id="rId53">
        <w:r>
          <w:t>Szkoły Głównej Gospodarstwa Wie</w:t>
        </w:r>
        <w:r>
          <w:t>jskiego</w:t>
        </w:r>
      </w:hyperlink>
      <w:r>
        <w:t xml:space="preserve"> (28  listopada 2008). 24 maja 2007 r. Rada Miasta Stołecznego </w:t>
      </w:r>
      <w:hyperlink r:id="rId54">
        <w:r>
          <w:t>Warszawy</w:t>
        </w:r>
      </w:hyperlink>
      <w:r>
        <w:t xml:space="preserve"> przyznała mu tytuł Honorowego Obywatela, dyplom odebrał 31 lipca 2007 r., w przeddzień Dnia Pamięci Warszawy. 25 maja 2</w:t>
      </w:r>
      <w:r>
        <w:t xml:space="preserve">007 r. otrzymał tytuł Honorowego  Obywatela </w:t>
      </w:r>
      <w:hyperlink r:id="rId55">
        <w:r>
          <w:t>Celestynowa</w:t>
        </w:r>
      </w:hyperlink>
      <w:r>
        <w:t xml:space="preserve">. Kawaler </w:t>
      </w:r>
      <w:hyperlink r:id="rId56">
        <w:r>
          <w:t>Order</w:t>
        </w:r>
        <w:r>
          <w:rPr>
            <w:spacing w:val="-3"/>
          </w:rPr>
          <w:t xml:space="preserve"> </w:t>
        </w:r>
        <w:r>
          <w:t>Uśmiechu</w:t>
        </w:r>
      </w:hyperlink>
      <w:r>
        <w:t>.</w:t>
      </w:r>
    </w:p>
    <w:p w:rsidR="00EB0358" w:rsidRDefault="00233132">
      <w:pPr>
        <w:pStyle w:val="Tekstpodstawowy"/>
        <w:spacing w:before="194" w:line="288" w:lineRule="auto"/>
        <w:ind w:left="310" w:right="297"/>
        <w:jc w:val="both"/>
      </w:pPr>
      <w:r>
        <w:t xml:space="preserve">W 2010 r. został laureatem pierwszej edycji konkursu </w:t>
      </w:r>
      <w:hyperlink r:id="rId57">
        <w:r>
          <w:t>Wybitny Polak</w:t>
        </w:r>
      </w:hyperlink>
      <w:r>
        <w:t xml:space="preserve">, organizowanego przez Fundację Polskiego Godła Promocyjnego </w:t>
      </w:r>
      <w:hyperlink r:id="rId58">
        <w:r>
          <w:t>Tera</w:t>
        </w:r>
        <w:r>
          <w:t>z Polska</w:t>
        </w:r>
      </w:hyperlink>
      <w:r>
        <w:rPr>
          <w:position w:val="8"/>
          <w:sz w:val="16"/>
        </w:rPr>
        <w:t>[6]</w:t>
      </w:r>
      <w:r>
        <w:t>.</w:t>
      </w:r>
    </w:p>
    <w:p w:rsidR="00EB0358" w:rsidRDefault="00EB0358">
      <w:pPr>
        <w:pStyle w:val="Tekstpodstawowy"/>
        <w:spacing w:before="5"/>
        <w:rPr>
          <w:sz w:val="21"/>
        </w:rPr>
      </w:pPr>
    </w:p>
    <w:p w:rsidR="00EB0358" w:rsidRDefault="00233132">
      <w:pPr>
        <w:pStyle w:val="Tekstpodstawowy"/>
        <w:spacing w:line="288" w:lineRule="auto"/>
        <w:ind w:left="310" w:right="298"/>
        <w:jc w:val="both"/>
      </w:pPr>
      <w:hyperlink r:id="rId59">
        <w:r>
          <w:t>W 100. rocznicę odzyskania przez Polskę niepodległości prezydent RP Andrzej Duda odznaczył go Orderem Orła Białego</w:t>
        </w:r>
        <w:r>
          <w:rPr>
            <w:position w:val="8"/>
            <w:sz w:val="16"/>
          </w:rPr>
          <w:t>[7]</w:t>
        </w:r>
        <w:r>
          <w:t>.</w:t>
        </w:r>
      </w:hyperlink>
    </w:p>
    <w:p w:rsidR="00EB0358" w:rsidRDefault="00EB0358">
      <w:pPr>
        <w:pStyle w:val="Tekstpodstawowy"/>
        <w:rPr>
          <w:sz w:val="27"/>
        </w:rPr>
      </w:pPr>
    </w:p>
    <w:p w:rsidR="00EB0358" w:rsidRDefault="00233132">
      <w:pPr>
        <w:pStyle w:val="Nagwek1"/>
        <w:jc w:val="both"/>
      </w:pPr>
      <w:r>
        <w:t>Upamiętnienie</w:t>
      </w:r>
    </w:p>
    <w:p w:rsidR="00EB0358" w:rsidRDefault="00233132">
      <w:pPr>
        <w:pStyle w:val="Tekstpodstawowy"/>
        <w:spacing w:before="203"/>
        <w:ind w:left="310"/>
        <w:jc w:val="both"/>
      </w:pPr>
      <w:r>
        <w:t>Hilary Koprowski jest patronem</w:t>
      </w:r>
      <w:r>
        <w:t xml:space="preserve"> </w:t>
      </w:r>
      <w:hyperlink r:id="rId60">
        <w:r>
          <w:t>Gdańskiego Parku Naukowo-Technologicznego</w:t>
        </w:r>
      </w:hyperlink>
      <w:r>
        <w:t>.</w:t>
      </w:r>
    </w:p>
    <w:p w:rsidR="00EB0358" w:rsidRDefault="00EB0358">
      <w:pPr>
        <w:pStyle w:val="Tekstpodstawowy"/>
        <w:spacing w:before="2"/>
        <w:rPr>
          <w:sz w:val="26"/>
        </w:rPr>
      </w:pPr>
    </w:p>
    <w:p w:rsidR="00EB0358" w:rsidRDefault="00233132">
      <w:pPr>
        <w:pStyle w:val="Tekstpodstawowy"/>
        <w:spacing w:line="333" w:lineRule="auto"/>
        <w:ind w:left="310" w:right="301"/>
        <w:jc w:val="both"/>
      </w:pPr>
      <w:r>
        <w:t>12 czerwca 2014 roku została odsłonięta tablica poświęcona profesorowi Hilaremu Koprowskiemu przy Publicznej Szkole Podst</w:t>
      </w:r>
      <w:r>
        <w:t>awowej im. Batalionu „Zośka” w Celestynowie, która mieści się na dawnej działce profesora.</w:t>
      </w:r>
    </w:p>
    <w:p w:rsidR="00EB0358" w:rsidRDefault="00EB0358">
      <w:pPr>
        <w:pStyle w:val="Tekstpodstawowy"/>
        <w:spacing w:before="3"/>
        <w:rPr>
          <w:sz w:val="25"/>
        </w:rPr>
      </w:pPr>
    </w:p>
    <w:p w:rsidR="00EB0358" w:rsidRDefault="00233132">
      <w:pPr>
        <w:pStyle w:val="Nagwek1"/>
        <w:jc w:val="both"/>
      </w:pPr>
      <w:r>
        <w:t>Książki</w:t>
      </w:r>
    </w:p>
    <w:p w:rsidR="00EB0358" w:rsidRDefault="00233132">
      <w:pPr>
        <w:pStyle w:val="Tekstpodstawowy"/>
        <w:spacing w:before="203" w:line="333" w:lineRule="auto"/>
        <w:ind w:left="310" w:right="292"/>
        <w:jc w:val="both"/>
      </w:pPr>
      <w:r>
        <w:t xml:space="preserve">Koprowski jest autorem książki autobiograficznej </w:t>
      </w:r>
      <w:r>
        <w:rPr>
          <w:i/>
        </w:rPr>
        <w:t xml:space="preserve">Wygrać każdy dzień </w:t>
      </w:r>
      <w:r>
        <w:t xml:space="preserve">(we współpracy z </w:t>
      </w:r>
      <w:hyperlink r:id="rId61">
        <w:r>
          <w:t>Agatą Tuszyńską</w:t>
        </w:r>
      </w:hyperlink>
      <w:r>
        <w:t>; Wyd.</w:t>
      </w:r>
      <w:r>
        <w:t xml:space="preserve"> </w:t>
      </w:r>
      <w:r>
        <w:t>Diana, Warszawa 1996, ISBN</w:t>
      </w:r>
      <w:r>
        <w:rPr>
          <w:spacing w:val="-2"/>
        </w:rPr>
        <w:t xml:space="preserve"> </w:t>
      </w:r>
      <w:r>
        <w:t>83-906011-0-9).</w:t>
      </w:r>
    </w:p>
    <w:p w:rsidR="00EB0358" w:rsidRDefault="00EB0358">
      <w:pPr>
        <w:pStyle w:val="Tekstpodstawowy"/>
      </w:pPr>
    </w:p>
    <w:p w:rsidR="00EB0358" w:rsidRDefault="00233132">
      <w:pPr>
        <w:pStyle w:val="Tekstpodstawowy"/>
      </w:pPr>
      <w:hyperlink r:id="rId62" w:history="1">
        <w:r w:rsidRPr="00233132">
          <w:rPr>
            <w:rStyle w:val="Hipercze"/>
            <w:rFonts w:ascii="Arial"/>
            <w:color w:val="auto"/>
            <w:sz w:val="16"/>
          </w:rPr>
          <w:t>https://pl.wikipedia.org/wiki/Hilary_Koprowski</w:t>
        </w:r>
      </w:hyperlink>
      <w:r>
        <w:rPr>
          <w:rFonts w:ascii="Arial"/>
          <w:sz w:val="16"/>
        </w:rPr>
        <w:tab/>
      </w:r>
      <w:r>
        <w:rPr>
          <w:rFonts w:ascii="Arial"/>
          <w:sz w:val="16"/>
        </w:rPr>
        <w:tab/>
      </w:r>
      <w:r>
        <w:rPr>
          <w:rFonts w:ascii="Arial"/>
          <w:sz w:val="16"/>
        </w:rPr>
        <w:tab/>
      </w:r>
      <w:r>
        <w:rPr>
          <w:rFonts w:ascii="Arial"/>
          <w:sz w:val="16"/>
        </w:rPr>
        <w:tab/>
      </w:r>
      <w:r>
        <w:rPr>
          <w:rFonts w:ascii="Arial"/>
          <w:sz w:val="16"/>
        </w:rPr>
        <w:tab/>
      </w:r>
      <w:r>
        <w:rPr>
          <w:rFonts w:ascii="Arial"/>
          <w:sz w:val="16"/>
        </w:rPr>
        <w:tab/>
      </w:r>
      <w:r>
        <w:rPr>
          <w:rFonts w:ascii="Arial"/>
          <w:sz w:val="16"/>
        </w:rPr>
        <w:tab/>
      </w:r>
      <w:r>
        <w:rPr>
          <w:rFonts w:ascii="Arial"/>
          <w:sz w:val="16"/>
        </w:rPr>
        <w:tab/>
      </w:r>
      <w:r>
        <w:rPr>
          <w:rFonts w:ascii="Arial"/>
          <w:sz w:val="16"/>
        </w:rPr>
        <w:tab/>
      </w:r>
      <w:r>
        <w:rPr>
          <w:rFonts w:ascii="Arial"/>
          <w:sz w:val="16"/>
        </w:rPr>
        <w:tab/>
      </w:r>
      <w:r>
        <w:rPr>
          <w:rFonts w:ascii="Arial"/>
          <w:sz w:val="16"/>
        </w:rPr>
        <w:tab/>
      </w:r>
      <w:r>
        <w:rPr>
          <w:rFonts w:ascii="Arial"/>
          <w:sz w:val="16"/>
        </w:rPr>
        <w:t>2/3</w:t>
      </w:r>
    </w:p>
    <w:p w:rsidR="00EB0358" w:rsidRDefault="00EB0358">
      <w:pPr>
        <w:pStyle w:val="Tekstpodstawowy"/>
        <w:spacing w:before="7"/>
        <w:rPr>
          <w:sz w:val="21"/>
        </w:rPr>
      </w:pPr>
    </w:p>
    <w:p w:rsidR="00EB0358" w:rsidRDefault="00EB0358">
      <w:pPr>
        <w:rPr>
          <w:rFonts w:ascii="Arial"/>
          <w:sz w:val="16"/>
        </w:rPr>
        <w:sectPr w:rsidR="00EB0358">
          <w:type w:val="continuous"/>
          <w:pgSz w:w="11900" w:h="16840"/>
          <w:pgMar w:top="200" w:right="420" w:bottom="0" w:left="420" w:header="708" w:footer="708" w:gutter="0"/>
          <w:cols w:space="708"/>
        </w:sectPr>
      </w:pPr>
    </w:p>
    <w:p w:rsidR="00EB0358" w:rsidRDefault="00233132">
      <w:pPr>
        <w:tabs>
          <w:tab w:val="left" w:pos="4452"/>
        </w:tabs>
        <w:spacing w:before="71"/>
        <w:ind w:left="109"/>
        <w:rPr>
          <w:rFonts w:ascii="Arial" w:hAnsi="Arial"/>
          <w:sz w:val="16"/>
        </w:rPr>
      </w:pPr>
      <w:r>
        <w:rPr>
          <w:noProof/>
          <w:lang w:val="pl-PL" w:eastAsia="pl-PL"/>
        </w:rPr>
        <w:lastRenderedPageBreak/>
        <w:drawing>
          <wp:anchor distT="0" distB="0" distL="0" distR="0" simplePos="0" relativeHeight="268427927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5992" cy="1069238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5992" cy="106923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sz w:val="16"/>
        </w:rPr>
        <w:t>2</w:t>
      </w:r>
      <w:r>
        <w:rPr>
          <w:rFonts w:ascii="Arial" w:hAnsi="Arial"/>
          <w:sz w:val="16"/>
        </w:rPr>
        <w:t>0.11.2019</w:t>
      </w:r>
      <w:r>
        <w:rPr>
          <w:rFonts w:ascii="Arial" w:hAnsi="Arial"/>
          <w:sz w:val="16"/>
        </w:rPr>
        <w:tab/>
        <w:t>Hilary Koprowski – Wikipedia, wolna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encyklopedia</w:t>
      </w:r>
    </w:p>
    <w:p w:rsidR="00EB0358" w:rsidRDefault="00233132">
      <w:pPr>
        <w:pStyle w:val="Tekstpodstawowy"/>
        <w:spacing w:before="148" w:line="333" w:lineRule="auto"/>
        <w:ind w:left="310" w:right="390"/>
      </w:pPr>
      <w:r>
        <w:t xml:space="preserve">W 1999 w </w:t>
      </w:r>
      <w:hyperlink r:id="rId64">
        <w:r>
          <w:t>Stanach Zjednoczonych</w:t>
        </w:r>
      </w:hyperlink>
      <w:r>
        <w:t xml:space="preserve"> ukazała się też biografia Koprowskiego, autorstwa Rogera Vaughana pt. „Listen to the Music. The Life of Hilary Koprowski” (tłumaczenie polskie pt. </w:t>
      </w:r>
      <w:r>
        <w:rPr>
          <w:i/>
        </w:rPr>
        <w:t>Takty i fakty</w:t>
      </w:r>
      <w:r>
        <w:t>, Wydawni</w:t>
      </w:r>
      <w:r>
        <w:t>ctwo Poznańskie 1999,   ISBN</w:t>
      </w:r>
      <w:r>
        <w:rPr>
          <w:spacing w:val="-1"/>
        </w:rPr>
        <w:t xml:space="preserve"> </w:t>
      </w:r>
      <w:r>
        <w:t>83-7177-065-0).</w:t>
      </w:r>
    </w:p>
    <w:p w:rsidR="00EB0358" w:rsidRDefault="00EB0358">
      <w:pPr>
        <w:pStyle w:val="Tekstpodstawowy"/>
        <w:spacing w:before="3"/>
        <w:rPr>
          <w:sz w:val="25"/>
        </w:rPr>
      </w:pPr>
    </w:p>
    <w:p w:rsidR="00EB0358" w:rsidRDefault="00233132">
      <w:pPr>
        <w:pStyle w:val="Nagwek1"/>
      </w:pPr>
      <w:r>
        <w:t>Przypisy</w:t>
      </w:r>
    </w:p>
    <w:p w:rsidR="00EB0358" w:rsidRDefault="00233132">
      <w:pPr>
        <w:pStyle w:val="Akapitzlist"/>
        <w:numPr>
          <w:ilvl w:val="0"/>
          <w:numId w:val="1"/>
        </w:numPr>
        <w:tabs>
          <w:tab w:val="left" w:pos="637"/>
        </w:tabs>
        <w:spacing w:before="190" w:line="226" w:lineRule="exact"/>
        <w:ind w:right="314" w:hanging="221"/>
        <w:rPr>
          <w:sz w:val="20"/>
        </w:rPr>
      </w:pPr>
      <w:hyperlink r:id="rId65">
        <w:r>
          <w:rPr>
            <w:sz w:val="20"/>
          </w:rPr>
          <w:t xml:space="preserve">David M. Oshinsky, </w:t>
        </w:r>
        <w:r>
          <w:rPr>
            <w:i/>
            <w:sz w:val="20"/>
          </w:rPr>
          <w:t>Polio: An American Story</w:t>
        </w:r>
        <w:r>
          <w:rPr>
            <w:i/>
            <w:spacing w:val="-14"/>
            <w:sz w:val="20"/>
          </w:rPr>
          <w:t xml:space="preserve"> </w:t>
        </w:r>
        <w:r>
          <w:rPr>
            <w:sz w:val="20"/>
          </w:rPr>
          <w:t>(http://www.google.com/search?tbs=bks%3A1&amp;tbo=1&amp;=%22All+thre e+were+ambitious%2C+competitive+men+who+got+caught+up+in+the+growing+clamor+for+a+cure.+%22&amp;btnG</w:t>
        </w:r>
      </w:hyperlink>
    </w:p>
    <w:p w:rsidR="00EB0358" w:rsidRDefault="00233132">
      <w:pPr>
        <w:pStyle w:val="Tekstpodstawowy"/>
        <w:spacing w:line="226" w:lineRule="exact"/>
        <w:ind w:left="636" w:right="276"/>
        <w:rPr>
          <w:rFonts w:ascii="Arial"/>
        </w:rPr>
      </w:pPr>
      <w:hyperlink r:id="rId66">
        <w:r>
          <w:rPr>
            <w:rFonts w:ascii="Arial"/>
          </w:rPr>
          <w:t>=Search+Books), Oxford: Oxford University Press, 2005, ISBN 0-19-515294-8, OCLC 56834404 (http://worldcat.or g/oclc/56834404).</w:t>
        </w:r>
      </w:hyperlink>
    </w:p>
    <w:p w:rsidR="00EB0358" w:rsidRDefault="00233132">
      <w:pPr>
        <w:pStyle w:val="Akapitzlist"/>
        <w:numPr>
          <w:ilvl w:val="0"/>
          <w:numId w:val="1"/>
        </w:numPr>
        <w:tabs>
          <w:tab w:val="left" w:pos="637"/>
        </w:tabs>
        <w:spacing w:before="59" w:line="226" w:lineRule="exact"/>
        <w:ind w:right="296" w:hanging="221"/>
        <w:rPr>
          <w:sz w:val="20"/>
        </w:rPr>
      </w:pPr>
      <w:r>
        <w:rPr>
          <w:sz w:val="20"/>
        </w:rPr>
        <w:t>Biuletyn nr 6 Wojewódzkiej Stacji Sanitarno-Epidemiologicznej w Krakowie, Historia odkryć szcze</w:t>
      </w:r>
      <w:r>
        <w:rPr>
          <w:sz w:val="20"/>
        </w:rPr>
        <w:t>pionek i rozwoju szczepień na świecie</w:t>
      </w:r>
      <w:r>
        <w:rPr>
          <w:spacing w:val="-39"/>
          <w:sz w:val="20"/>
        </w:rPr>
        <w:t xml:space="preserve"> </w:t>
      </w:r>
      <w:r>
        <w:rPr>
          <w:sz w:val="20"/>
        </w:rPr>
        <w:t>(http://web.archive.org/web/20120301</w:t>
      </w:r>
      <w:hyperlink r:id="rId67">
        <w:r>
          <w:rPr>
            <w:sz w:val="20"/>
          </w:rPr>
          <w:t>180956/http://www.wsse.krakow.pl/Files/Attachments/p</w:t>
        </w:r>
      </w:hyperlink>
      <w:r>
        <w:rPr>
          <w:sz w:val="20"/>
        </w:rPr>
        <w:t xml:space="preserve"> hpIoa3ar_G_Historia%20odkryc%20szczepionek%20i%20rozwoju%20szcze</w:t>
      </w:r>
      <w:r>
        <w:rPr>
          <w:sz w:val="20"/>
        </w:rPr>
        <w:t>pien.doc).</w:t>
      </w:r>
    </w:p>
    <w:p w:rsidR="00EB0358" w:rsidRDefault="00233132">
      <w:pPr>
        <w:pStyle w:val="Akapitzlist"/>
        <w:numPr>
          <w:ilvl w:val="0"/>
          <w:numId w:val="1"/>
        </w:numPr>
        <w:tabs>
          <w:tab w:val="left" w:pos="637"/>
        </w:tabs>
        <w:spacing w:before="52"/>
        <w:ind w:hanging="221"/>
        <w:rPr>
          <w:sz w:val="20"/>
        </w:rPr>
      </w:pPr>
      <w:hyperlink r:id="rId68">
        <w:r>
          <w:rPr>
            <w:sz w:val="20"/>
          </w:rPr>
          <w:t>„Polak roznosicielem AIDS?”</w:t>
        </w:r>
        <w:r>
          <w:rPr>
            <w:spacing w:val="-3"/>
            <w:sz w:val="20"/>
          </w:rPr>
          <w:t xml:space="preserve"> </w:t>
        </w:r>
        <w:r>
          <w:rPr>
            <w:sz w:val="20"/>
          </w:rPr>
          <w:t>(http://archive.is/lUXg)</w:t>
        </w:r>
      </w:hyperlink>
      <w:r>
        <w:rPr>
          <w:sz w:val="20"/>
        </w:rPr>
        <w:t>.</w:t>
      </w:r>
    </w:p>
    <w:p w:rsidR="00EB0358" w:rsidRDefault="00233132">
      <w:pPr>
        <w:pStyle w:val="Akapitzlist"/>
        <w:numPr>
          <w:ilvl w:val="0"/>
          <w:numId w:val="1"/>
        </w:numPr>
        <w:tabs>
          <w:tab w:val="left" w:pos="637"/>
        </w:tabs>
        <w:ind w:hanging="221"/>
        <w:rPr>
          <w:sz w:val="20"/>
        </w:rPr>
      </w:pPr>
      <w:hyperlink r:id="rId69">
        <w:r>
          <w:rPr>
            <w:spacing w:val="-7"/>
            <w:sz w:val="20"/>
          </w:rPr>
          <w:t xml:space="preserve">M.P. </w:t>
        </w:r>
        <w:r>
          <w:rPr>
            <w:sz w:val="20"/>
          </w:rPr>
          <w:t xml:space="preserve">z 2007 </w:t>
        </w:r>
        <w:r>
          <w:rPr>
            <w:spacing w:val="-6"/>
            <w:sz w:val="20"/>
          </w:rPr>
          <w:t xml:space="preserve">r. </w:t>
        </w:r>
        <w:r>
          <w:rPr>
            <w:sz w:val="20"/>
          </w:rPr>
          <w:t>nr 76, poz. 807</w:t>
        </w:r>
        <w:r>
          <w:rPr>
            <w:spacing w:val="-3"/>
            <w:sz w:val="20"/>
          </w:rPr>
          <w:t xml:space="preserve"> </w:t>
        </w:r>
        <w:r>
          <w:rPr>
            <w:sz w:val="20"/>
          </w:rPr>
          <w:t>(http://prawo.sejm.gov.pl/isap.nsf/DocDetails.xsp?id=WMP20070760807)</w:t>
        </w:r>
      </w:hyperlink>
      <w:r>
        <w:rPr>
          <w:sz w:val="20"/>
        </w:rPr>
        <w:t>.</w:t>
      </w:r>
    </w:p>
    <w:p w:rsidR="00EB0358" w:rsidRDefault="00233132">
      <w:pPr>
        <w:pStyle w:val="Akapitzlist"/>
        <w:numPr>
          <w:ilvl w:val="0"/>
          <w:numId w:val="1"/>
        </w:numPr>
        <w:tabs>
          <w:tab w:val="left" w:pos="637"/>
        </w:tabs>
        <w:ind w:hanging="221"/>
        <w:rPr>
          <w:sz w:val="20"/>
        </w:rPr>
      </w:pPr>
      <w:hyperlink r:id="rId70">
        <w:r>
          <w:rPr>
            <w:spacing w:val="-7"/>
            <w:sz w:val="20"/>
          </w:rPr>
          <w:t xml:space="preserve">M.P. </w:t>
        </w:r>
        <w:r>
          <w:rPr>
            <w:sz w:val="20"/>
          </w:rPr>
          <w:t xml:space="preserve">z 1998 </w:t>
        </w:r>
        <w:r>
          <w:rPr>
            <w:spacing w:val="-6"/>
            <w:sz w:val="20"/>
          </w:rPr>
          <w:t xml:space="preserve">r. </w:t>
        </w:r>
        <w:r>
          <w:rPr>
            <w:sz w:val="20"/>
          </w:rPr>
          <w:t>nr 28, poz. 350</w:t>
        </w:r>
        <w:r>
          <w:rPr>
            <w:spacing w:val="-3"/>
            <w:sz w:val="20"/>
          </w:rPr>
          <w:t xml:space="preserve"> </w:t>
        </w:r>
        <w:r>
          <w:rPr>
            <w:sz w:val="20"/>
          </w:rPr>
          <w:t>(http://prawo.sejm.gov.pl/isap.nsf/DocDetails.xsp?id=WMP19980280350)</w:t>
        </w:r>
      </w:hyperlink>
      <w:r>
        <w:rPr>
          <w:sz w:val="20"/>
        </w:rPr>
        <w:t>.</w:t>
      </w:r>
    </w:p>
    <w:p w:rsidR="00EB0358" w:rsidRDefault="00233132">
      <w:pPr>
        <w:pStyle w:val="Akapitzlist"/>
        <w:numPr>
          <w:ilvl w:val="0"/>
          <w:numId w:val="1"/>
        </w:numPr>
        <w:tabs>
          <w:tab w:val="left" w:pos="637"/>
        </w:tabs>
        <w:ind w:hanging="221"/>
        <w:rPr>
          <w:sz w:val="20"/>
        </w:rPr>
      </w:pPr>
      <w:hyperlink r:id="rId71">
        <w:r>
          <w:rPr>
            <w:sz w:val="20"/>
          </w:rPr>
          <w:t>Laureaci I edycji (http://www.terazpolska.pl/pl/wybitny-polak-i-edycja)</w:t>
        </w:r>
      </w:hyperlink>
      <w:r>
        <w:rPr>
          <w:sz w:val="20"/>
        </w:rPr>
        <w:t>. terazpolska.pl. [dostęp</w:t>
      </w:r>
      <w:r>
        <w:rPr>
          <w:spacing w:val="-15"/>
          <w:sz w:val="20"/>
        </w:rPr>
        <w:t xml:space="preserve"> </w:t>
      </w:r>
      <w:r>
        <w:rPr>
          <w:sz w:val="20"/>
        </w:rPr>
        <w:t>2013-04-10].</w:t>
      </w:r>
    </w:p>
    <w:p w:rsidR="00EB0358" w:rsidRDefault="00233132">
      <w:pPr>
        <w:pStyle w:val="Akapitzlist"/>
        <w:numPr>
          <w:ilvl w:val="0"/>
          <w:numId w:val="1"/>
        </w:numPr>
        <w:tabs>
          <w:tab w:val="left" w:pos="637"/>
        </w:tabs>
        <w:spacing w:before="62" w:line="226" w:lineRule="exact"/>
        <w:ind w:right="391" w:hanging="221"/>
        <w:rPr>
          <w:sz w:val="20"/>
        </w:rPr>
      </w:pPr>
      <w:hyperlink r:id="rId72">
        <w:r>
          <w:rPr>
            <w:sz w:val="20"/>
          </w:rPr>
          <w:t>Anna Kondek-Dyoniziak: Prezydent uhonorował pośmiertnie Orderem Orła Białego ponad 20 wybitnych Polaków (https://dzieje.pl/aktualnosci/prezydent-uhonorowal-posmiertnie-orderem-orla-bialego-ponad-20-wy</w:t>
        </w:r>
        <w:r>
          <w:rPr>
            <w:sz w:val="20"/>
          </w:rPr>
          <w:t xml:space="preserve">bitnych-polako w). dzieje.pl, </w:t>
        </w:r>
        <w:r>
          <w:rPr>
            <w:spacing w:val="-8"/>
            <w:sz w:val="20"/>
          </w:rPr>
          <w:t xml:space="preserve">11 </w:t>
        </w:r>
        <w:r>
          <w:rPr>
            <w:sz w:val="20"/>
          </w:rPr>
          <w:t xml:space="preserve">listopada 2018. [dostęp </w:t>
        </w:r>
        <w:r>
          <w:rPr>
            <w:spacing w:val="-8"/>
            <w:sz w:val="20"/>
          </w:rPr>
          <w:t xml:space="preserve">11 </w:t>
        </w:r>
        <w:r>
          <w:rPr>
            <w:sz w:val="20"/>
          </w:rPr>
          <w:t>listopada</w:t>
        </w:r>
        <w:r>
          <w:rPr>
            <w:spacing w:val="16"/>
            <w:sz w:val="20"/>
          </w:rPr>
          <w:t xml:space="preserve"> </w:t>
        </w:r>
        <w:r>
          <w:rPr>
            <w:sz w:val="20"/>
          </w:rPr>
          <w:t>2018].</w:t>
        </w:r>
      </w:hyperlink>
    </w:p>
    <w:p w:rsidR="00EB0358" w:rsidRDefault="00EB0358">
      <w:pPr>
        <w:pStyle w:val="Tekstpodstawowy"/>
        <w:spacing w:before="3"/>
        <w:rPr>
          <w:rFonts w:ascii="Arial"/>
          <w:sz w:val="31"/>
        </w:rPr>
      </w:pPr>
    </w:p>
    <w:p w:rsidR="00EB0358" w:rsidRDefault="00233132">
      <w:pPr>
        <w:pStyle w:val="Nagwek1"/>
      </w:pPr>
      <w:r>
        <w:t>Bibliografia</w:t>
      </w:r>
    </w:p>
    <w:p w:rsidR="00EB0358" w:rsidRDefault="00EB0358">
      <w:pPr>
        <w:pStyle w:val="Tekstpodstawowy"/>
        <w:spacing w:before="2"/>
        <w:rPr>
          <w:b/>
          <w:sz w:val="13"/>
        </w:rPr>
      </w:pPr>
    </w:p>
    <w:p w:rsidR="00EB0358" w:rsidRDefault="00233132">
      <w:pPr>
        <w:spacing w:before="100" w:line="226" w:lineRule="exact"/>
        <w:ind w:left="694" w:right="39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David M. Oshinsky: </w:t>
      </w:r>
      <w:r>
        <w:rPr>
          <w:rFonts w:ascii="Arial" w:hAnsi="Arial"/>
          <w:i/>
          <w:sz w:val="20"/>
        </w:rPr>
        <w:t>Polio. Historia pokonania choroby Heinego-Medina</w:t>
      </w:r>
      <w:r>
        <w:rPr>
          <w:rFonts w:ascii="Arial" w:hAnsi="Arial"/>
          <w:sz w:val="20"/>
        </w:rPr>
        <w:t>. Warszawa: Prószyński i S=ka, 2015. ISBN 978-83-8069-046-2.</w:t>
      </w:r>
    </w:p>
    <w:p w:rsidR="00EB0358" w:rsidRDefault="00EB0358">
      <w:pPr>
        <w:pStyle w:val="Tekstpodstawowy"/>
        <w:spacing w:before="3"/>
        <w:rPr>
          <w:rFonts w:ascii="Arial"/>
          <w:sz w:val="31"/>
        </w:rPr>
      </w:pPr>
    </w:p>
    <w:p w:rsidR="00EB0358" w:rsidRDefault="00233132">
      <w:pPr>
        <w:pStyle w:val="Nagwek1"/>
      </w:pPr>
      <w:r>
        <w:t>Linki zewnętrzne</w:t>
      </w:r>
    </w:p>
    <w:p w:rsidR="00EB0358" w:rsidRDefault="00EB0358">
      <w:pPr>
        <w:pStyle w:val="Tekstpodstawowy"/>
        <w:spacing w:before="2"/>
        <w:rPr>
          <w:b/>
          <w:sz w:val="13"/>
        </w:rPr>
      </w:pPr>
    </w:p>
    <w:p w:rsidR="00EB0358" w:rsidRDefault="00233132">
      <w:pPr>
        <w:pStyle w:val="Tekstpodstawowy"/>
        <w:spacing w:before="100" w:line="226" w:lineRule="exact"/>
        <w:ind w:left="694" w:right="279"/>
        <w:rPr>
          <w:rFonts w:ascii="Arial" w:hAnsi="Arial"/>
        </w:rPr>
      </w:pPr>
      <w:hyperlink r:id="rId73">
        <w:r>
          <w:rPr>
            <w:rFonts w:ascii="Arial" w:hAnsi="Arial"/>
          </w:rPr>
          <w:t>Hilary Koprowski (http://nauka-polska.pl/#/profile/scientist?id=76894)</w:t>
        </w:r>
      </w:hyperlink>
      <w:r>
        <w:rPr>
          <w:rFonts w:ascii="Arial" w:hAnsi="Arial"/>
        </w:rPr>
        <w:t xml:space="preserve"> w bazie „Ludzie nauki” portalu Nauka Polska (</w:t>
      </w:r>
      <w:hyperlink r:id="rId74">
        <w:r>
          <w:rPr>
            <w:rFonts w:ascii="Arial" w:hAnsi="Arial"/>
          </w:rPr>
          <w:t>OPI</w:t>
        </w:r>
      </w:hyperlink>
      <w:r>
        <w:rPr>
          <w:rFonts w:ascii="Arial" w:hAnsi="Arial"/>
        </w:rPr>
        <w:t>).</w:t>
      </w:r>
    </w:p>
    <w:p w:rsidR="00EB0358" w:rsidRDefault="00233132">
      <w:pPr>
        <w:pStyle w:val="Tekstpodstawowy"/>
        <w:spacing w:before="59" w:line="226" w:lineRule="exact"/>
        <w:ind w:left="694"/>
        <w:rPr>
          <w:rFonts w:ascii="Arial" w:hAnsi="Arial"/>
        </w:rPr>
      </w:pPr>
      <w:r>
        <w:rPr>
          <w:rFonts w:ascii="Arial" w:hAnsi="Arial"/>
        </w:rPr>
        <w:t xml:space="preserve">Biografie polskich odkrywców szczepionek </w:t>
      </w:r>
      <w:hyperlink r:id="rId75">
        <w:r>
          <w:rPr>
            <w:rFonts w:ascii="Arial" w:hAnsi="Arial"/>
          </w:rPr>
          <w:t>(http://web.archive.org/web/20070927065452/http://www.wsse.krakow.</w:t>
        </w:r>
      </w:hyperlink>
      <w:r>
        <w:rPr>
          <w:rFonts w:ascii="Arial" w:hAnsi="Arial"/>
        </w:rPr>
        <w:t xml:space="preserve"> pl/pages/wsse_document.php?nid=120&amp;did=922)</w:t>
      </w:r>
    </w:p>
    <w:p w:rsidR="00EB0358" w:rsidRDefault="00233132">
      <w:pPr>
        <w:pStyle w:val="Tekstpodstawowy"/>
        <w:spacing w:before="59" w:line="226" w:lineRule="exact"/>
        <w:ind w:left="694"/>
        <w:rPr>
          <w:rFonts w:ascii="Arial" w:hAnsi="Arial"/>
        </w:rPr>
      </w:pPr>
      <w:hyperlink r:id="rId76">
        <w:r>
          <w:rPr>
            <w:rFonts w:ascii="Arial" w:hAnsi="Arial"/>
          </w:rPr>
          <w:t>Lucjan Wolanowski, „Rozmowa dziś – o medycynie jutra” (o prof. Hilarym Koprowskim) (http://www.lucjanwolano wski.com/index.php?id=159&amp;id2=155)</w:t>
        </w:r>
      </w:hyperlink>
    </w:p>
    <w:p w:rsidR="00EB0358" w:rsidRDefault="00233132">
      <w:pPr>
        <w:pStyle w:val="Tekstpodstawowy"/>
        <w:spacing w:before="59" w:line="226" w:lineRule="exact"/>
        <w:ind w:left="694"/>
        <w:rPr>
          <w:rFonts w:ascii="Arial" w:hAnsi="Arial"/>
        </w:rPr>
      </w:pPr>
      <w:hyperlink r:id="rId77">
        <w:r>
          <w:rPr>
            <w:rFonts w:ascii="Arial" w:hAnsi="Arial"/>
          </w:rPr>
          <w:t>Audycja PR I: Wieczór odkrywców – „Profesor Hilary Koprowski”, red. Krzysztof Michalski (http://www.polskieradi o.pl/jedynka/wieczorodkrywcow/default.aspx?id=16998)</w:t>
        </w:r>
      </w:hyperlink>
    </w:p>
    <w:p w:rsidR="00EB0358" w:rsidRDefault="00EB0358">
      <w:pPr>
        <w:pStyle w:val="Tekstpodstawowy"/>
        <w:spacing w:before="11"/>
        <w:rPr>
          <w:rFonts w:ascii="Arial"/>
          <w:sz w:val="31"/>
        </w:rPr>
      </w:pPr>
    </w:p>
    <w:p w:rsidR="00EB0358" w:rsidRDefault="00233132">
      <w:pPr>
        <w:pStyle w:val="Tekstpodstawowy"/>
        <w:ind w:left="310"/>
        <w:rPr>
          <w:rFonts w:ascii="Arial" w:hAnsi="Arial"/>
        </w:rPr>
      </w:pPr>
      <w:r>
        <w:rPr>
          <w:rFonts w:ascii="Arial" w:hAnsi="Arial"/>
        </w:rPr>
        <w:t>Źródło: „</w:t>
      </w:r>
      <w:hyperlink r:id="rId78">
        <w:r>
          <w:rPr>
            <w:rFonts w:ascii="Arial" w:hAnsi="Arial"/>
          </w:rPr>
          <w:t>https://pl.wikipedia.org/w/index.php?title=Hilary_Koprowski&amp;oldid=56609891</w:t>
        </w:r>
      </w:hyperlink>
      <w:r>
        <w:rPr>
          <w:rFonts w:ascii="Arial" w:hAnsi="Arial"/>
        </w:rPr>
        <w:t>”</w:t>
      </w:r>
    </w:p>
    <w:p w:rsidR="00EB0358" w:rsidRDefault="00EB0358">
      <w:pPr>
        <w:pStyle w:val="Tekstpodstawowy"/>
        <w:rPr>
          <w:rFonts w:ascii="Arial"/>
          <w:sz w:val="22"/>
        </w:rPr>
      </w:pPr>
    </w:p>
    <w:p w:rsidR="00EB0358" w:rsidRDefault="00EB0358">
      <w:pPr>
        <w:pStyle w:val="Tekstpodstawowy"/>
        <w:spacing w:before="7"/>
        <w:rPr>
          <w:rFonts w:ascii="Arial"/>
        </w:rPr>
      </w:pPr>
    </w:p>
    <w:p w:rsidR="00EB0358" w:rsidRDefault="00EB0358">
      <w:pPr>
        <w:pStyle w:val="Tekstpodstawowy"/>
        <w:rPr>
          <w:rFonts w:ascii="Arial"/>
        </w:rPr>
      </w:pPr>
    </w:p>
    <w:p w:rsidR="00EB0358" w:rsidRDefault="00EB0358">
      <w:pPr>
        <w:pStyle w:val="Tekstpodstawowy"/>
        <w:rPr>
          <w:rFonts w:ascii="Arial"/>
        </w:rPr>
      </w:pPr>
    </w:p>
    <w:p w:rsidR="00EB0358" w:rsidRDefault="00EB0358">
      <w:pPr>
        <w:pStyle w:val="Tekstpodstawowy"/>
        <w:rPr>
          <w:rFonts w:ascii="Arial"/>
        </w:rPr>
      </w:pPr>
    </w:p>
    <w:p w:rsidR="00EB0358" w:rsidRDefault="00EB0358">
      <w:pPr>
        <w:pStyle w:val="Tekstpodstawowy"/>
        <w:rPr>
          <w:rFonts w:ascii="Arial"/>
        </w:rPr>
      </w:pPr>
    </w:p>
    <w:p w:rsidR="00EB0358" w:rsidRDefault="00EB0358">
      <w:pPr>
        <w:pStyle w:val="Tekstpodstawowy"/>
        <w:rPr>
          <w:rFonts w:ascii="Arial"/>
        </w:rPr>
      </w:pPr>
    </w:p>
    <w:p w:rsidR="00EB0358" w:rsidRDefault="00EB0358">
      <w:pPr>
        <w:pStyle w:val="Tekstpodstawowy"/>
        <w:rPr>
          <w:rFonts w:ascii="Arial"/>
        </w:rPr>
      </w:pPr>
    </w:p>
    <w:p w:rsidR="00EB0358" w:rsidRDefault="00EB0358">
      <w:pPr>
        <w:pStyle w:val="Tekstpodstawowy"/>
        <w:rPr>
          <w:rFonts w:ascii="Arial"/>
        </w:rPr>
      </w:pPr>
    </w:p>
    <w:p w:rsidR="00EB0358" w:rsidRDefault="00EB0358">
      <w:pPr>
        <w:pStyle w:val="Tekstpodstawowy"/>
        <w:rPr>
          <w:rFonts w:ascii="Arial"/>
        </w:rPr>
      </w:pPr>
    </w:p>
    <w:p w:rsidR="00EB0358" w:rsidRDefault="00EB0358">
      <w:pPr>
        <w:pStyle w:val="Tekstpodstawowy"/>
        <w:rPr>
          <w:rFonts w:ascii="Arial"/>
        </w:rPr>
      </w:pPr>
    </w:p>
    <w:p w:rsidR="00EB0358" w:rsidRDefault="00EB0358">
      <w:pPr>
        <w:pStyle w:val="Tekstpodstawowy"/>
        <w:rPr>
          <w:rFonts w:ascii="Arial"/>
        </w:rPr>
      </w:pPr>
    </w:p>
    <w:p w:rsidR="00EB0358" w:rsidRDefault="00EB0358">
      <w:pPr>
        <w:pStyle w:val="Tekstpodstawowy"/>
        <w:rPr>
          <w:rFonts w:ascii="Arial"/>
        </w:rPr>
      </w:pPr>
    </w:p>
    <w:p w:rsidR="00EB0358" w:rsidRDefault="00EB0358">
      <w:pPr>
        <w:pStyle w:val="Tekstpodstawowy"/>
        <w:rPr>
          <w:rFonts w:ascii="Arial"/>
        </w:rPr>
      </w:pPr>
    </w:p>
    <w:p w:rsidR="00EB0358" w:rsidRDefault="00EB0358">
      <w:pPr>
        <w:pStyle w:val="Tekstpodstawowy"/>
        <w:rPr>
          <w:rFonts w:ascii="Arial"/>
        </w:rPr>
      </w:pPr>
    </w:p>
    <w:p w:rsidR="00EB0358" w:rsidRDefault="00EB0358">
      <w:pPr>
        <w:pStyle w:val="Tekstpodstawowy"/>
        <w:rPr>
          <w:rFonts w:ascii="Arial"/>
        </w:rPr>
      </w:pPr>
    </w:p>
    <w:p w:rsidR="00EB0358" w:rsidRDefault="00EB0358">
      <w:pPr>
        <w:pStyle w:val="Tekstpodstawowy"/>
        <w:rPr>
          <w:rFonts w:ascii="Arial"/>
        </w:rPr>
      </w:pPr>
    </w:p>
    <w:p w:rsidR="00EB0358" w:rsidRDefault="00EB0358">
      <w:pPr>
        <w:pStyle w:val="Tekstpodstawowy"/>
        <w:spacing w:before="4"/>
        <w:rPr>
          <w:rFonts w:ascii="Arial"/>
          <w:sz w:val="17"/>
        </w:rPr>
      </w:pPr>
    </w:p>
    <w:p w:rsidR="00EB0358" w:rsidRDefault="00233132">
      <w:pPr>
        <w:tabs>
          <w:tab w:val="left" w:pos="10728"/>
        </w:tabs>
        <w:spacing w:before="94"/>
        <w:ind w:left="109"/>
        <w:rPr>
          <w:rFonts w:ascii="Arial"/>
          <w:sz w:val="16"/>
        </w:rPr>
      </w:pPr>
      <w:r>
        <w:rPr>
          <w:rFonts w:ascii="Arial"/>
          <w:sz w:val="16"/>
        </w:rPr>
        <w:t>https:/</w:t>
      </w:r>
      <w:r>
        <w:rPr>
          <w:rFonts w:ascii="Arial"/>
          <w:sz w:val="16"/>
        </w:rPr>
        <w:t>/pl.wikipedia.org/wiki/Hilary_Koprowski</w:t>
      </w:r>
      <w:r>
        <w:rPr>
          <w:rFonts w:ascii="Arial"/>
          <w:sz w:val="16"/>
        </w:rPr>
        <w:tab/>
        <w:t>3/3</w:t>
      </w:r>
    </w:p>
    <w:sectPr w:rsidR="00EB0358">
      <w:pgSz w:w="11900" w:h="16840"/>
      <w:pgMar w:top="200" w:right="420" w:bottom="0" w:left="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E802F8"/>
    <w:multiLevelType w:val="hybridMultilevel"/>
    <w:tmpl w:val="2C2AB99C"/>
    <w:lvl w:ilvl="0" w:tplc="3C005C68">
      <w:start w:val="1"/>
      <w:numFmt w:val="decimal"/>
      <w:lvlText w:val="%1."/>
      <w:lvlJc w:val="left"/>
      <w:pPr>
        <w:ind w:left="636" w:hanging="222"/>
        <w:jc w:val="left"/>
      </w:pPr>
      <w:rPr>
        <w:rFonts w:ascii="Arial" w:eastAsia="Arial" w:hAnsi="Arial" w:cs="Arial" w:hint="default"/>
        <w:spacing w:val="-7"/>
        <w:w w:val="99"/>
        <w:sz w:val="20"/>
        <w:szCs w:val="20"/>
      </w:rPr>
    </w:lvl>
    <w:lvl w:ilvl="1" w:tplc="9A5A0DBC">
      <w:numFmt w:val="bullet"/>
      <w:lvlText w:val="•"/>
      <w:lvlJc w:val="left"/>
      <w:pPr>
        <w:ind w:left="1681" w:hanging="222"/>
      </w:pPr>
      <w:rPr>
        <w:rFonts w:hint="default"/>
      </w:rPr>
    </w:lvl>
    <w:lvl w:ilvl="2" w:tplc="2962DC46">
      <w:numFmt w:val="bullet"/>
      <w:lvlText w:val="•"/>
      <w:lvlJc w:val="left"/>
      <w:pPr>
        <w:ind w:left="2723" w:hanging="222"/>
      </w:pPr>
      <w:rPr>
        <w:rFonts w:hint="default"/>
      </w:rPr>
    </w:lvl>
    <w:lvl w:ilvl="3" w:tplc="2A7424FC">
      <w:numFmt w:val="bullet"/>
      <w:lvlText w:val="•"/>
      <w:lvlJc w:val="left"/>
      <w:pPr>
        <w:ind w:left="3765" w:hanging="222"/>
      </w:pPr>
      <w:rPr>
        <w:rFonts w:hint="default"/>
      </w:rPr>
    </w:lvl>
    <w:lvl w:ilvl="4" w:tplc="19C049E2">
      <w:numFmt w:val="bullet"/>
      <w:lvlText w:val="•"/>
      <w:lvlJc w:val="left"/>
      <w:pPr>
        <w:ind w:left="4807" w:hanging="222"/>
      </w:pPr>
      <w:rPr>
        <w:rFonts w:hint="default"/>
      </w:rPr>
    </w:lvl>
    <w:lvl w:ilvl="5" w:tplc="B6FA120E">
      <w:numFmt w:val="bullet"/>
      <w:lvlText w:val="•"/>
      <w:lvlJc w:val="left"/>
      <w:pPr>
        <w:ind w:left="5849" w:hanging="222"/>
      </w:pPr>
      <w:rPr>
        <w:rFonts w:hint="default"/>
      </w:rPr>
    </w:lvl>
    <w:lvl w:ilvl="6" w:tplc="08B6A5EA">
      <w:numFmt w:val="bullet"/>
      <w:lvlText w:val="•"/>
      <w:lvlJc w:val="left"/>
      <w:pPr>
        <w:ind w:left="6891" w:hanging="222"/>
      </w:pPr>
      <w:rPr>
        <w:rFonts w:hint="default"/>
      </w:rPr>
    </w:lvl>
    <w:lvl w:ilvl="7" w:tplc="87289AEC">
      <w:numFmt w:val="bullet"/>
      <w:lvlText w:val="•"/>
      <w:lvlJc w:val="left"/>
      <w:pPr>
        <w:ind w:left="7933" w:hanging="222"/>
      </w:pPr>
      <w:rPr>
        <w:rFonts w:hint="default"/>
      </w:rPr>
    </w:lvl>
    <w:lvl w:ilvl="8" w:tplc="C4404A80">
      <w:numFmt w:val="bullet"/>
      <w:lvlText w:val="•"/>
      <w:lvlJc w:val="left"/>
      <w:pPr>
        <w:ind w:left="8975" w:hanging="22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B0358"/>
    <w:rsid w:val="00233132"/>
    <w:rsid w:val="0031479A"/>
    <w:rsid w:val="00A660FC"/>
    <w:rsid w:val="00CC71DC"/>
    <w:rsid w:val="00EB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12754A-4019-40C6-9A99-DB2D9070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Georgia" w:eastAsia="Georgia" w:hAnsi="Georgia" w:cs="Georgia"/>
    </w:rPr>
  </w:style>
  <w:style w:type="paragraph" w:styleId="Nagwek1">
    <w:name w:val="heading 1"/>
    <w:basedOn w:val="Normalny"/>
    <w:uiPriority w:val="1"/>
    <w:qFormat/>
    <w:pPr>
      <w:ind w:left="31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uiPriority w:val="1"/>
    <w:qFormat/>
    <w:pPr>
      <w:spacing w:before="3"/>
      <w:ind w:left="460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55"/>
      <w:ind w:left="636" w:hanging="22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2331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l.wikipedia.org/wiki/Uczelnia_muzyczna" TargetMode="External"/><Relationship Id="rId21" Type="http://schemas.openxmlformats.org/officeDocument/2006/relationships/hyperlink" Target="https://pl.wikipedia.org/wiki/Filadelfia" TargetMode="External"/><Relationship Id="rId42" Type="http://schemas.openxmlformats.org/officeDocument/2006/relationships/hyperlink" Target="https://pl.wikipedia.org/wiki/Filadelfia" TargetMode="External"/><Relationship Id="rId47" Type="http://schemas.openxmlformats.org/officeDocument/2006/relationships/hyperlink" Target="https://pl.wikipedia.org/wiki/Science" TargetMode="External"/><Relationship Id="rId63" Type="http://schemas.openxmlformats.org/officeDocument/2006/relationships/image" Target="media/image3.png"/><Relationship Id="rId68" Type="http://schemas.openxmlformats.org/officeDocument/2006/relationships/hyperlink" Target="http://archive.is/lUXg" TargetMode="External"/><Relationship Id="rId16" Type="http://schemas.openxmlformats.org/officeDocument/2006/relationships/hyperlink" Target="https://pl.wikipedia.org/wiki/5_grudnia" TargetMode="External"/><Relationship Id="rId11" Type="http://schemas.openxmlformats.org/officeDocument/2006/relationships/hyperlink" Target="https://pl.wikipedia.org/wiki/Wirusologia" TargetMode="External"/><Relationship Id="rId32" Type="http://schemas.openxmlformats.org/officeDocument/2006/relationships/hyperlink" Target="https://pl.wikipedia.org/wiki/Wirusy" TargetMode="External"/><Relationship Id="rId37" Type="http://schemas.openxmlformats.org/officeDocument/2006/relationships/hyperlink" Target="https://pl.wikipedia.org/wiki/Kongo" TargetMode="External"/><Relationship Id="rId53" Type="http://schemas.openxmlformats.org/officeDocument/2006/relationships/hyperlink" Target="https://pl.wikipedia.org/wiki/Szko%C5%82a_G%C5%82%C3%B3wna_Gospodarstwa_Wiejskiego_w_Warszawie" TargetMode="External"/><Relationship Id="rId58" Type="http://schemas.openxmlformats.org/officeDocument/2006/relationships/hyperlink" Target="https://pl.wikipedia.org/wiki/Teraz_Polska" TargetMode="External"/><Relationship Id="rId74" Type="http://schemas.openxmlformats.org/officeDocument/2006/relationships/hyperlink" Target="https://pl.wikipedia.org/wiki/O%C5%9Brodek_Przetwarzania_Informacji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pl.wikipedia.org/wiki/5_grudnia" TargetMode="External"/><Relationship Id="rId61" Type="http://schemas.openxmlformats.org/officeDocument/2006/relationships/hyperlink" Target="https://pl.wikipedia.org/wiki/Agata_Tuszy%C5%84ska" TargetMode="External"/><Relationship Id="rId82" Type="http://schemas.openxmlformats.org/officeDocument/2006/relationships/customXml" Target="../customXml/item2.xml"/><Relationship Id="rId19" Type="http://schemas.openxmlformats.org/officeDocument/2006/relationships/hyperlink" Target="https://pl.wikipedia.org/wiki/11_kwietnia" TargetMode="External"/><Relationship Id="rId14" Type="http://schemas.openxmlformats.org/officeDocument/2006/relationships/hyperlink" Target="https://pl.wikipedia.org/wiki/Wirusy" TargetMode="External"/><Relationship Id="rId22" Type="http://schemas.openxmlformats.org/officeDocument/2006/relationships/hyperlink" Target="https://pl.wikipedia.org/wiki/%C5%BBydzi" TargetMode="External"/><Relationship Id="rId27" Type="http://schemas.openxmlformats.org/officeDocument/2006/relationships/hyperlink" Target="https://pl.wikipedia.org/wiki/Akademia_Muzyczna_%C5%9Bw._Cecylii_w_Rzymie" TargetMode="External"/><Relationship Id="rId30" Type="http://schemas.openxmlformats.org/officeDocument/2006/relationships/hyperlink" Target="https://pl.wikipedia.org/wiki/Stany_Zjednoczone" TargetMode="External"/><Relationship Id="rId35" Type="http://schemas.openxmlformats.org/officeDocument/2006/relationships/hyperlink" Target="https://pl.wikipedia.org/wiki/27_lutego" TargetMode="External"/><Relationship Id="rId43" Type="http://schemas.openxmlformats.org/officeDocument/2006/relationships/hyperlink" Target="https://pl.wikipedia.org/w/index.php?title=Fundacja_im._Koprowskich&amp;amp;action=edit&amp;amp;redlink=1" TargetMode="External"/><Relationship Id="rId48" Type="http://schemas.openxmlformats.org/officeDocument/2006/relationships/hyperlink" Target="https://pl.wikipedia.org/wiki/Zesp%C3%B3%C5%82_nabytego_niedoboru_odporno%C5%9Bci" TargetMode="External"/><Relationship Id="rId56" Type="http://schemas.openxmlformats.org/officeDocument/2006/relationships/hyperlink" Target="https://pl.wikipedia.org/wiki/Order_U%C5%9Bmiechu" TargetMode="External"/><Relationship Id="rId64" Type="http://schemas.openxmlformats.org/officeDocument/2006/relationships/hyperlink" Target="https://pl.wikipedia.org/wiki/Stany_Zjednoczone" TargetMode="External"/><Relationship Id="rId69" Type="http://schemas.openxmlformats.org/officeDocument/2006/relationships/hyperlink" Target="http://prawo.sejm.gov.pl/isap.nsf/DocDetails.xsp?id=WMP20070760807" TargetMode="External"/><Relationship Id="rId77" Type="http://schemas.openxmlformats.org/officeDocument/2006/relationships/hyperlink" Target="http://www.polskieradio.pl/jedynka/wieczorodkrywcow/default.aspx?id=16998" TargetMode="External"/><Relationship Id="rId8" Type="http://schemas.openxmlformats.org/officeDocument/2006/relationships/hyperlink" Target="https://pl.wikipedia.org/wiki/11_kwietnia" TargetMode="External"/><Relationship Id="rId51" Type="http://schemas.openxmlformats.org/officeDocument/2006/relationships/hyperlink" Target="https://pl.wikipedia.org/wiki/Polska_Akademia_Nauk" TargetMode="External"/><Relationship Id="rId72" Type="http://schemas.openxmlformats.org/officeDocument/2006/relationships/hyperlink" Target="https://dzieje.pl/aktualnosci/prezydent-uhonorowal-posmiertnie-orderem-orla-bialego-ponad-20-wybitnych-polakow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pl.wikipedia.org/wiki/Immunologia" TargetMode="External"/><Relationship Id="rId17" Type="http://schemas.openxmlformats.org/officeDocument/2006/relationships/hyperlink" Target="https://pl.wikipedia.org/wiki/1916" TargetMode="External"/><Relationship Id="rId25" Type="http://schemas.openxmlformats.org/officeDocument/2006/relationships/hyperlink" Target="https://pl.wikipedia.org/wiki/Uczelnia_muzyczna" TargetMode="External"/><Relationship Id="rId33" Type="http://schemas.openxmlformats.org/officeDocument/2006/relationships/hyperlink" Target="https://pl.wikipedia.org/wiki/Bawe%C5%82niak" TargetMode="External"/><Relationship Id="rId38" Type="http://schemas.openxmlformats.org/officeDocument/2006/relationships/hyperlink" Target="https://pl.wikipedia.org/wiki/Narodowy_Instytut_Zdrowia_Publicznego_%E2%80%93_Pa%C5%84stwowy_Zak%C5%82ad_Higieny" TargetMode="External"/><Relationship Id="rId46" Type="http://schemas.openxmlformats.org/officeDocument/2006/relationships/hyperlink" Target="https://pl.wikipedia.org/wiki/Nature" TargetMode="External"/><Relationship Id="rId59" Type="http://schemas.openxmlformats.org/officeDocument/2006/relationships/hyperlink" Target="https://pl.wikipedia.org/wiki/Order_Or%C5%82a_Bia%C5%82ego" TargetMode="External"/><Relationship Id="rId67" Type="http://schemas.openxmlformats.org/officeDocument/2006/relationships/hyperlink" Target="http://www.wsse.krakow.pl/Files/Attachments/p" TargetMode="External"/><Relationship Id="rId20" Type="http://schemas.openxmlformats.org/officeDocument/2006/relationships/hyperlink" Target="https://pl.wikipedia.org/wiki/2013" TargetMode="External"/><Relationship Id="rId41" Type="http://schemas.openxmlformats.org/officeDocument/2006/relationships/hyperlink" Target="https://pl.wikipedia.org/w/index.php?title=Wyeth_(przedsi%C4%99biorstwo)&amp;amp;action=edit&amp;amp;redlink=1" TargetMode="External"/><Relationship Id="rId54" Type="http://schemas.openxmlformats.org/officeDocument/2006/relationships/hyperlink" Target="https://pl.wikipedia.org/wiki/Warszawa" TargetMode="External"/><Relationship Id="rId62" Type="http://schemas.openxmlformats.org/officeDocument/2006/relationships/hyperlink" Target="https://pl.wikipedia.org/wiki/Hilary_Koprowski" TargetMode="External"/><Relationship Id="rId70" Type="http://schemas.openxmlformats.org/officeDocument/2006/relationships/hyperlink" Target="http://prawo.sejm.gov.pl/isap.nsf/DocDetails.xsp?id=WMP19980280350" TargetMode="External"/><Relationship Id="rId75" Type="http://schemas.openxmlformats.org/officeDocument/2006/relationships/hyperlink" Target="http://www.wsse.krakow/" TargetMode="External"/><Relationship Id="rId83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hyperlink" Target="https://pl.wikipedia.org/wiki/1916" TargetMode="External"/><Relationship Id="rId15" Type="http://schemas.openxmlformats.org/officeDocument/2006/relationships/hyperlink" Target="https://pl.wikipedia.org/wiki/Choroba_Heinego-Medina" TargetMode="External"/><Relationship Id="rId23" Type="http://schemas.openxmlformats.org/officeDocument/2006/relationships/hyperlink" Target="https://pl.wikipedia.org/wiki/Berdycz%C3%B3w" TargetMode="External"/><Relationship Id="rId28" Type="http://schemas.openxmlformats.org/officeDocument/2006/relationships/hyperlink" Target="https://pl.wikipedia.org/wiki/Uczelnia_muzyczna" TargetMode="External"/><Relationship Id="rId36" Type="http://schemas.openxmlformats.org/officeDocument/2006/relationships/hyperlink" Target="https://pl.wikipedia.org/wiki/1950" TargetMode="External"/><Relationship Id="rId49" Type="http://schemas.openxmlformats.org/officeDocument/2006/relationships/hyperlink" Target="https://pl.wikipedia.org/wiki/Lech_Kaczy%C5%84ski" TargetMode="External"/><Relationship Id="rId57" Type="http://schemas.openxmlformats.org/officeDocument/2006/relationships/hyperlink" Target="https://pl.wikipedia.org/wiki/Wybitny_Polak" TargetMode="External"/><Relationship Id="rId10" Type="http://schemas.openxmlformats.org/officeDocument/2006/relationships/hyperlink" Target="https://pl.wikipedia.org/wiki/Filadelfia" TargetMode="External"/><Relationship Id="rId31" Type="http://schemas.openxmlformats.org/officeDocument/2006/relationships/hyperlink" Target="https://pl.wikipedia.org/wiki/Polska_Akademia_Nauk" TargetMode="External"/><Relationship Id="rId44" Type="http://schemas.openxmlformats.org/officeDocument/2006/relationships/image" Target="media/image2.jpeg"/><Relationship Id="rId52" Type="http://schemas.openxmlformats.org/officeDocument/2006/relationships/hyperlink" Target="https://pl.wikipedia.org/wiki/Doctor_honoris_causa" TargetMode="External"/><Relationship Id="rId60" Type="http://schemas.openxmlformats.org/officeDocument/2006/relationships/hyperlink" Target="https://pl.wikipedia.org/wiki/Gda%C5%84ski_Park_Naukowo-Technologiczny" TargetMode="External"/><Relationship Id="rId65" Type="http://schemas.openxmlformats.org/officeDocument/2006/relationships/hyperlink" Target="http://www.google.com/search?tbs=bks%3A1&amp;amp;tbo=1&amp;amp;=%22All%2Bthree%2Bwere%2Bambitious%2C%2Bcompetitive%2Bmen%2Bwho%2Bgot%2Bcaught%2Bup%2Bin%2Bthe%2Bgrowing%2Bclamor%2Bfor%2Ba%2Bcure.%2B%22&amp;amp;btnG=Search%2BBooks" TargetMode="External"/><Relationship Id="rId73" Type="http://schemas.openxmlformats.org/officeDocument/2006/relationships/hyperlink" Target="http://nauka-polska.pl/%23/profile/scientist?id=76894" TargetMode="External"/><Relationship Id="rId78" Type="http://schemas.openxmlformats.org/officeDocument/2006/relationships/hyperlink" Target="https://pl.wikipedia.org/w/index.php?title=Hilary_Koprowski&amp;amp;oldid=56609891" TargetMode="External"/><Relationship Id="rId81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2013" TargetMode="External"/><Relationship Id="rId13" Type="http://schemas.openxmlformats.org/officeDocument/2006/relationships/hyperlink" Target="https://pl.wikipedia.org/wiki/Szczepionka" TargetMode="External"/><Relationship Id="rId18" Type="http://schemas.openxmlformats.org/officeDocument/2006/relationships/hyperlink" Target="https://pl.wikipedia.org/wiki/Warszawa" TargetMode="External"/><Relationship Id="rId39" Type="http://schemas.openxmlformats.org/officeDocument/2006/relationships/hyperlink" Target="https://pl.wikipedia.org/wiki/Feliks_Przesmycki" TargetMode="External"/><Relationship Id="rId34" Type="http://schemas.openxmlformats.org/officeDocument/2006/relationships/image" Target="media/image1.jpeg"/><Relationship Id="rId50" Type="http://schemas.openxmlformats.org/officeDocument/2006/relationships/hyperlink" Target="https://pl.wikipedia.org/wiki/Order_Odrodzenia_Polski" TargetMode="External"/><Relationship Id="rId55" Type="http://schemas.openxmlformats.org/officeDocument/2006/relationships/hyperlink" Target="https://pl.wikipedia.org/wiki/Celestyn%C3%B3w_(powiat_otwocki)" TargetMode="External"/><Relationship Id="rId76" Type="http://schemas.openxmlformats.org/officeDocument/2006/relationships/hyperlink" Target="http://www.lucjanwolanowski.com/index.php?id=159&amp;amp;id2=155" TargetMode="External"/><Relationship Id="rId7" Type="http://schemas.openxmlformats.org/officeDocument/2006/relationships/hyperlink" Target="https://pl.wikipedia.org/wiki/Warszawa" TargetMode="External"/><Relationship Id="rId71" Type="http://schemas.openxmlformats.org/officeDocument/2006/relationships/hyperlink" Target="http://www.terazpolska.pl/pl/wybitny-polak-i-edycja" TargetMode="External"/><Relationship Id="rId2" Type="http://schemas.openxmlformats.org/officeDocument/2006/relationships/styles" Target="styles.xml"/><Relationship Id="rId29" Type="http://schemas.openxmlformats.org/officeDocument/2006/relationships/hyperlink" Target="https://pl.wikipedia.org/wiki/Irena_Koprowska" TargetMode="External"/><Relationship Id="rId24" Type="http://schemas.openxmlformats.org/officeDocument/2006/relationships/hyperlink" Target="https://pl.wikipedia.org/wiki/XI_Liceum_Og%C3%B3lnokszta%C5%82c%C4%85ce_im._Miko%C5%82aja_Reja_w_Warszawie" TargetMode="External"/><Relationship Id="rId40" Type="http://schemas.openxmlformats.org/officeDocument/2006/relationships/hyperlink" Target="https://pl.wikipedia.org/wiki/Epidemia" TargetMode="External"/><Relationship Id="rId45" Type="http://schemas.openxmlformats.org/officeDocument/2006/relationships/hyperlink" Target="https://pl.wikipedia.org/wiki/Rolling_Stone" TargetMode="External"/><Relationship Id="rId66" Type="http://schemas.openxmlformats.org/officeDocument/2006/relationships/hyperlink" Target="http://worldcat.org/oclc/568344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007D5D-B235-40D1-B241-B768CA2E824B}"/>
</file>

<file path=customXml/itemProps2.xml><?xml version="1.0" encoding="utf-8"?>
<ds:datastoreItem xmlns:ds="http://schemas.openxmlformats.org/officeDocument/2006/customXml" ds:itemID="{4D7985A2-EBA3-4C39-BD1E-65BF6D936E1E}"/>
</file>

<file path=customXml/itemProps3.xml><?xml version="1.0" encoding="utf-8"?>
<ds:datastoreItem xmlns:ds="http://schemas.openxmlformats.org/officeDocument/2006/customXml" ds:itemID="{E303C170-A03F-437E-88C3-6690AAD7F9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1885</Words>
  <Characters>11316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Rudzińska Dominika</cp:lastModifiedBy>
  <cp:revision>4</cp:revision>
  <dcterms:created xsi:type="dcterms:W3CDTF">2019-11-20T07:46:00Z</dcterms:created>
  <dcterms:modified xsi:type="dcterms:W3CDTF">2019-11-20T07:01:00Z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2019-11-20T00:00:00Z</vt:filetime>
  </property>
  <property fmtid="{D5CDD505-2E9C-101B-9397-08002B2CF9AE}" pid="3" name="Creator">
    <vt:lpwstr>Mozilla/5.0 (Windows NT 10.0; Win64; x64) AppleWebKit/537.36 (KHTML, like Gecko) Chrome/78.0.3904.108 Safari/537.36</vt:lpwstr>
  </property>
  <property fmtid="{D5CDD505-2E9C-101B-9397-08002B2CF9AE}" pid="4" name="LastSaved">
    <vt:filetime>2019-11-20T00:00:00Z</vt:filetime>
  </property>
  <property fmtid="{D5CDD505-2E9C-101B-9397-08002B2CF9AE}" pid="5" name="ContentTypeId">
    <vt:lpwstr>0x010100A023A326B241584A96C18F9EDCDB358B</vt:lpwstr>
  </property>
</Properties>
</file>