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93501" w14:textId="77777777" w:rsidR="00BF6B6E" w:rsidRPr="00A45A36" w:rsidRDefault="00BF6B6E" w:rsidP="00074FD1">
      <w:pPr>
        <w:pStyle w:val="Nagwek1"/>
        <w:spacing w:after="0"/>
        <w:jc w:val="right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>PROJEKT</w:t>
      </w:r>
    </w:p>
    <w:p w14:paraId="6B4327CD" w14:textId="5CE92446" w:rsidR="00BF6B6E" w:rsidRPr="00A45A36" w:rsidRDefault="00BF6B6E" w:rsidP="00074FD1">
      <w:pPr>
        <w:pStyle w:val="Nagwek1"/>
        <w:spacing w:after="0"/>
        <w:jc w:val="right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 xml:space="preserve">DRUK NR </w:t>
      </w:r>
      <w:r w:rsidR="00415B3A">
        <w:rPr>
          <w:rFonts w:eastAsiaTheme="minorHAnsi"/>
          <w:lang w:eastAsia="en-US"/>
        </w:rPr>
        <w:t>3066</w:t>
      </w:r>
    </w:p>
    <w:p w14:paraId="493ECCC0" w14:textId="77777777" w:rsidR="00BF6B6E" w:rsidRPr="00A45A36" w:rsidRDefault="00BF6B6E" w:rsidP="00074FD1">
      <w:pPr>
        <w:pStyle w:val="Nagwek1"/>
        <w:spacing w:after="0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>UCHWAŁA NR ………………….. /2023</w:t>
      </w:r>
    </w:p>
    <w:p w14:paraId="0941ADF5" w14:textId="77777777" w:rsidR="00BF6B6E" w:rsidRPr="00A45A36" w:rsidRDefault="00BF6B6E" w:rsidP="00074FD1">
      <w:pPr>
        <w:pStyle w:val="Nagwek1"/>
        <w:spacing w:after="0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>RADY MIASTA STOŁECZNEGO WARSZAWY</w:t>
      </w:r>
    </w:p>
    <w:p w14:paraId="37BB3911" w14:textId="77777777" w:rsidR="00BF6B6E" w:rsidRPr="00A45A36" w:rsidRDefault="00BF6B6E" w:rsidP="00074FD1">
      <w:pPr>
        <w:pStyle w:val="Nagwek1"/>
        <w:spacing w:after="0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>z …………….………………………….. 2023 r.</w:t>
      </w:r>
    </w:p>
    <w:p w14:paraId="24890955" w14:textId="77777777" w:rsidR="00BF6B6E" w:rsidRPr="00A45A36" w:rsidRDefault="00BF6B6E" w:rsidP="00074FD1">
      <w:pPr>
        <w:pStyle w:val="Nagwek1"/>
        <w:spacing w:before="240"/>
      </w:pPr>
      <w:r w:rsidRPr="00A45A36">
        <w:t xml:space="preserve">w sprawie wyrażenia </w:t>
      </w:r>
      <w:r>
        <w:t xml:space="preserve">zgody </w:t>
      </w:r>
      <w:r w:rsidRPr="00A45A36">
        <w:t xml:space="preserve">na zbycie </w:t>
      </w:r>
      <w:r>
        <w:t xml:space="preserve">w drodze bezprzetargowej </w:t>
      </w:r>
      <w:r w:rsidRPr="00A45A36">
        <w:t xml:space="preserve">niezabudowanych </w:t>
      </w:r>
      <w:r w:rsidRPr="00CB6708">
        <w:t xml:space="preserve">części </w:t>
      </w:r>
      <w:r w:rsidRPr="00A45A36">
        <w:t xml:space="preserve">nieruchomości, położonych w Dzielnicy Wola m.st. Warszawy w rejonie al. Solidarności i ul. Żelaznej </w:t>
      </w:r>
    </w:p>
    <w:p w14:paraId="3837D8A6" w14:textId="77777777" w:rsidR="00BF6B6E" w:rsidRPr="00A45A36" w:rsidRDefault="00BF6B6E" w:rsidP="00BF6B6E">
      <w:pPr>
        <w:spacing w:before="240" w:after="240" w:line="30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(Dz. U. z 2023 r. poz. 40 i 572) w związku z § 2 ust. 6 </w:t>
      </w:r>
      <w:r w:rsidRPr="00A45A36">
        <w:rPr>
          <w:rFonts w:asciiTheme="minorHAnsi" w:hAnsiTheme="minorHAnsi" w:cstheme="minorHAnsi"/>
          <w:snapToGrid w:val="0"/>
          <w:sz w:val="22"/>
          <w:szCs w:val="22"/>
        </w:rPr>
        <w:t>załącznika</w:t>
      </w:r>
      <w:r w:rsidRPr="00A45A36">
        <w:rPr>
          <w:rFonts w:asciiTheme="minorHAnsi" w:hAnsiTheme="minorHAnsi" w:cstheme="minorHAnsi"/>
          <w:sz w:val="22"/>
          <w:szCs w:val="22"/>
        </w:rPr>
        <w:t xml:space="preserve"> do uchwały nr XXVIII/534/2004 Rady Miasta Stołecznego Warszawy z dnia 15 kwietnia 2004 r. w sprawie zasad nabywania, zbywania i obciążania nieruchomości m.st. Warszawy oraz ich wydzierżawiania lub najmu na okres dłuższy niż trzy lata (Dz. Urz. Woj. </w:t>
      </w:r>
      <w:proofErr w:type="spellStart"/>
      <w:r w:rsidRPr="00A45A3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A45A36">
        <w:rPr>
          <w:rFonts w:asciiTheme="minorHAnsi" w:hAnsiTheme="minorHAnsi" w:cstheme="minorHAnsi"/>
          <w:sz w:val="22"/>
          <w:szCs w:val="22"/>
        </w:rPr>
        <w:t>. Nr 119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45A36">
        <w:rPr>
          <w:rFonts w:asciiTheme="minorHAnsi" w:hAnsiTheme="minorHAnsi" w:cstheme="minorHAnsi"/>
          <w:sz w:val="22"/>
          <w:szCs w:val="22"/>
        </w:rPr>
        <w:t xml:space="preserve"> poz. 2927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45A36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A45A36">
        <w:rPr>
          <w:rFonts w:asciiTheme="minorHAnsi" w:hAnsiTheme="minorHAnsi" w:cstheme="minorHAnsi"/>
          <w:sz w:val="22"/>
          <w:szCs w:val="22"/>
        </w:rPr>
        <w:t xml:space="preserve"> zm.</w:t>
      </w:r>
      <w:r w:rsidRPr="00A45A3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A45A3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45A36">
        <w:rPr>
          <w:rFonts w:asciiTheme="minorHAnsi" w:hAnsiTheme="minorHAnsi" w:cstheme="minorHAnsi"/>
          <w:sz w:val="22"/>
          <w:szCs w:val="22"/>
        </w:rPr>
        <w:t xml:space="preserve">) uchwala się, co następuje: </w:t>
      </w:r>
    </w:p>
    <w:p w14:paraId="517F18D1" w14:textId="77777777" w:rsidR="00BF6B6E" w:rsidRPr="00A45A36" w:rsidRDefault="00BF6B6E" w:rsidP="00BF6B6E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ED0BD2">
        <w:rPr>
          <w:rFonts w:asciiTheme="minorHAnsi" w:hAnsiTheme="minorHAnsi" w:cstheme="minorHAnsi"/>
          <w:bCs/>
          <w:sz w:val="22"/>
          <w:szCs w:val="22"/>
        </w:rPr>
        <w:t>1.</w:t>
      </w:r>
      <w:r w:rsidRPr="00A45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5A36">
        <w:rPr>
          <w:rFonts w:asciiTheme="minorHAnsi" w:hAnsiTheme="minorHAnsi" w:cstheme="minorHAnsi"/>
          <w:sz w:val="22"/>
          <w:szCs w:val="22"/>
        </w:rPr>
        <w:t>Wyraża się zgodę na zbycie w trybie bezprzetargowym gruntów będących własnością m.st. Warszawy, położonych w rejonie al. Solidarności i ul. Żelaznej, stanowiących:</w:t>
      </w:r>
    </w:p>
    <w:p w14:paraId="13E7F2D4" w14:textId="77777777" w:rsidR="00BF6B6E" w:rsidRPr="00A45A36" w:rsidRDefault="00BF6B6E" w:rsidP="00BF6B6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część 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nieruchomości uregulowanej w księdze wieczystej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 WA4M/00311924/1, oznaczonej jako działka ewidencyjna nr 7/7 o pow. 353 m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2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z obrębu 6-01-01, </w:t>
      </w:r>
    </w:p>
    <w:p w14:paraId="445B6DE1" w14:textId="77777777" w:rsidR="00BF6B6E" w:rsidRPr="00A45A36" w:rsidRDefault="00BF6B6E" w:rsidP="00BF6B6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część nieruchomości uregulowanej w księdze wieczystej </w:t>
      </w:r>
      <w:r>
        <w:rPr>
          <w:rFonts w:asciiTheme="minorHAnsi" w:eastAsiaTheme="minorEastAsia" w:hAnsiTheme="minorHAnsi" w:cstheme="minorBidi"/>
          <w:sz w:val="22"/>
          <w:szCs w:val="22"/>
        </w:rPr>
        <w:t>n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>r WA4M/00444195/2, oznaczonej jako działka ewidencyjna nr 46/1 o pow. 16 m</w:t>
      </w:r>
      <w:r w:rsidRPr="00A45A36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2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 z obrębu 6-01-01, </w:t>
      </w:r>
    </w:p>
    <w:p w14:paraId="029339CB" w14:textId="77777777" w:rsidR="00BF6B6E" w:rsidRPr="00ED0BD2" w:rsidRDefault="00BF6B6E" w:rsidP="00BF6B6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nieruchomość uregulowaną w księdze wieczystej </w:t>
      </w:r>
      <w:r>
        <w:rPr>
          <w:rFonts w:asciiTheme="minorHAnsi" w:eastAsiaTheme="minorEastAsia" w:hAnsiTheme="minorHAnsi" w:cstheme="minorBidi"/>
          <w:sz w:val="22"/>
          <w:szCs w:val="22"/>
        </w:rPr>
        <w:t>n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>r WA4M/00449145/2, oznaczoną jako działka ewidencyjna nr 46/2 o pow. 28 m</w:t>
      </w:r>
      <w:r w:rsidRPr="00A45A36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2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 z obrębu 6-01-01 </w:t>
      </w:r>
    </w:p>
    <w:p w14:paraId="651CC72F" w14:textId="77777777" w:rsidR="00BF6B6E" w:rsidRPr="00ED0BD2" w:rsidRDefault="00BF6B6E" w:rsidP="00BF6B6E">
      <w:pPr>
        <w:spacing w:line="30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- </w:t>
      </w:r>
      <w:r w:rsidRPr="00ED0BD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oznaczonych na załączniku graficznym do niniejszej uchwały literami: A-B-C-D-E-A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1C1236E3" w14:textId="77777777" w:rsidR="00BF6B6E" w:rsidRPr="00A45A36" w:rsidRDefault="00BF6B6E" w:rsidP="00BF6B6E">
      <w:pPr>
        <w:pStyle w:val="Bezodstpw"/>
      </w:pPr>
      <w:r w:rsidRPr="00A45A36">
        <w:rPr>
          <w:rFonts w:asciiTheme="minorHAnsi" w:eastAsiaTheme="minorEastAsia" w:hAnsiTheme="minorHAnsi" w:cstheme="minorHAnsi"/>
          <w:color w:val="000000" w:themeColor="text1"/>
        </w:rPr>
        <w:t xml:space="preserve">na rzecz właściciela nieruchomości przyległej, </w:t>
      </w:r>
      <w:r w:rsidRPr="00A45A36">
        <w:t xml:space="preserve">położonej </w:t>
      </w:r>
      <w:r w:rsidRPr="00A45A36">
        <w:rPr>
          <w:rFonts w:asciiTheme="minorHAnsi" w:hAnsiTheme="minorHAnsi" w:cstheme="minorHAnsi"/>
        </w:rPr>
        <w:t xml:space="preserve">w rejonie al. Solidarności i ul. Żelaznej, </w:t>
      </w:r>
      <w:r w:rsidRPr="00A45A36">
        <w:t xml:space="preserve">uregulowanej w księdze wieczystej </w:t>
      </w:r>
      <w:r>
        <w:t>n</w:t>
      </w:r>
      <w:r w:rsidRPr="00A45A36">
        <w:t>r WA4M/00467346/3, oznaczonej jako działka ewidencyjna nr 7/5 o powierzchni 2 007 m</w:t>
      </w:r>
      <w:r w:rsidRPr="00A45A36">
        <w:rPr>
          <w:vertAlign w:val="superscript"/>
        </w:rPr>
        <w:t>2</w:t>
      </w:r>
      <w:r w:rsidRPr="00A45A36">
        <w:t xml:space="preserve"> z obrębu 6-01-01. </w:t>
      </w:r>
    </w:p>
    <w:p w14:paraId="01D060A9" w14:textId="77777777" w:rsidR="00BF6B6E" w:rsidRPr="00A45A36" w:rsidRDefault="00BF6B6E" w:rsidP="00BF6B6E">
      <w:pPr>
        <w:pStyle w:val="Bezodstpw"/>
        <w:ind w:firstLine="708"/>
        <w:contextualSpacing w:val="0"/>
        <w:rPr>
          <w:rFonts w:cstheme="minorHAnsi"/>
        </w:rPr>
      </w:pPr>
      <w:r w:rsidRPr="00A45A36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Zbycie </w:t>
      </w:r>
      <w:r w:rsidRPr="00A45A36">
        <w:rPr>
          <w:rFonts w:cstheme="minorHAnsi"/>
        </w:rPr>
        <w:t xml:space="preserve">gruntów, o których mowa w ust. 1, nastąpi w celu poprawienia warunków zagospodarowania nieruchomości przyległej, uregulowanej w księdze wieczystej </w:t>
      </w:r>
      <w:r>
        <w:rPr>
          <w:rFonts w:cstheme="minorHAnsi"/>
        </w:rPr>
        <w:t>n</w:t>
      </w:r>
      <w:r w:rsidRPr="00A45A36">
        <w:rPr>
          <w:rFonts w:cstheme="minorHAnsi"/>
        </w:rPr>
        <w:t>r WA4M/00467346/3.</w:t>
      </w:r>
    </w:p>
    <w:p w14:paraId="3218DDBB" w14:textId="77777777" w:rsidR="00BF6B6E" w:rsidRPr="00A45A36" w:rsidRDefault="00BF6B6E" w:rsidP="00BF6B6E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A45A36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Warszawy.</w:t>
      </w:r>
    </w:p>
    <w:p w14:paraId="7EFF1A76" w14:textId="77777777" w:rsidR="00BF6B6E" w:rsidRPr="00A45A36" w:rsidRDefault="00BF6B6E" w:rsidP="00BF6B6E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b/>
          <w:sz w:val="22"/>
          <w:szCs w:val="22"/>
        </w:rPr>
        <w:t xml:space="preserve">§ 3. </w:t>
      </w:r>
      <w:r w:rsidRPr="00A45A36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 Warszawy.</w:t>
      </w:r>
    </w:p>
    <w:p w14:paraId="1BA7154F" w14:textId="77777777" w:rsidR="00BF6B6E" w:rsidRPr="00A45A36" w:rsidRDefault="00BF6B6E" w:rsidP="00BF6B6E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sz w:val="22"/>
          <w:szCs w:val="22"/>
        </w:rPr>
        <w:lastRenderedPageBreak/>
        <w:t>2. Uchwała wchodzi w życie z dniem podjęcia.</w:t>
      </w:r>
    </w:p>
    <w:p w14:paraId="73E935A9" w14:textId="77777777" w:rsidR="00BF6B6E" w:rsidRPr="00A45A36" w:rsidRDefault="00BF6B6E" w:rsidP="00BF6B6E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4BC9CEA" w14:textId="77777777" w:rsidR="00BF6B6E" w:rsidRPr="00A45A36" w:rsidRDefault="00BF6B6E" w:rsidP="00BF6B6E">
      <w:pPr>
        <w:spacing w:line="300" w:lineRule="auto"/>
        <w:rPr>
          <w:sz w:val="22"/>
          <w:szCs w:val="22"/>
        </w:rPr>
      </w:pPr>
    </w:p>
    <w:p w14:paraId="62DC950C" w14:textId="77777777" w:rsidR="00BF6B6E" w:rsidRPr="00A45A36" w:rsidRDefault="00BF6B6E" w:rsidP="00BF6B6E">
      <w:pPr>
        <w:spacing w:line="300" w:lineRule="auto"/>
        <w:rPr>
          <w:sz w:val="22"/>
          <w:szCs w:val="22"/>
        </w:rPr>
      </w:pPr>
    </w:p>
    <w:p w14:paraId="434ED79C" w14:textId="77777777" w:rsidR="00C929FD" w:rsidRDefault="00FE61CF"/>
    <w:p w14:paraId="42B244E1" w14:textId="77777777" w:rsidR="00BF6B6E" w:rsidRDefault="00BF6B6E"/>
    <w:p w14:paraId="4C0930F9" w14:textId="77777777" w:rsidR="00BF6B6E" w:rsidRDefault="00BF6B6E"/>
    <w:p w14:paraId="17A89401" w14:textId="77777777" w:rsidR="00BF6B6E" w:rsidRDefault="00BF6B6E"/>
    <w:p w14:paraId="3942B225" w14:textId="77777777" w:rsidR="00BF6B6E" w:rsidRDefault="00BF6B6E"/>
    <w:p w14:paraId="4EB90FBB" w14:textId="77777777" w:rsidR="00BF6B6E" w:rsidRDefault="00BF6B6E"/>
    <w:p w14:paraId="2C9D4E0E" w14:textId="77777777" w:rsidR="00BF6B6E" w:rsidRDefault="00BF6B6E"/>
    <w:p w14:paraId="29C82FC0" w14:textId="77777777" w:rsidR="00BF6B6E" w:rsidRDefault="00BF6B6E"/>
    <w:p w14:paraId="7FDCA938" w14:textId="77777777" w:rsidR="00BF6B6E" w:rsidRDefault="00BF6B6E"/>
    <w:p w14:paraId="4F54CCB1" w14:textId="77777777" w:rsidR="00BF6B6E" w:rsidRDefault="00BF6B6E"/>
    <w:p w14:paraId="033D8C2E" w14:textId="77777777" w:rsidR="00BF6B6E" w:rsidRDefault="00BF6B6E"/>
    <w:p w14:paraId="6B376712" w14:textId="77777777" w:rsidR="00BF6B6E" w:rsidRDefault="00BF6B6E"/>
    <w:p w14:paraId="477A1DBE" w14:textId="77777777" w:rsidR="00BF6B6E" w:rsidRDefault="00BF6B6E"/>
    <w:p w14:paraId="32D3EAB3" w14:textId="77777777" w:rsidR="00BF6B6E" w:rsidRDefault="00BF6B6E"/>
    <w:p w14:paraId="06DFA55B" w14:textId="77777777" w:rsidR="00BF6B6E" w:rsidRDefault="00BF6B6E"/>
    <w:p w14:paraId="4CD73CBF" w14:textId="77777777" w:rsidR="00BF6B6E" w:rsidRDefault="00BF6B6E"/>
    <w:p w14:paraId="78423710" w14:textId="77777777" w:rsidR="00BF6B6E" w:rsidRDefault="00BF6B6E"/>
    <w:p w14:paraId="1F474C30" w14:textId="77777777" w:rsidR="00BF6B6E" w:rsidRDefault="00BF6B6E"/>
    <w:p w14:paraId="0D428C28" w14:textId="77777777" w:rsidR="00BF6B6E" w:rsidRDefault="00BF6B6E"/>
    <w:p w14:paraId="4D078F48" w14:textId="77777777" w:rsidR="00BF6B6E" w:rsidRDefault="00BF6B6E"/>
    <w:p w14:paraId="36109233" w14:textId="77777777" w:rsidR="00BF6B6E" w:rsidRDefault="00BF6B6E"/>
    <w:p w14:paraId="34C58E96" w14:textId="77777777" w:rsidR="00BF6B6E" w:rsidRDefault="00BF6B6E"/>
    <w:p w14:paraId="19FBE517" w14:textId="77777777" w:rsidR="00BF6B6E" w:rsidRDefault="00BF6B6E"/>
    <w:p w14:paraId="6F90599A" w14:textId="77777777" w:rsidR="00BF6B6E" w:rsidRDefault="00BF6B6E"/>
    <w:p w14:paraId="0FCA5645" w14:textId="77777777" w:rsidR="00BF6B6E" w:rsidRDefault="00BF6B6E"/>
    <w:p w14:paraId="605C4924" w14:textId="77777777" w:rsidR="00BF6B6E" w:rsidRDefault="00BF6B6E"/>
    <w:p w14:paraId="4F6ECD22" w14:textId="77777777" w:rsidR="00BF6B6E" w:rsidRDefault="00BF6B6E"/>
    <w:p w14:paraId="68C07022" w14:textId="77777777" w:rsidR="00BF6B6E" w:rsidRDefault="00BF6B6E"/>
    <w:p w14:paraId="399ABFF0" w14:textId="77777777" w:rsidR="00BF6B6E" w:rsidRDefault="00BF6B6E"/>
    <w:p w14:paraId="00C23022" w14:textId="77777777" w:rsidR="00BF6B6E" w:rsidRDefault="00BF6B6E"/>
    <w:p w14:paraId="34BD48F1" w14:textId="77777777" w:rsidR="00BF6B6E" w:rsidRDefault="00BF6B6E"/>
    <w:p w14:paraId="5CA40F0E" w14:textId="77777777" w:rsidR="00BF6B6E" w:rsidRDefault="00BF6B6E"/>
    <w:p w14:paraId="1CE278B2" w14:textId="77777777" w:rsidR="00BF6B6E" w:rsidRDefault="00BF6B6E"/>
    <w:p w14:paraId="373D1656" w14:textId="77777777" w:rsidR="00BF6B6E" w:rsidRDefault="00BF6B6E"/>
    <w:p w14:paraId="3D8EBAA2" w14:textId="77777777" w:rsidR="00BF6B6E" w:rsidRDefault="00BF6B6E"/>
    <w:p w14:paraId="279AA714" w14:textId="77777777" w:rsidR="00BF6B6E" w:rsidRDefault="00BF6B6E"/>
    <w:p w14:paraId="73087604" w14:textId="77777777" w:rsidR="00BF6B6E" w:rsidRDefault="00BF6B6E"/>
    <w:p w14:paraId="26A469CC" w14:textId="77777777" w:rsidR="00BF6B6E" w:rsidRDefault="00BF6B6E"/>
    <w:p w14:paraId="0C7B71C8" w14:textId="77777777" w:rsidR="00BF6B6E" w:rsidRDefault="00BF6B6E"/>
    <w:p w14:paraId="76C8C1BF" w14:textId="77777777" w:rsidR="00BF6B6E" w:rsidRDefault="00BF6B6E"/>
    <w:p w14:paraId="0EBDB027" w14:textId="77777777" w:rsidR="00BF6B6E" w:rsidRPr="004B4158" w:rsidRDefault="00BF6B6E" w:rsidP="00BF6B6E">
      <w:pPr>
        <w:widowControl w:val="0"/>
        <w:shd w:val="clear" w:color="auto" w:fill="FFFFFF"/>
        <w:spacing w:line="30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EC8CF52" w14:textId="77777777" w:rsidR="00BF6B6E" w:rsidRDefault="00BF6B6E"/>
    <w:p w14:paraId="68C644F1" w14:textId="77777777" w:rsidR="00BF6B6E" w:rsidRPr="00BF6B6E" w:rsidRDefault="00BF6B6E" w:rsidP="00BF6B6E">
      <w:pPr>
        <w:spacing w:line="300" w:lineRule="auto"/>
        <w:ind w:left="5954"/>
        <w:rPr>
          <w:rFonts w:asciiTheme="minorHAnsi" w:hAnsiTheme="minorHAnsi" w:cstheme="minorHAnsi"/>
          <w:sz w:val="22"/>
          <w:szCs w:val="22"/>
        </w:rPr>
      </w:pPr>
      <w:r w:rsidRPr="00BF6B6E">
        <w:rPr>
          <w:rFonts w:asciiTheme="minorHAnsi" w:hAnsiTheme="minorHAnsi" w:cstheme="minorHAnsi"/>
          <w:sz w:val="22"/>
          <w:szCs w:val="22"/>
        </w:rPr>
        <w:lastRenderedPageBreak/>
        <w:t>Załącznik</w:t>
      </w:r>
      <w:r w:rsidRPr="00BF6B6E">
        <w:rPr>
          <w:rFonts w:asciiTheme="minorHAnsi" w:hAnsiTheme="minorHAnsi" w:cstheme="minorHAnsi"/>
          <w:sz w:val="22"/>
          <w:szCs w:val="22"/>
        </w:rPr>
        <w:br/>
        <w:t>do Uchwały Nr ………. /2023</w:t>
      </w:r>
      <w:r w:rsidRPr="00BF6B6E">
        <w:rPr>
          <w:rFonts w:asciiTheme="minorHAnsi" w:hAnsiTheme="minorHAnsi" w:cstheme="minorHAnsi"/>
          <w:sz w:val="22"/>
          <w:szCs w:val="22"/>
        </w:rPr>
        <w:br/>
        <w:t xml:space="preserve">Rady m.st. Warszawy                         </w:t>
      </w:r>
      <w:r w:rsidRPr="00BF6B6E">
        <w:rPr>
          <w:rFonts w:asciiTheme="minorHAnsi" w:hAnsiTheme="minorHAnsi" w:cstheme="minorHAnsi"/>
          <w:sz w:val="22"/>
          <w:szCs w:val="22"/>
        </w:rPr>
        <w:br/>
        <w:t>z …………………………….. 2023 r.</w:t>
      </w:r>
    </w:p>
    <w:p w14:paraId="194FCEAF" w14:textId="77777777" w:rsidR="00BF6B6E" w:rsidRDefault="00BF6B6E" w:rsidP="00BF6B6E"/>
    <w:p w14:paraId="25B8D017" w14:textId="77777777" w:rsidR="00BF6B6E" w:rsidRDefault="00BF6B6E" w:rsidP="00BF6B6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35325" wp14:editId="68799113">
                <wp:simplePos x="0" y="0"/>
                <wp:positionH relativeFrom="column">
                  <wp:posOffset>3533775</wp:posOffset>
                </wp:positionH>
                <wp:positionV relativeFrom="paragraph">
                  <wp:posOffset>3123565</wp:posOffset>
                </wp:positionV>
                <wp:extent cx="314325" cy="4000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FCF68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63532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78.25pt;margin-top:245.95pt;width:2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63GgIAADkEAAAOAAAAZHJzL2Uyb0RvYy54bWysU8lu2zAQvRfoPxC815K3tBUsB24CFwWC&#10;JIBT5ExTpCWA5LAkbcn9+g4peWnaU9ELNZtmeW9mcdtpRQ7C+QZMScejnBJhOFSN2ZX0+8v6wydK&#10;fGCmYgqMKOlReHq7fP9u0dpCTKAGVQlHMInxRWtLWodgiyzzvBaa+RFYYdApwWkWUHW7rHKsxexa&#10;ZZM8v8lacJV1wIX3aL3vnXSZ8kspeHiS0otAVEmxt5Bel95tfLPlghU7x2zd8KEN9g9daNYYLHpO&#10;dc8CI3vX/JFKN9yBBxlGHHQGUjZcpBlwmnH+ZppNzaxIsyA43p5h8v8vLX88bOyzI6H7Ah0SGAFp&#10;rS88GuM8nXQ6frFTgn6E8HiGTXSBcDROx7PpZE4JR9csz/N5gjW7/GydD18FaBKFkjpkJYHFDg8+&#10;YEEMPYXEWgbWjVKJGWVIW9KbKab8zYN/KBMtInE8pLk0HqXQbbthmi1URxzSQc+/t3zdYCsPzIdn&#10;5pBwnAuXODzhIxVgSRgkSmpwP/9mj/HIA3opaXGBSup/7JkTlKhvBhn6PJ7N4sYlZTb/OEHFXXu2&#10;1x6z13eAOzrGc7E8iTE+qJMoHehX3PVVrIouZjjWLmk4iXehX2u8FS5WqxSEO2ZZeDAby2PqCFgE&#10;+qV7Zc4ObASk8RFOq8aKN6T0sT34q30A2STGIsA9qkhfVHA/E5HDLcUDuNZT1OXil78AAAD//wMA&#10;UEsDBBQABgAIAAAAIQBxQ6w34gAAAAsBAAAPAAAAZHJzL2Rvd25yZXYueG1sTI9BS8NAEIXvgv9h&#10;GcGb3bQ0oYnZlBIoguihtRdvk2SaBHdnY3bbRn+925M9Du/jzffy9WS0ONPoessK5rMIBHFtm55b&#10;BYeP7dMKhPPIDWrLpOCHHKyL+7scs8ZeeEfnvW9FKGGXoYLO+yGT0tUdGXQzOxCH7GhHgz6cYyub&#10;ES+h3Gi5iKJEGuw5fOhwoLKj+mt/Mgpey+077qqFWf3q8uXtuBm+D5+xUo8P0+YZhKfJ/8Nw1Q/q&#10;UASnyp64cUIriOMkDqiCZTpPQQQiiZKwrrpGyxRkkcvbDcUfAAAA//8DAFBLAQItABQABgAIAAAA&#10;IQC2gziS/gAAAOEBAAATAAAAAAAAAAAAAAAAAAAAAABbQ29udGVudF9UeXBlc10ueG1sUEsBAi0A&#10;FAAGAAgAAAAhADj9If/WAAAAlAEAAAsAAAAAAAAAAAAAAAAALwEAAF9yZWxzLy5yZWxzUEsBAi0A&#10;FAAGAAgAAAAhAEjE7rcaAgAAOQQAAA4AAAAAAAAAAAAAAAAALgIAAGRycy9lMm9Eb2MueG1sUEsB&#10;Ai0AFAAGAAgAAAAhAHFDrDfiAAAACwEAAA8AAAAAAAAAAAAAAAAAdAQAAGRycy9kb3ducmV2Lnht&#10;bFBLBQYAAAAABAAEAPMAAACDBQAAAAA=&#10;" filled="f" stroked="f" strokeweight=".5pt">
                <v:textbox>
                  <w:txbxContent>
                    <w:p w14:paraId="17EFCF68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F6F8E" wp14:editId="3D275268">
                <wp:simplePos x="0" y="0"/>
                <wp:positionH relativeFrom="column">
                  <wp:posOffset>4943475</wp:posOffset>
                </wp:positionH>
                <wp:positionV relativeFrom="paragraph">
                  <wp:posOffset>2228215</wp:posOffset>
                </wp:positionV>
                <wp:extent cx="314325" cy="40005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C0081D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BF6F8E" id="Pole tekstowe 9" o:spid="_x0000_s1027" type="#_x0000_t202" style="position:absolute;margin-left:389.25pt;margin-top:175.45pt;width:24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xcHAIAAEAEAAAOAAAAZHJzL2Uyb0RvYy54bWysU8lu2zAQvRfoPxC815K3tBUsB24CFwWM&#10;JIBT5ExTpEWA4rAkbcn9+g4pb01yKnqhZtMs783MbrtGk71wXoEp6XCQUyIMh0qZbUl/Pi8/faHE&#10;B2YqpsGIkh6Ep7fzjx9mrS3ECGrQlXAEkxhftLakdQi2yDLPa9EwPwArDDoluIYFVN02qxxrMXuj&#10;s1Ge32QtuMo64MJ7tN73TjpP+aUUPDxK6UUguqTYW0ivS+8mvtl8xoqtY7ZW/NgG+4cuGqYMFj2n&#10;umeBkZ1Tb1I1ijvwIMOAQ5OBlIqLNANOM8xfTbOumRVpFgTH2zNM/v+l5Q/7tX1yJHTfoEMCIyCt&#10;9YVHY5ynk66JX+yUoB8hPJxhE10gHI3j4WQ8mlLC0TXJ83yaYM0uP1vnw3cBDYlCSR2yksBi+5UP&#10;WBBDTyGxloGl0joxow1pS3ozxpR/efAPbaJFJI6PaS6NRyl0m46o6mqoDVQHnNVBvwbe8qXCjlbM&#10;hyfmkHccD3c5POIjNWBlOEqU1OB+v2eP8UgHeilpcY9K6n/tmBOU6B8Gifo6nEzi4iVlMv08QsVd&#10;ezbXHrNr7gBXdYhXY3kSY3zQJ1E6aF5w5RexKrqY4Vi7pOEk3oV+u/FkuFgsUhCummVhZdaWx9QR&#10;t4j3c/fCnD2SEpDNBzhtHCtecdPH9hwsdgGkSsRFnHtUkcWo4JomPo8nFe/gWk9Rl8Of/wEAAP//&#10;AwBQSwMEFAAGAAgAAAAhAG34/qXjAAAACwEAAA8AAABkcnMvZG93bnJldi54bWxMj8tOwzAQRfdI&#10;/IM1SOyo05RQN2RSVZEqJASLlm7YOfE0ifAjxG4b+HrMCpajObr33GI9Gc3ONPreWYT5LAFGtnGq&#10;ty3C4W17J4D5IK2S2llC+CIP6/L6qpC5che7o/M+tCyGWJ9LhC6EIefcNx0Z6WduIBt/RzcaGeI5&#10;tlyN8hLDjeZpkjxwI3sbGzo5UNVR87E/GYTnavsqd3VqxLeunl6Om+Hz8J4h3t5Mm0dggabwB8Ov&#10;flSHMjrV7mSVZxphuRRZRBEWWbICFgmRiriuRrifL1bAy4L/31D+AAAA//8DAFBLAQItABQABgAI&#10;AAAAIQC2gziS/gAAAOEBAAATAAAAAAAAAAAAAAAAAAAAAABbQ29udGVudF9UeXBlc10ueG1sUEsB&#10;Ai0AFAAGAAgAAAAhADj9If/WAAAAlAEAAAsAAAAAAAAAAAAAAAAALwEAAF9yZWxzLy5yZWxzUEsB&#10;Ai0AFAAGAAgAAAAhAN80bFwcAgAAQAQAAA4AAAAAAAAAAAAAAAAALgIAAGRycy9lMm9Eb2MueG1s&#10;UEsBAi0AFAAGAAgAAAAhAG34/qXjAAAACwEAAA8AAAAAAAAAAAAAAAAAdgQAAGRycy9kb3ducmV2&#10;LnhtbFBLBQYAAAAABAAEAPMAAACGBQAAAAA=&#10;" filled="f" stroked="f" strokeweight=".5pt">
                <v:textbox>
                  <w:txbxContent>
                    <w:p w14:paraId="6EC0081D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145FC" wp14:editId="6836A518">
                <wp:simplePos x="0" y="0"/>
                <wp:positionH relativeFrom="column">
                  <wp:posOffset>4724400</wp:posOffset>
                </wp:positionH>
                <wp:positionV relativeFrom="paragraph">
                  <wp:posOffset>1599565</wp:posOffset>
                </wp:positionV>
                <wp:extent cx="314325" cy="4000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858ED4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9145FC" id="Pole tekstowe 8" o:spid="_x0000_s1028" type="#_x0000_t202" style="position:absolute;margin-left:372pt;margin-top:125.95pt;width:24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34HgIAAEAEAAAOAAAAZHJzL2Uyb0RvYy54bWysU8lu2zAQvRfoPxC815K3tBUsB24CFwWM&#10;JIBT5ExTpCWA5LAkbcn9+g4pb01yKnqhZtMs783MbjutyF4434Ap6XCQUyIMh6ox25L+fF5++kKJ&#10;D8xUTIERJT0IT2/nHz/MWluIEdSgKuEIJjG+aG1J6xBskWWe10IzPwArDDolOM0Cqm6bVY61mF2r&#10;bJTnN1kLrrIOuPAerfe9k85TfikFD49SehGIKin2FtLr0ruJbzafsWLrmK0bfmyD/UMXmjUGi55T&#10;3bPAyM41b1LphjvwIMOAg85AyoaLNANOM8xfTbOumRVpFgTH2zNM/v+l5Q/7tX1yJHTfoEMCIyCt&#10;9YVHY5ynk07HL3ZK0I8QHs6wiS4QjsbxcDIeTSnh6JrkeT5NsGaXn63z4bsATaJQUoesJLDYfuUD&#10;FsTQU0isZWDZKJWYUYa0Jb0ZY8q/PPiHMtEiEsfHNJfGoxS6TUeaqqSj01AbqA44q4N+DbzlywY7&#10;WjEfnphD3nE83OXwiI9UgJXhKFFSg/v9nj3GIx3opaTFPSqp/7VjTlCifhgk6utwMomLl5TJ9PMI&#10;FXft2Vx7zE7fAa7qEK/G8iTG+KBOonSgX3DlF7EqupjhWLuk4STehX678WS4WCxSEK6aZWFl1pbH&#10;1BG3iPdz98KcPZISkM0HOG0cK15x08f2HCx2AWSTiIs496gii1HBNU18Hk8q3sG1nqIuhz//AwAA&#10;//8DAFBLAwQUAAYACAAAACEAn/W1suQAAAALAQAADwAAAGRycy9kb3ducmV2LnhtbEyPQU+DQBSE&#10;7yb+h80z8WYXKNhCeTQNSWNi7KG1F28Pdguk7C6y2xb99a4nPU5mMvNNvp5Uz65ytJ3RCOEsACZ1&#10;bUSnG4Tj+/ZpCcw60oJ6oyXCl7SwLu7vcsqEuem9vB5cw3yJthkhtM4NGee2bqUiOzOD1N47mVGR&#10;83JsuBjp5stVz6MgeOaKOu0XWhpk2cr6fLgohNdyu6N9Fanld1++vJ02w+fxI0F8fJg2K2BOTu4v&#10;DL/4Hh0Kz1SZixaW9QiLOPZfHEKUhCkwn1ik8wRYhTAP4xR4kfP/H4ofAAAA//8DAFBLAQItABQA&#10;BgAIAAAAIQC2gziS/gAAAOEBAAATAAAAAAAAAAAAAAAAAAAAAABbQ29udGVudF9UeXBlc10ueG1s&#10;UEsBAi0AFAAGAAgAAAAhADj9If/WAAAAlAEAAAsAAAAAAAAAAAAAAAAALwEAAF9yZWxzLy5yZWxz&#10;UEsBAi0AFAAGAAgAAAAhAB/kzfgeAgAAQAQAAA4AAAAAAAAAAAAAAAAALgIAAGRycy9lMm9Eb2Mu&#10;eG1sUEsBAi0AFAAGAAgAAAAhAJ/1tbLkAAAACwEAAA8AAAAAAAAAAAAAAAAAeAQAAGRycy9kb3du&#10;cmV2LnhtbFBLBQYAAAAABAAEAPMAAACJBQAAAAA=&#10;" filled="f" stroked="f" strokeweight=".5pt">
                <v:textbox>
                  <w:txbxContent>
                    <w:p w14:paraId="32858ED4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86DAD" wp14:editId="2844452A">
                <wp:simplePos x="0" y="0"/>
                <wp:positionH relativeFrom="column">
                  <wp:posOffset>3476625</wp:posOffset>
                </wp:positionH>
                <wp:positionV relativeFrom="paragraph">
                  <wp:posOffset>1028065</wp:posOffset>
                </wp:positionV>
                <wp:extent cx="314325" cy="4000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1CCEAD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686DAD" id="Pole tekstowe 7" o:spid="_x0000_s1029" type="#_x0000_t202" style="position:absolute;margin-left:273.75pt;margin-top:80.95pt;width:24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ItHgIAAEAEAAAOAAAAZHJzL2Uyb0RvYy54bWysU8lu2zAQvRfoPxC815K3tBUsB24CFwWM&#10;JIBT5ExTpEWA4rAkbcn9+g4pb01yKnqhZtMs783MbrtGk71wXoEp6XCQUyIMh0qZbUl/Pi8/faHE&#10;B2YqpsGIkh6Ep7fzjx9mrS3ECGrQlXAEkxhftLakdQi2yDLPa9EwPwArDDoluIYFVN02qxxrMXuj&#10;s1Ge32QtuMo64MJ7tN73TjpP+aUUPDxK6UUguqTYW0ivS+8mvtl8xoqtY7ZW/NgG+4cuGqYMFj2n&#10;umeBkZ1Tb1I1ijvwIMOAQ5OBlIqLNANOM8xfTbOumRVpFgTH2zNM/v+l5Q/7tX1yJHTfoEMCIyCt&#10;9YVHY5ynk66JX+yUoB8hPJxhE10gHI3j4WQ8mlLC0TXJ83yaYM0uP1vnw3cBDYlCSR2yksBi+5UP&#10;WBBDTyGxloGl0joxow1pS3ozxpR/efAPbaJFJI6PaS6NRyl0m46oCvs7DbWB6oCzOujXwFu+VNjR&#10;ivnwxBzyjuPhLodHfKQGrAxHiZIa3O/37DEe6UAvJS3uUUn9rx1zghL9wyBRX4eTSVy8pEymn0eo&#10;uGvP5tpjds0d4KoO8WosT2KMD/okSgfNC678IlZFFzMca5c0nMS70G83ngwXi0UKwlWzLKzM2vKY&#10;OuIW8X7uXpizR1ICsvkAp41jxStu+tieg8UugFSJuIhzjyqyGBVc08Tn8aTiHVzrKepy+PM/AAAA&#10;//8DAFBLAwQUAAYACAAAACEAg7OzT+IAAAALAQAADwAAAGRycy9kb3ducmV2LnhtbEyPQUvDQBCF&#10;74L/YRnBm900NG0TsyklUATRQ2sv3ibZaRLM7sbsto3+eseTHof38eZ7+WYyvbjQ6DtnFcxnEQiy&#10;tdOdbRQc33YPaxA+oNXYO0sKvsjDpri9yTHT7mr3dDmERnCJ9RkqaEMYMil93ZJBP3MDWc5ObjQY&#10;+BwbqUe8crnpZRxFS2mws/yhxYHKluqPw9koeC53r7ivYrP+7sunl9N2+Dy+J0rd303bRxCBpvAH&#10;w68+q0PBTpU7W+1FryBZrBJGOVjOUxBMJOmK11UK4niRgixy+X9D8QMAAP//AwBQSwECLQAUAAYA&#10;CAAAACEAtoM4kv4AAADhAQAAEwAAAAAAAAAAAAAAAAAAAAAAW0NvbnRlbnRfVHlwZXNdLnhtbFBL&#10;AQItABQABgAIAAAAIQA4/SH/1gAAAJQBAAALAAAAAAAAAAAAAAAAAC8BAABfcmVscy8ucmVsc1BL&#10;AQItABQABgAIAAAAIQBgVoItHgIAAEAEAAAOAAAAAAAAAAAAAAAAAC4CAABkcnMvZTJvRG9jLnht&#10;bFBLAQItABQABgAIAAAAIQCDs7NP4gAAAAsBAAAPAAAAAAAAAAAAAAAAAHgEAABkcnMvZG93bnJl&#10;di54bWxQSwUGAAAAAAQABADzAAAAhwUAAAAA&#10;" filled="f" stroked="f" strokeweight=".5pt">
                <v:textbox>
                  <w:txbxContent>
                    <w:p w14:paraId="4D1CCEAD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E2264" wp14:editId="451A30C4">
                <wp:simplePos x="0" y="0"/>
                <wp:positionH relativeFrom="column">
                  <wp:posOffset>2872105</wp:posOffset>
                </wp:positionH>
                <wp:positionV relativeFrom="paragraph">
                  <wp:posOffset>1504950</wp:posOffset>
                </wp:positionV>
                <wp:extent cx="314325" cy="4000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E7CE09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62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1E2264" id="Pole tekstowe 6" o:spid="_x0000_s1030" type="#_x0000_t202" style="position:absolute;margin-left:226.15pt;margin-top:118.5pt;width:2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9qHgIAAEAEAAAOAAAAZHJzL2Uyb0RvYy54bWysU8lu2zAQvRfoPxC815K3tBUsB24CFwWM&#10;JIBT5ExTpEWA4rAkbcn9+g4pb01yKnqhZtMs783MbrtGk71wXoEp6XCQUyIMh0qZbUl/Pi8/faHE&#10;B2YqpsGIkh6Ep7fzjx9mrS3ECGrQlXAEkxhftLakdQi2yDLPa9EwPwArDDoluIYFVN02qxxrMXuj&#10;s1Ge32QtuMo64MJ7tN73TjpP+aUUPDxK6UUguqTYW0ivS+8mvtl8xoqtY7ZW/NgG+4cuGqYMFj2n&#10;umeBkZ1Tb1I1ijvwIMOAQ5OBlIqLNANOM8xfTbOumRVpFgTH2zNM/v+l5Q/7tX1yJHTfoEMCIyCt&#10;9YVHY5ynk66JX+yUoB8hPJxhE10gHI3j4WQ8mlLC0TXJ83yaYM0uP1vnw3cBDYlCSR2yksBi+5UP&#10;WBBDTyGxloGl0joxow1pS3ozxpR/efAPbaJFJI6PaS6NRyl0m46oCns6DbWB6oCzOujXwFu+VNjR&#10;ivnwxBzyjuPhLodHfKQGrAxHiZIa3O/37DEe6UAvJS3uUUn9rx1zghL9wyBRX4eTSVy8pEymn0eo&#10;uGvP5tpjds0d4KoO8WosT2KMD/okSgfNC678IlZFFzMca5c0nMS70G83ngwXi0UKwlWzLKzM2vKY&#10;OuIW8X7uXpizR1ICsvkAp41jxStu+tieg8UugFSJuIhzjyqyGBVc08Tn8aTiHVzrKepy+PM/AAAA&#10;//8DAFBLAwQUAAYACAAAACEA/fAOiOIAAAALAQAADwAAAGRycy9kb3ducmV2LnhtbEyPy07DMBBF&#10;90j8gzVI7KjdhECVZlJVkSokBIuWbrpzYjeJ8CPEbhv4eoZVWY7m6t5zitVkDTvrMfTeIcxnAph2&#10;jVe9axH2H5uHBbAQpVPSeKcRvnWAVXl7U8hc+Yvb6vMutoxKXMglQhfjkHMemk5bGWZ+0I5+Rz9a&#10;GekcW65GeaFya3gixBO3sne00MlBV51uPncni/Babd7ltk7s4sdUL2/H9fC1P2SI93fTegks6ile&#10;w/CHT+hQElPtT04FZhAesySlKEKSPpMUJTIxJ5kaIRVCAC8L/t+h/AUAAP//AwBQSwECLQAUAAYA&#10;CAAAACEAtoM4kv4AAADhAQAAEwAAAAAAAAAAAAAAAAAAAAAAW0NvbnRlbnRfVHlwZXNdLnhtbFBL&#10;AQItABQABgAIAAAAIQA4/SH/1gAAAJQBAAALAAAAAAAAAAAAAAAAAC8BAABfcmVscy8ucmVsc1BL&#10;AQItABQABgAIAAAAIQDeQ/9qHgIAAEAEAAAOAAAAAAAAAAAAAAAAAC4CAABkcnMvZTJvRG9jLnht&#10;bFBLAQItABQABgAIAAAAIQD98A6I4gAAAAsBAAAPAAAAAAAAAAAAAAAAAHgEAABkcnMvZG93bnJl&#10;di54bWxQSwUGAAAAAAQABADzAAAAhwUAAAAA&#10;" filled="f" stroked="f" strokeweight=".5pt">
                <v:textbox>
                  <w:txbxContent>
                    <w:p w14:paraId="39E7CE09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623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B243" wp14:editId="263C6CC3">
                <wp:simplePos x="0" y="0"/>
                <wp:positionH relativeFrom="column">
                  <wp:posOffset>3262630</wp:posOffset>
                </wp:positionH>
                <wp:positionV relativeFrom="paragraph">
                  <wp:posOffset>1400175</wp:posOffset>
                </wp:positionV>
                <wp:extent cx="1724025" cy="1885950"/>
                <wp:effectExtent l="38100" t="38100" r="47625" b="57150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85950"/>
                        </a:xfrm>
                        <a:custGeom>
                          <a:avLst/>
                          <a:gdLst>
                            <a:gd name="connsiteX0" fmla="*/ 0 w 1724025"/>
                            <a:gd name="connsiteY0" fmla="*/ 304800 h 1885950"/>
                            <a:gd name="connsiteX1" fmla="*/ 533400 w 1724025"/>
                            <a:gd name="connsiteY1" fmla="*/ 1885950 h 1885950"/>
                            <a:gd name="connsiteX2" fmla="*/ 1724025 w 1724025"/>
                            <a:gd name="connsiteY2" fmla="*/ 1057275 h 1885950"/>
                            <a:gd name="connsiteX3" fmla="*/ 1533525 w 1724025"/>
                            <a:gd name="connsiteY3" fmla="*/ 504825 h 1885950"/>
                            <a:gd name="connsiteX4" fmla="*/ 381000 w 1724025"/>
                            <a:gd name="connsiteY4" fmla="*/ 0 h 1885950"/>
                            <a:gd name="connsiteX5" fmla="*/ 0 w 1724025"/>
                            <a:gd name="connsiteY5" fmla="*/ 304800 h 188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24025" h="1885950">
                              <a:moveTo>
                                <a:pt x="0" y="304800"/>
                              </a:moveTo>
                              <a:lnTo>
                                <a:pt x="533400" y="1885950"/>
                              </a:lnTo>
                              <a:lnTo>
                                <a:pt x="1724025" y="1057275"/>
                              </a:lnTo>
                              <a:lnTo>
                                <a:pt x="1533525" y="504825"/>
                              </a:lnTo>
                              <a:lnTo>
                                <a:pt x="381000" y="0"/>
                              </a:lnTo>
                              <a:lnTo>
                                <a:pt x="0" y="304800"/>
                              </a:lnTo>
                              <a:close/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7D0AA0" id="Dowolny kształt 5" o:spid="_x0000_s1026" style="position:absolute;margin-left:256.9pt;margin-top:110.25pt;width:135.7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4025,188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ol3wMAAM4KAAAOAAAAZHJzL2Uyb0RvYy54bWysVs1u4zYQvhfoOxA6Fmgs2VbjNeIsggQp&#10;CgS7QZNi2yNDUZFQilRJ+m+P+259r34kRZnZBPW66EUcivPNP4dz8X7XCbLh2rRKrrLiLM8Il0xV&#10;rXxeZb893v64yIixVFZUKMlX2Z6b7P3l999dbPsln6pGiYprAiHSLLf9Kmus7ZeTiWEN76g5Uz2X&#10;OKyV7qjFVj9PKk23kN6JyTTPf5psla56rRg3Bn9vwmF26eXXNWf2Y10bbolYZbDN+q/23yf3nVxe&#10;0OWzpn3TssEM+h+s6GgroXQUdUMtJWvdvhLVtUwro2p7xlQ3UXXdMu59gDdF/pU3Dw3tufcFwTH9&#10;GCbz/4llHzb3mrTVKiszImmHFN2orRJyT/40ny39+4slpYvStjdLMD/093rYGZDO5V2tO7fCGbLz&#10;kd2PkeU7Sxh+FufTeT6FCoazYrEo35U+9pMDnK2N/ZkrL4pu7owNqalA+cBWg3lMSWlay39HOutO&#10;IFs/TEhOtiTqGHBfsf+Rss/y+SLPSUMSU5C7VyqKREU5m82BOaonxQzijyuaJooGP45regHKy/Pp&#10;eXlc0yzVBJ/KaXlcUwoqETtgjsZuniiaLYr8W2KXYr4hPainUyogZX+rAlCMz7HcaBMrkO3kUIKg&#10;CHV9LfdXvVfG1XtajyjuuEW9oRAhEihXv0fAqJoUXJwERiGk4OlJYOQ2Bc9OAiNhKXh+Ehj5SMG+&#10;zcSAhXUIvEYbdw1c+AZuM4IGrjOCBv7kFNJlT63LVyTJNuk4zaHhuPNObfij8pz20K5COQzWH1iE&#10;TFlDB/BGJ30Dlka2uPZecuxHzskiXM9BQeSL68AfbqOXHy7Zv7KHO+W5Y6lFeXENctH4YMELDyMD&#10;E8rwUKYuhL5ex1i6FCQ9WarbVggfbiFdhMvzYmji7m0Ir4Gn7F5wF2Ahf+U13hZckqm/Mf5V59dC&#10;kw1FOiljXNoiHDW04uF3iVYRPRoR3jQv0EmuYckoexDgJobXsoNzA7+Dcj8UjOBwlUc1Lw0L4BHh&#10;NStpR3DXSqXf8kzAq0Fz4If5SWgc+aSqPV5ercJIYnp222pj76ix91TjVUPaMFfZj/jUQiHeKFxP&#10;ZaRR+vNb/x0/RgOcZmSLmWaVmb/WVPOMiF8khoZ3xXwOsdZv5ngwsNHpyVN6ItfdtUKa0JpgnScd&#10;vxWRrLXqPmH8unJacUQlg260QIvLGTbXFnscYYBj/OrK0xh8UGN38qFnTriLag/PH3efqO6JI1eZ&#10;xeDwQcX5hy7jQICaPPA6pFRXa6vq1k0LPsQhrsMGQ5MvnGHAc1NZuvdchzH08h8AAAD//wMAUEsD&#10;BBQABgAIAAAAIQAJazky4AAAAAsBAAAPAAAAZHJzL2Rvd25yZXYueG1sTI/NTsMwEITvSLyDtUhc&#10;EHV+cFuFOFWFQOIACAIPsI2XJCJeR7HbBp4e9wTH0Yxmvik3sx3EgSbfO9aQLhIQxI0zPbcaPt4f&#10;rtcgfEA2ODgmDd/kYVOdn5VYGHfkNzrUoRWxhH2BGroQxkJK33Rk0S/cSBy9TzdZDFFOrTQTHmO5&#10;HWSWJEtpsee40OFIdx01X/XearivVf56E65++m2WIj0uX57sM2l9eTFvb0EEmsNfGE74ER2qyLRz&#10;ezZeDBpUmkf0oCHLEgUiJlZrlYPYnayVAlmV8v+H6hcAAP//AwBQSwECLQAUAAYACAAAACEAtoM4&#10;kv4AAADhAQAAEwAAAAAAAAAAAAAAAAAAAAAAW0NvbnRlbnRfVHlwZXNdLnhtbFBLAQItABQABgAI&#10;AAAAIQA4/SH/1gAAAJQBAAALAAAAAAAAAAAAAAAAAC8BAABfcmVscy8ucmVsc1BLAQItABQABgAI&#10;AAAAIQA3weol3wMAAM4KAAAOAAAAAAAAAAAAAAAAAC4CAABkcnMvZTJvRG9jLnhtbFBLAQItABQA&#10;BgAIAAAAIQAJazky4AAAAAsBAAAPAAAAAAAAAAAAAAAAADkGAABkcnMvZG93bnJldi54bWxQSwUG&#10;AAAAAAQABADzAAAARgcAAAAA&#10;" path="m,304800l533400,1885950,1724025,1057275,1533525,504825,381000,,,304800xe" filled="f" strokecolor="#1f4d78 [1604]" strokeweight="4.5pt">
                <v:stroke joinstyle="miter"/>
                <v:path arrowok="t" o:connecttype="custom" o:connectlocs="0,304800;533400,1885950;1724025,1057275;1533525,504825;381000,0;0,304800" o:connectangles="0,0,0,0,0,0"/>
              </v:shape>
            </w:pict>
          </mc:Fallback>
        </mc:AlternateContent>
      </w:r>
      <w:r w:rsidRPr="00A82623">
        <w:rPr>
          <w:noProof/>
        </w:rPr>
        <w:drawing>
          <wp:inline distT="0" distB="0" distL="0" distR="0" wp14:anchorId="7725460F" wp14:editId="6BFDA9C1">
            <wp:extent cx="5981700" cy="7428749"/>
            <wp:effectExtent l="0" t="0" r="0" b="1270"/>
            <wp:docPr id="2" name="Obraz 2" descr="C:\Users\sandrakowalska\AppData\Local\Microsoft\Windows\INetCache\Content.Outlook\1JGA2JS5\mapka - ewide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kowalska\AppData\Local\Microsoft\Windows\INetCache\Content.Outlook\1JGA2JS5\mapka - ewidenc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4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13C4E4" w14:textId="1668E78D" w:rsidR="00BF6B6E" w:rsidRDefault="00BF6B6E"/>
    <w:p w14:paraId="5187CF35" w14:textId="77777777" w:rsidR="00FE61CF" w:rsidRDefault="00FE61CF">
      <w:bookmarkStart w:id="0" w:name="_GoBack"/>
      <w:bookmarkEnd w:id="0"/>
    </w:p>
    <w:p w14:paraId="2580E2E5" w14:textId="77777777" w:rsidR="00415B3A" w:rsidRPr="004B4158" w:rsidRDefault="00415B3A" w:rsidP="00415B3A">
      <w:pPr>
        <w:widowControl w:val="0"/>
        <w:shd w:val="clear" w:color="auto" w:fill="FFFFFF"/>
        <w:spacing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415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</w:t>
      </w:r>
    </w:p>
    <w:p w14:paraId="5C8D416F" w14:textId="77777777" w:rsidR="00415B3A" w:rsidRPr="004B4158" w:rsidRDefault="00415B3A" w:rsidP="00415B3A">
      <w:pPr>
        <w:widowControl w:val="0"/>
        <w:shd w:val="clear" w:color="auto" w:fill="FFFFFF"/>
        <w:spacing w:after="240"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4158">
        <w:rPr>
          <w:rFonts w:asciiTheme="minorHAnsi" w:hAnsiTheme="minorHAnsi" w:cstheme="minorHAnsi"/>
          <w:b/>
          <w:bCs/>
          <w:sz w:val="22"/>
          <w:szCs w:val="22"/>
        </w:rPr>
        <w:t xml:space="preserve">PROJEKTU UCHWAŁY RADY MIASTA STOŁECZNEGO WARSZAWY </w:t>
      </w:r>
    </w:p>
    <w:p w14:paraId="32141BC9" w14:textId="77777777" w:rsidR="00415B3A" w:rsidRPr="00A45A36" w:rsidRDefault="00415B3A" w:rsidP="00415B3A">
      <w:pPr>
        <w:pStyle w:val="Nagwek1"/>
        <w:rPr>
          <w:rFonts w:asciiTheme="minorHAnsi" w:hAnsiTheme="minorHAnsi" w:cstheme="minorHAnsi"/>
          <w:szCs w:val="22"/>
        </w:rPr>
      </w:pPr>
      <w:r w:rsidRPr="00A45A36">
        <w:rPr>
          <w:rFonts w:asciiTheme="minorHAnsi" w:hAnsiTheme="minorHAnsi" w:cstheme="minorHAnsi"/>
          <w:szCs w:val="22"/>
        </w:rPr>
        <w:t xml:space="preserve">w sprawie wyrażenia </w:t>
      </w:r>
      <w:r>
        <w:rPr>
          <w:rFonts w:asciiTheme="minorHAnsi" w:hAnsiTheme="minorHAnsi" w:cstheme="minorHAnsi"/>
          <w:szCs w:val="22"/>
        </w:rPr>
        <w:t xml:space="preserve">zgody </w:t>
      </w:r>
      <w:r w:rsidRPr="00A45A36">
        <w:rPr>
          <w:rFonts w:asciiTheme="minorHAnsi" w:hAnsiTheme="minorHAnsi" w:cstheme="minorHAnsi"/>
          <w:szCs w:val="22"/>
        </w:rPr>
        <w:t xml:space="preserve">na zbycie </w:t>
      </w:r>
      <w:r>
        <w:rPr>
          <w:rFonts w:asciiTheme="minorHAnsi" w:hAnsiTheme="minorHAnsi" w:cstheme="minorHAnsi"/>
          <w:szCs w:val="22"/>
        </w:rPr>
        <w:t xml:space="preserve">w drodze bezprzetargowej </w:t>
      </w:r>
      <w:r w:rsidRPr="00A45A36">
        <w:rPr>
          <w:rFonts w:asciiTheme="minorHAnsi" w:hAnsiTheme="minorHAnsi" w:cstheme="minorHAnsi"/>
          <w:szCs w:val="22"/>
        </w:rPr>
        <w:t xml:space="preserve">niezabudowanych </w:t>
      </w:r>
      <w:r w:rsidRPr="00CB6708">
        <w:rPr>
          <w:rFonts w:asciiTheme="minorHAnsi" w:hAnsiTheme="minorHAnsi" w:cstheme="minorHAnsi"/>
          <w:szCs w:val="22"/>
        </w:rPr>
        <w:t xml:space="preserve">części </w:t>
      </w:r>
      <w:r w:rsidRPr="00A45A36">
        <w:rPr>
          <w:rFonts w:asciiTheme="minorHAnsi" w:hAnsiTheme="minorHAnsi" w:cstheme="minorHAnsi"/>
          <w:szCs w:val="22"/>
        </w:rPr>
        <w:t xml:space="preserve">nieruchomości, położonych w Dzielnicy Wola m.st. Warszawy w rejonie al. Solidarności i ul. Żelaznej </w:t>
      </w:r>
    </w:p>
    <w:p w14:paraId="487ACD67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Projekt niniejszej uchwały został przygotowany w związku z wnioskiem Chronos Apartamenty Spółki </w:t>
      </w:r>
      <w:r w:rsidRPr="004B4158">
        <w:rPr>
          <w:rFonts w:asciiTheme="minorHAnsi" w:hAnsiTheme="minorHAnsi" w:cstheme="minorHAnsi"/>
          <w:sz w:val="22"/>
          <w:szCs w:val="22"/>
        </w:rPr>
        <w:br/>
        <w:t xml:space="preserve">z ograniczoną odpowiedzialnością z siedzibą w Warszawie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o sprzedaż w trybie bezprzetargowym,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/>
        <w:t>na podstawie art. 37 ust. 2 pkt 6 ustawy z dnia 21 sierpnia 1997 r. o gospodarce nieruchomościami (Dz. U. z 2023 r. poz. 344 ze zm.),</w:t>
      </w:r>
      <w:r w:rsidRPr="004B4158">
        <w:rPr>
          <w:rFonts w:asciiTheme="minorHAnsi" w:hAnsiTheme="minorHAnsi" w:cstheme="minorHAnsi"/>
          <w:sz w:val="22"/>
          <w:szCs w:val="22"/>
        </w:rPr>
        <w:t xml:space="preserve"> 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gruntów stanowiących własność m.st. Warszawy,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położonych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/>
        <w:t xml:space="preserve">w Warszawie w Dzielnicy </w:t>
      </w:r>
      <w:r w:rsidRPr="004B4158">
        <w:rPr>
          <w:rFonts w:asciiTheme="minorHAnsi" w:eastAsiaTheme="minorEastAsia" w:hAnsiTheme="minorHAnsi" w:cstheme="minorHAnsi"/>
          <w:bCs/>
          <w:sz w:val="22"/>
          <w:szCs w:val="22"/>
        </w:rPr>
        <w:t>Wola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rejonie al. Solidarności i ul. Żelaznej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>, stanowiących.:</w:t>
      </w:r>
    </w:p>
    <w:p w14:paraId="2A26CB06" w14:textId="77777777" w:rsidR="00415B3A" w:rsidRPr="004B4158" w:rsidRDefault="00415B3A" w:rsidP="00415B3A">
      <w:pPr>
        <w:pStyle w:val="Akapitzlist"/>
        <w:numPr>
          <w:ilvl w:val="0"/>
          <w:numId w:val="1"/>
        </w:numPr>
        <w:spacing w:line="30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część nieruchomości uregulowanej w księdze wieczystej </w:t>
      </w:r>
      <w:r>
        <w:rPr>
          <w:rFonts w:asciiTheme="minorHAnsi" w:eastAsiaTheme="minorEastAsia" w:hAnsiTheme="minorHAnsi" w:cstheme="minorHAnsi"/>
          <w:sz w:val="22"/>
          <w:szCs w:val="22"/>
        </w:rPr>
        <w:t>nr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WA4M/00311924/1, oznaczonej jako działka ewidencyjna nr 7/7 o pow. 353 m</w:t>
      </w:r>
      <w:r w:rsidRPr="004B4158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2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z obrębu 6-01-01,</w:t>
      </w:r>
    </w:p>
    <w:p w14:paraId="2D478085" w14:textId="77777777" w:rsidR="00415B3A" w:rsidRPr="004B4158" w:rsidRDefault="00415B3A" w:rsidP="00415B3A">
      <w:pPr>
        <w:pStyle w:val="Akapitzlist"/>
        <w:numPr>
          <w:ilvl w:val="0"/>
          <w:numId w:val="1"/>
        </w:numPr>
        <w:spacing w:line="30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część nieruchomości uregulowanej w księdze wieczystej </w:t>
      </w:r>
      <w:r>
        <w:rPr>
          <w:rFonts w:asciiTheme="minorHAnsi" w:eastAsiaTheme="minorEastAsia" w:hAnsiTheme="minorHAnsi" w:cstheme="minorHAnsi"/>
          <w:sz w:val="22"/>
          <w:szCs w:val="22"/>
        </w:rPr>
        <w:t>nr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WA4M/00444195/2, oznaczonej jako działka ewidencyjna nr 46/1 o pow. 16 m</w:t>
      </w:r>
      <w:r w:rsidRPr="004B4158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2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z obrębu 6-01-01, oraz</w:t>
      </w:r>
    </w:p>
    <w:p w14:paraId="2B1A31E7" w14:textId="77777777" w:rsidR="00415B3A" w:rsidRPr="004B4158" w:rsidRDefault="00415B3A" w:rsidP="00415B3A">
      <w:pPr>
        <w:pStyle w:val="Akapitzlist"/>
        <w:numPr>
          <w:ilvl w:val="0"/>
          <w:numId w:val="1"/>
        </w:numPr>
        <w:spacing w:line="30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nieruchomość uregulowaną w księdze wieczystej </w:t>
      </w:r>
      <w:r>
        <w:rPr>
          <w:rFonts w:asciiTheme="minorHAnsi" w:eastAsiaTheme="minorEastAsia" w:hAnsiTheme="minorHAnsi" w:cstheme="minorHAnsi"/>
          <w:sz w:val="22"/>
          <w:szCs w:val="22"/>
        </w:rPr>
        <w:t>nr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WA4M/00449145/2, oznaczoną jako działka ewidencyjna nr 46/2 o pow. 28 m</w:t>
      </w:r>
      <w:r w:rsidRPr="004B4158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2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z obrębu 6-01-01, </w:t>
      </w:r>
    </w:p>
    <w:p w14:paraId="26F93E9D" w14:textId="77777777" w:rsidR="00415B3A" w:rsidRPr="004B4158" w:rsidRDefault="00415B3A" w:rsidP="00415B3A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w celu poprawienia warunków zagospodarowania nieruchomości przyległej, uregulowanej w księdze wieczystej KW Nr WA4M/00467346/3, oznaczonej jako działka ewidencyjna nr 7/5 o powierzchni 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br/>
        <w:t>2 007 m</w:t>
      </w:r>
      <w:r w:rsidRPr="004B4158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2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z obrębu 6-01-01.</w:t>
      </w:r>
    </w:p>
    <w:p w14:paraId="42E3E2C1" w14:textId="77777777" w:rsidR="00415B3A" w:rsidRPr="004B4158" w:rsidRDefault="00415B3A" w:rsidP="00415B3A">
      <w:pPr>
        <w:spacing w:line="30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Działki ewidencyjne o nr: 7/7, 46/1 i 46/2 z obrębu 6-01-01 </w:t>
      </w:r>
      <w:r w:rsidRPr="004B4158">
        <w:rPr>
          <w:rFonts w:asciiTheme="minorHAnsi" w:hAnsiTheme="minorHAnsi" w:cstheme="minorHAnsi"/>
          <w:sz w:val="22"/>
          <w:szCs w:val="22"/>
        </w:rPr>
        <w:t xml:space="preserve">pochodzą z 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dawnej nieruchomości hipotecznej, oznaczonej jako: „Hip. 1133A, dawny adres: ul. Żelazna 93 róg Leszno 79”.</w:t>
      </w:r>
    </w:p>
    <w:p w14:paraId="3B7ED829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C3772C4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Działka ewidencyjna nr 7/7 z obrębu 6-01-01 została skomunalizowana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decyzją Wojewody Mazowieckiego nr 58495 z dnia 15 lutego 2000 r.</w:t>
      </w:r>
    </w:p>
    <w:p w14:paraId="463A82D3" w14:textId="77777777" w:rsidR="00415B3A" w:rsidRPr="004B4158" w:rsidRDefault="00415B3A" w:rsidP="00415B3A">
      <w:pPr>
        <w:spacing w:line="300" w:lineRule="auto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B9A647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Działka ewidencyjna nr 46/1 z obrębu 6-01-01 została skomunalizowana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decyzją Wojewody Warszawskiego nr 10826 z dnia 23 września 1991 r.</w:t>
      </w:r>
    </w:p>
    <w:p w14:paraId="662CD286" w14:textId="77777777" w:rsidR="00415B3A" w:rsidRPr="004B4158" w:rsidRDefault="00415B3A" w:rsidP="00415B3A">
      <w:pPr>
        <w:spacing w:line="30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60954BA0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Działka ewidencyjna nr 46/2 z obrębu 6-01-01 została skomunalizowana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decyzją Wojewody Mazowieckiego nr 3989/2015 z dnia 23 października 2015 r.</w:t>
      </w:r>
    </w:p>
    <w:p w14:paraId="5A831702" w14:textId="77777777" w:rsidR="00415B3A" w:rsidRPr="004B4158" w:rsidRDefault="00415B3A" w:rsidP="00415B3A">
      <w:pPr>
        <w:spacing w:line="300" w:lineRule="auto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16986A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bCs/>
          <w:sz w:val="22"/>
          <w:szCs w:val="22"/>
        </w:rPr>
        <w:t xml:space="preserve">Skarb Państwa stał się właścicielem działek ewidencyjnych o nr: 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7/7, 46/1 i 46/2 z obrębu 6-01-01</w:t>
      </w:r>
      <w:r w:rsidRPr="004B41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4158">
        <w:rPr>
          <w:rFonts w:asciiTheme="minorHAnsi" w:hAnsiTheme="minorHAnsi" w:cstheme="minorHAnsi"/>
          <w:bCs/>
          <w:sz w:val="22"/>
          <w:szCs w:val="22"/>
        </w:rPr>
        <w:br/>
      </w:r>
      <w:r w:rsidRPr="004B4158">
        <w:rPr>
          <w:rFonts w:asciiTheme="minorHAnsi" w:hAnsiTheme="minorHAnsi" w:cstheme="minorHAnsi"/>
          <w:sz w:val="22"/>
          <w:szCs w:val="22"/>
        </w:rPr>
        <w:t>na podstawie Dekretu z dnia 26 października </w:t>
      </w:r>
      <w:r w:rsidRPr="004B4158">
        <w:rPr>
          <w:rFonts w:asciiTheme="minorHAnsi" w:hAnsiTheme="minorHAnsi" w:cstheme="minorHAnsi"/>
          <w:bCs/>
          <w:sz w:val="22"/>
          <w:szCs w:val="22"/>
        </w:rPr>
        <w:t>1945</w:t>
      </w:r>
      <w:r w:rsidRPr="004B4158">
        <w:rPr>
          <w:rFonts w:asciiTheme="minorHAnsi" w:hAnsiTheme="minorHAnsi" w:cstheme="minorHAnsi"/>
          <w:sz w:val="22"/>
          <w:szCs w:val="22"/>
        </w:rPr>
        <w:t> r. o własności i użytkowaniu gruntów </w:t>
      </w:r>
      <w:r w:rsidRPr="004B4158">
        <w:rPr>
          <w:rFonts w:asciiTheme="minorHAnsi" w:hAnsiTheme="minorHAnsi" w:cstheme="minorHAnsi"/>
          <w:bCs/>
          <w:sz w:val="22"/>
          <w:szCs w:val="22"/>
        </w:rPr>
        <w:t>na</w:t>
      </w:r>
      <w:r w:rsidRPr="004B4158">
        <w:rPr>
          <w:rFonts w:asciiTheme="minorHAnsi" w:hAnsiTheme="minorHAnsi" w:cstheme="minorHAnsi"/>
          <w:sz w:val="22"/>
          <w:szCs w:val="22"/>
        </w:rPr>
        <w:t xml:space="preserve"> obszarze </w:t>
      </w:r>
      <w:r w:rsidRPr="004B4158">
        <w:rPr>
          <w:rFonts w:asciiTheme="minorHAnsi" w:hAnsiTheme="minorHAnsi" w:cstheme="minorHAnsi"/>
          <w:sz w:val="22"/>
          <w:szCs w:val="22"/>
        </w:rPr>
        <w:br/>
        <w:t>m.st. Warszawy.</w:t>
      </w:r>
    </w:p>
    <w:p w14:paraId="67E221E7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93B7D72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Działka ewidencyjna nr 7/7 została wydzielona z działki ewidencyjnej nr 7/4 z obrębu 6-01-01, </w:t>
      </w:r>
      <w:r w:rsidRPr="004B4158">
        <w:rPr>
          <w:rFonts w:asciiTheme="minorHAnsi" w:hAnsiTheme="minorHAnsi" w:cstheme="minorHAnsi"/>
          <w:sz w:val="22"/>
          <w:szCs w:val="22"/>
        </w:rPr>
        <w:br/>
        <w:t xml:space="preserve">na mocy wydanej przez Prezydenta m.st. Warszawy decyzji podziałowej </w:t>
      </w:r>
      <w:r w:rsidRPr="004B4158">
        <w:rPr>
          <w:rFonts w:asciiTheme="minorHAnsi" w:hAnsiTheme="minorHAnsi" w:cstheme="minorHAnsi"/>
          <w:bCs/>
          <w:sz w:val="22"/>
          <w:szCs w:val="22"/>
        </w:rPr>
        <w:t xml:space="preserve">nr 208/2023 z dnia </w:t>
      </w:r>
      <w:r w:rsidRPr="004B4158">
        <w:rPr>
          <w:rFonts w:asciiTheme="minorHAnsi" w:hAnsiTheme="minorHAnsi" w:cstheme="minorHAnsi"/>
          <w:bCs/>
          <w:sz w:val="22"/>
          <w:szCs w:val="22"/>
        </w:rPr>
        <w:br/>
        <w:t xml:space="preserve">6 kwietnia 2023 r. </w:t>
      </w:r>
    </w:p>
    <w:p w14:paraId="2A487926" w14:textId="77777777" w:rsidR="00415B3A" w:rsidRPr="004B4158" w:rsidRDefault="00415B3A" w:rsidP="00415B3A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95C6E83" w14:textId="77777777" w:rsidR="00415B3A" w:rsidRPr="004B4158" w:rsidRDefault="00415B3A" w:rsidP="00415B3A">
      <w:pPr>
        <w:spacing w:after="36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lastRenderedPageBreak/>
        <w:t xml:space="preserve">Przedmiotowe działki położone są one na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obszarze objętym miejscowym planem zagospodarowania przestrzennego rejonu ulicy Żelaznej – część północna A, który obowiązuje na mocy Uchwały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Nr LXXXV/2214/2014 Rady Miasta Stołecznego Warszawy z dnia 3 lipca 2014 r. Zgodnie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miejscowym planem zagospodarowania przestrzennego, ww. działki położone są na terenie oznaczonym symbolem 1B UMW - tereny usług i zabudowy mieszkaniowej wielorodzinnej. </w:t>
      </w:r>
    </w:p>
    <w:p w14:paraId="2A086AE9" w14:textId="77777777" w:rsidR="00415B3A" w:rsidRPr="004B4158" w:rsidRDefault="00415B3A" w:rsidP="00415B3A">
      <w:pPr>
        <w:spacing w:line="30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Wydział Architektury i Budownictwa dla Dzielnicy Wola </w:t>
      </w:r>
      <w:r w:rsidRPr="004B4158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pismem znak: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BM-WMM-DO.6840.70.2021.KPI z dnia 19 maja 2023 r. poinformował, że </w:t>
      </w:r>
      <w:r w:rsidRPr="004B4158">
        <w:rPr>
          <w:rFonts w:asciiTheme="minorHAnsi" w:hAnsiTheme="minorHAnsi" w:cstheme="minorHAnsi"/>
          <w:sz w:val="22"/>
          <w:szCs w:val="22"/>
        </w:rPr>
        <w:t>działki ewidencyjne o nr: 7/7, 46/1 i 46/2 z obrębu 6-01-01 - przyjmując, że stanowią całość gospodarczą - nie będą mogły zostać zagospodarowane jako odrębna nieruchomość, natomiast mogą poprawić warunki zagospodarowania działki ewidencyjnej nr 7/5 z obrębu 6-01-01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. Dodatkowo zgodnie z informacjami przekazanymi przez Biuro Architektury i Planowania Przestrzennego w piśmie znak: 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br/>
        <w:t xml:space="preserve">UD-XVII-WRS-Z.6840.1.2021.PWI z dnia 21 marca 2022 r., zbycie </w:t>
      </w:r>
      <w:r w:rsidRPr="004B4158">
        <w:rPr>
          <w:rFonts w:asciiTheme="minorHAnsi" w:hAnsiTheme="minorHAnsi" w:cstheme="minorHAnsi"/>
          <w:sz w:val="22"/>
          <w:szCs w:val="22"/>
        </w:rPr>
        <w:t>działek ewidencyjnych o nr: 7/7, 46/1 i 46/2 z obrębu 6-01-01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 nie będzie kolidowało z aktualnymi zamierzeniami urbanistycznymi m.st. Warszawy. </w:t>
      </w:r>
      <w:r w:rsidRPr="004B4158">
        <w:rPr>
          <w:rFonts w:asciiTheme="minorHAnsi" w:eastAsiaTheme="minorEastAsia" w:hAnsiTheme="minorHAnsi" w:cstheme="minorHAnsi"/>
          <w:bCs/>
          <w:sz w:val="22"/>
          <w:szCs w:val="22"/>
        </w:rPr>
        <w:t>Uwzględniając powyższe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>, </w:t>
      </w:r>
      <w:r w:rsidRPr="004B4158">
        <w:rPr>
          <w:rFonts w:asciiTheme="minorHAnsi" w:eastAsiaTheme="minorEastAsia" w:hAnsiTheme="minorHAnsi" w:cstheme="minorHAnsi"/>
          <w:bCs/>
          <w:sz w:val="22"/>
          <w:szCs w:val="22"/>
        </w:rPr>
        <w:t xml:space="preserve">uznać należy, że </w:t>
      </w:r>
      <w:r w:rsidRPr="004B4158">
        <w:rPr>
          <w:rFonts w:asciiTheme="minorHAnsi" w:eastAsiaTheme="minorEastAsia" w:hAnsiTheme="minorHAnsi" w:cstheme="minorHAnsi"/>
          <w:sz w:val="22"/>
          <w:szCs w:val="22"/>
        </w:rPr>
        <w:t xml:space="preserve">spełnione zostały przesłanki do zbycia ww. gruntów w trybie bezprzetargowym, o których mowa w art. 37 ust. 2 pkt 6 ustawy o gospodarce nieruchomościami.     </w:t>
      </w:r>
    </w:p>
    <w:p w14:paraId="1FFA45E3" w14:textId="77777777" w:rsidR="00415B3A" w:rsidRPr="004B4158" w:rsidRDefault="00415B3A" w:rsidP="00415B3A">
      <w:pPr>
        <w:spacing w:line="30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F57D5C0" w14:textId="77777777" w:rsidR="00415B3A" w:rsidRPr="004B4158" w:rsidRDefault="00415B3A" w:rsidP="00415B3A">
      <w:pPr>
        <w:spacing w:line="300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</w:pPr>
      <w:r w:rsidRPr="004B4158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  <w:t xml:space="preserve">Ponadto w piśmie znak: WZW.5173.7.2022.BZ z dnia 16 marca 2022 r., Mazowiecki Wojewódzki Konserwator Zabytków potwierdził, że przedmiotowe działki nie są objęte żadną formą ochrony konserwatorskiej, a zatem jego zgoda nie jest wymagana na podstawie art. 13 ust. 4 ustawy </w:t>
      </w:r>
      <w:r w:rsidRPr="004B4158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  <w:br/>
        <w:t>o gospodarce nieruchomościami.</w:t>
      </w:r>
    </w:p>
    <w:p w14:paraId="47B0211C" w14:textId="77777777" w:rsidR="00415B3A" w:rsidRPr="004B4158" w:rsidRDefault="00415B3A" w:rsidP="00415B3A">
      <w:pPr>
        <w:spacing w:line="300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</w:pPr>
    </w:p>
    <w:p w14:paraId="4AF2FA66" w14:textId="77777777" w:rsidR="00415B3A" w:rsidRPr="004B4158" w:rsidRDefault="00415B3A" w:rsidP="00415B3A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Chronos Apartamenty Spółka z ograniczoną odpowiedzialnością z siedzibą w Warszawie dzierżawi aktualnie działkę ewidencyjną nr 7/7 z obrębu 6-01-01 na podstawie umowy nr 143/DG/D/2021 </w:t>
      </w:r>
      <w:r w:rsidRPr="004B4158">
        <w:rPr>
          <w:rFonts w:asciiTheme="minorHAnsi" w:hAnsiTheme="minorHAnsi" w:cstheme="minorHAnsi"/>
          <w:sz w:val="22"/>
          <w:szCs w:val="22"/>
        </w:rPr>
        <w:br/>
        <w:t xml:space="preserve">z dnia 29 lipca 2021 r., zawartej na okres od dnia 1 sierpnia 2021 r. do dnia 31 grudnia 2023 r. </w:t>
      </w:r>
      <w:r w:rsidRPr="004B4158">
        <w:rPr>
          <w:rFonts w:asciiTheme="minorHAnsi" w:hAnsiTheme="minorHAnsi" w:cstheme="minorHAnsi"/>
          <w:bCs/>
          <w:sz w:val="22"/>
          <w:szCs w:val="22"/>
        </w:rPr>
        <w:t xml:space="preserve">Natomiast działki ewidencyjne o nr: 46/1 i 46/2 z obrębu 6-01-01 nie są objęte żadnymi umowami </w:t>
      </w:r>
      <w:r w:rsidRPr="004B4158">
        <w:rPr>
          <w:rFonts w:asciiTheme="minorHAnsi" w:hAnsiTheme="minorHAnsi" w:cstheme="minorHAnsi"/>
          <w:bCs/>
          <w:sz w:val="22"/>
          <w:szCs w:val="22"/>
        </w:rPr>
        <w:br/>
        <w:t>o charakterze obligacyjnym.</w:t>
      </w:r>
    </w:p>
    <w:p w14:paraId="667D02FA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4E82E8C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operacie szacunkowym sporządzonym w dniu 30 maja 2023 r., rzeczoznawca majątkowy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określił wartość rynkową działek ewidencyjnych o nr: 7/7, 46/1 i 46/2 z obrębu 6-01-01 (po przyjęciu,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że stanowią całość gospodarczą) na kwotę 8 015 430 zł netto (tj. 20 190 zł/m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14:paraId="3A4EA91F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BAD231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Cenę zbywanej nieruchomości ustala właściwy organ, przy czym stosownie do postanowień </w:t>
      </w:r>
    </w:p>
    <w:p w14:paraId="781E8A06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67 ust. 3 ustawy o gospodarce nieruchomościami, cena ta nie może być niższa niż wartość określona przez rzeczoznawcę majątkowego. </w:t>
      </w:r>
    </w:p>
    <w:p w14:paraId="46A1FB7F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C00000"/>
          <w:sz w:val="22"/>
          <w:szCs w:val="22"/>
        </w:rPr>
      </w:pPr>
    </w:p>
    <w:p w14:paraId="4F39FF97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powyższym proponuje się przyjęcie ceny sprzedaży ww. gruntów na kwotę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8 820 000 zł netto (tj. w zaokrągleniu 22 216 zł/m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) + VAT.</w:t>
      </w:r>
    </w:p>
    <w:p w14:paraId="7F0F367E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C00000"/>
          <w:sz w:val="22"/>
          <w:szCs w:val="22"/>
        </w:rPr>
      </w:pPr>
    </w:p>
    <w:p w14:paraId="05AA7C88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Przewidywane są pozytywne skutki finansowe dla realizacji budżetu miasta stołecznego Warszawy. Nabywająca Spółka zobowiązana będzie do zapłaty ww. ceny przed zawarciem umowy sprzedaży.</w:t>
      </w:r>
    </w:p>
    <w:p w14:paraId="78783183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C00000"/>
          <w:sz w:val="22"/>
          <w:szCs w:val="22"/>
        </w:rPr>
      </w:pPr>
    </w:p>
    <w:p w14:paraId="36107310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związane ze sporządzeniem operatu szacunkowego określającego wartość działek ewidencyjnych o nr: 7/7, 46/1 i 46/2 z obrębu 6-01-01 ponoszone są ze środków zabezpieczonych na ten cel w planie wydatków Biura Mienia Miasta i Skarbu Państwa. Natomiast koszty związane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zawarciem umowy w formie aktu notarialnego oraz należne opłaty sądowe od wniosków o wpis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do księgi wieczystej, a także koszt dwóch egzemplarzy wypisu aktu notarialnego dla m.st. Warszawy, poniesie nabywająca Spółka. </w:t>
      </w:r>
    </w:p>
    <w:p w14:paraId="301B0C0C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C00000"/>
          <w:sz w:val="22"/>
          <w:szCs w:val="22"/>
        </w:rPr>
      </w:pPr>
    </w:p>
    <w:p w14:paraId="18A9FD08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Mając na uwadze powyższe zasadne jest przeznaczenie działek ewidencyjnych o nr: 7/7, 46/1 i 46/2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obrębu 6-01-01 do sprzedaży w trybie bezprzetargowym na podstawie art. </w:t>
      </w:r>
      <w:r w:rsidRPr="00A130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37 ust. 2 pkt 6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</w:t>
      </w:r>
    </w:p>
    <w:p w14:paraId="4C5CD91F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o gospodarce nieruchomościami, w celu poprawienia warunków zagospodarowania nieruchomości przyległej, będącej własnością nabywającej Spółki.</w:t>
      </w:r>
    </w:p>
    <w:p w14:paraId="21026377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AE809A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Zgodnie z § 2 ust. 2 załącznika do uchwały nr XXVIII/534/2004 Rady m.st. Warszawy z dnia 15 kwietnia 2004 r. w sprawie zasad nabywania, zbywania i obciążania nieruchomości </w:t>
      </w:r>
      <w:r w:rsidRPr="004B4158">
        <w:rPr>
          <w:rFonts w:asciiTheme="minorHAnsi" w:hAnsiTheme="minorHAnsi" w:cstheme="minorHAnsi"/>
          <w:sz w:val="22"/>
          <w:szCs w:val="22"/>
        </w:rPr>
        <w:br/>
        <w:t xml:space="preserve">m.st. Warszawy oraz ich wydzierżawiania lub najmu na okres dłuższy niż trzy lata (Dz. Urz. Woj. </w:t>
      </w:r>
      <w:proofErr w:type="spellStart"/>
      <w:r w:rsidRPr="004B4158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4B4158">
        <w:rPr>
          <w:rFonts w:asciiTheme="minorHAnsi" w:hAnsiTheme="minorHAnsi" w:cstheme="minorHAnsi"/>
          <w:sz w:val="22"/>
          <w:szCs w:val="22"/>
        </w:rPr>
        <w:t>. Nr 119, poz. 2927 ze zm.), zbywanie nieruchomości należy poprzedzić badaniem jej stanu prawnego.</w:t>
      </w:r>
    </w:p>
    <w:p w14:paraId="088892E1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7769D2" w14:textId="77777777" w:rsidR="00415B3A" w:rsidRPr="004B4158" w:rsidRDefault="00415B3A" w:rsidP="00415B3A">
      <w:pPr>
        <w:spacing w:line="30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Na podstawie informacji przekazanych przez Biuro Spraw Dekretowych Urzędu m.st. Warszawy </w:t>
      </w:r>
      <w:r w:rsidRPr="004B415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br/>
        <w:t>w piśmie znak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SD-WS-I.7124.143.2022.IJA z dnia 16 maja 2022 r., zaktualizowanych w piśmie znak: 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  <w:t xml:space="preserve">SD-WS-I.7124.284.2023.IJA z dnia 20 czerwca 2023 r. ustalono, że w aktach własnościowych dotyczącej dawnej nieruchomości hipotecznej, oznaczonej jako: „Hip. 1133A, dawny adres: 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  <w:t>ul. Żelazna 93 róg Leszno 79” toczyło się postępowanie zainicjowane złożonym po ustawowym terminie, aczkolwiek podlegającemu ustawowemu rozpatrzeniu, wnioskiem z dnia 7 listopada 1991 r. o zwrot nieruchomości w trybie art. 214 ustawy o gospodarce nieruchomościami, które zostało zakończone wydaną przez Prezydenta m.st. Warszawy decyzją nr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468/SD/2022 z dnia 20 września 2022 r., odmawiającą uwzględniania wniosku z dnia 7 listopada 1991 r. Niemniej jednak przedmiotowa decyzja nie stała się ostateczna, wobec złożonego przez stronę w dniu 24 października 2022 r. odwołania od ww. decyzji. W treści niniejszego pisma zawarto również informację, </w:t>
      </w:r>
    </w:p>
    <w:p w14:paraId="5223A44F" w14:textId="77777777" w:rsidR="00415B3A" w:rsidRPr="004B4158" w:rsidRDefault="00415B3A" w:rsidP="00415B3A">
      <w:pPr>
        <w:spacing w:line="30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że Samorządowe Kolegium Odwoławcze w Warszawie na mocy postanowienia znak: KOC/6569/22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/>
        <w:t xml:space="preserve">z dnia 9 maja 2023 r. zawiesiło postępowanie, o którym mowa powyżej, na podstawie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/>
        <w:t xml:space="preserve">art. </w:t>
      </w:r>
      <w:r w:rsidRPr="004B4158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  <w:t>98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 ust. 1 </w:t>
      </w:r>
      <w:r w:rsidRPr="004B4158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  <w:t>ustawy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 z dnia 14 czerwca 1960 r. </w:t>
      </w:r>
      <w:r w:rsidRPr="004B4158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</w:rPr>
        <w:t>Kodeksu postępowania administracyjnego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 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/>
        <w:t xml:space="preserve">(Dz. U. z 2023 r. poz. 775 ze zm.), na skutek odwołania się od decyzji Prezydenta m.st. Warszawy </w:t>
      </w:r>
      <w:r w:rsidRPr="004B415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/>
        <w:t xml:space="preserve">z dnia 20 września 2022 r. </w:t>
      </w:r>
    </w:p>
    <w:p w14:paraId="3C6350D4" w14:textId="77777777" w:rsidR="00415B3A" w:rsidRPr="004B4158" w:rsidRDefault="00415B3A" w:rsidP="00415B3A">
      <w:pPr>
        <w:spacing w:line="30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9209E98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4B4158">
        <w:rPr>
          <w:rFonts w:asciiTheme="minorHAnsi" w:hAnsiTheme="minorHAnsi" w:cstheme="minorHAnsi"/>
          <w:spacing w:val="-2"/>
          <w:sz w:val="22"/>
          <w:szCs w:val="22"/>
        </w:rPr>
        <w:t xml:space="preserve">Natomiast zgodnie z informacjami uzyskanymi z Mazowieckiego Urzędu Wojewódzkiego, Ministerstwa Rozwoju i Technologii, Ministerstwa Spraw Wewnętrznych i Administracji oraz Samorządowego Kolegium Odwoławczego w Warszawie, w stosunku do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działek ewidencyjnych o nr: 7/7, 46/1 i 46/2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obrębu 6-01-01</w:t>
      </w:r>
      <w:r w:rsidRPr="004B4158">
        <w:rPr>
          <w:rFonts w:asciiTheme="minorHAnsi" w:hAnsiTheme="minorHAnsi" w:cstheme="minorHAnsi"/>
          <w:spacing w:val="-2"/>
          <w:sz w:val="22"/>
          <w:szCs w:val="22"/>
        </w:rPr>
        <w:t xml:space="preserve"> nie toczą się postępowania administracyjne w sprawie prawidłowości ich nabycia </w:t>
      </w:r>
      <w:r w:rsidRPr="004B4158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przez Skarb Państwa oraz jednostkę samorządu terytorialnego, o których mowa w art. 34 ust. 3 ustawy o gospodarce nieruchomościami oraz nie zostały zgłoszone roszczenia, o których mowa w § 2 ust. 3 załącznika do uchwały nr XXVIII/534/2004 Rady Miasta Stołecznego Warszawy z dnia 15 kwietnia </w:t>
      </w:r>
      <w:r w:rsidRPr="004B4158">
        <w:rPr>
          <w:rFonts w:asciiTheme="minorHAnsi" w:hAnsiTheme="minorHAnsi" w:cstheme="minorHAnsi"/>
          <w:spacing w:val="-2"/>
          <w:sz w:val="22"/>
          <w:szCs w:val="22"/>
        </w:rPr>
        <w:br/>
        <w:t xml:space="preserve">2004 r. w sprawie zasad nabywania, zbywania i obciążania nieruchomości m.st. Warszawy </w:t>
      </w:r>
      <w:r w:rsidRPr="004B4158">
        <w:rPr>
          <w:rFonts w:asciiTheme="minorHAnsi" w:hAnsiTheme="minorHAnsi" w:cstheme="minorHAnsi"/>
          <w:spacing w:val="-2"/>
          <w:sz w:val="22"/>
          <w:szCs w:val="22"/>
        </w:rPr>
        <w:br/>
        <w:t xml:space="preserve">oraz ich wydzierżawiania lub najmu na okres dłuższy niż trzy lata (Dz. Urz. Woj. </w:t>
      </w:r>
      <w:proofErr w:type="spellStart"/>
      <w:r w:rsidRPr="004B4158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4B4158">
        <w:rPr>
          <w:rFonts w:asciiTheme="minorHAnsi" w:hAnsiTheme="minorHAnsi" w:cstheme="minorHAnsi"/>
          <w:spacing w:val="-2"/>
          <w:sz w:val="22"/>
          <w:szCs w:val="22"/>
        </w:rPr>
        <w:t xml:space="preserve">. Nr 119 </w:t>
      </w:r>
      <w:r w:rsidRPr="004B4158">
        <w:rPr>
          <w:rFonts w:asciiTheme="minorHAnsi" w:hAnsiTheme="minorHAnsi" w:cstheme="minorHAnsi"/>
          <w:spacing w:val="-2"/>
          <w:sz w:val="22"/>
          <w:szCs w:val="22"/>
        </w:rPr>
        <w:br/>
        <w:t>poz. 2927 ze zm.).</w:t>
      </w:r>
    </w:p>
    <w:p w14:paraId="0371154C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pacing w:val="-2"/>
          <w:sz w:val="22"/>
          <w:szCs w:val="22"/>
        </w:rPr>
      </w:pPr>
    </w:p>
    <w:p w14:paraId="244AC38D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bCs/>
          <w:sz w:val="22"/>
          <w:szCs w:val="22"/>
        </w:rPr>
        <w:t xml:space="preserve">Stosownie do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2 ust. 3 załącznika do uchwały nr XXVIII/534/2004 Rady m.st. Warszawy z dnia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15 kwietnia 2004 r. w sprawie zasad nabywania, zbywania i obciążania nieruchomości m.st. Warszawy oraz ich wydzierżawiania lub najmu na okres dłuższy niż trzy lata (Dz. Urz. Woj. </w:t>
      </w:r>
      <w:proofErr w:type="spellStart"/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119 poz. 2927 ze zm.),</w:t>
      </w:r>
      <w:r w:rsidRPr="004B4158">
        <w:rPr>
          <w:rFonts w:asciiTheme="minorHAnsi" w:hAnsiTheme="minorHAnsi" w:cstheme="minorHAnsi"/>
          <w:sz w:val="22"/>
          <w:szCs w:val="22"/>
        </w:rPr>
        <w:t xml:space="preserve"> z zastrzeżeniem ust. 4 i ust. 4a nie dopuszcza się do obrotu na okres dłuższy niż trzy lata nieruchomości w przypadku: </w:t>
      </w:r>
    </w:p>
    <w:p w14:paraId="633CC1E0" w14:textId="77777777" w:rsidR="00415B3A" w:rsidRPr="004B4158" w:rsidRDefault="00415B3A" w:rsidP="00415B3A">
      <w:pPr>
        <w:pStyle w:val="Akapitzlist"/>
        <w:numPr>
          <w:ilvl w:val="0"/>
          <w:numId w:val="2"/>
        </w:numPr>
        <w:spacing w:line="300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>toczącego się postępowania administracyjnego a także sądowego, dotyczącego prawidłowości nabycia nieruchomości przez m.st. Warszawę,</w:t>
      </w:r>
    </w:p>
    <w:p w14:paraId="2CE69D6C" w14:textId="77777777" w:rsidR="00415B3A" w:rsidRPr="004B4158" w:rsidRDefault="00415B3A" w:rsidP="00415B3A">
      <w:pPr>
        <w:pStyle w:val="Akapitzlist"/>
        <w:numPr>
          <w:ilvl w:val="0"/>
          <w:numId w:val="2"/>
        </w:numPr>
        <w:spacing w:line="300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>toczącego się postępowania o zwrot nieruchomości,</w:t>
      </w:r>
    </w:p>
    <w:p w14:paraId="2631F30E" w14:textId="77777777" w:rsidR="00415B3A" w:rsidRPr="004B4158" w:rsidRDefault="00415B3A" w:rsidP="00415B3A">
      <w:pPr>
        <w:pStyle w:val="Akapitzlist"/>
        <w:numPr>
          <w:ilvl w:val="0"/>
          <w:numId w:val="2"/>
        </w:numPr>
        <w:spacing w:after="240" w:line="300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>istnienia roszczeń dotyczących praw rzeczowych wynikających z Kodeksu cywilnego i innych przepisów prawa.</w:t>
      </w:r>
    </w:p>
    <w:p w14:paraId="65462A1D" w14:textId="77777777" w:rsidR="00415B3A" w:rsidRPr="004B4158" w:rsidRDefault="00415B3A" w:rsidP="00415B3A">
      <w:pPr>
        <w:tabs>
          <w:tab w:val="left" w:pos="0"/>
        </w:tabs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B4158">
        <w:rPr>
          <w:rFonts w:asciiTheme="minorHAnsi" w:hAnsiTheme="minorHAnsi" w:cstheme="minorHAnsi"/>
          <w:sz w:val="22"/>
          <w:szCs w:val="22"/>
        </w:rPr>
        <w:t xml:space="preserve">Niemniej jednak zgodnie z treścią § 2 ust. 6 </w:t>
      </w:r>
      <w:r w:rsidRPr="004B4158">
        <w:rPr>
          <w:rFonts w:asciiTheme="minorHAnsi" w:hAnsiTheme="minorHAnsi" w:cstheme="minorHAnsi"/>
          <w:snapToGrid w:val="0"/>
          <w:sz w:val="22"/>
          <w:szCs w:val="22"/>
        </w:rPr>
        <w:t>załącznika do</w:t>
      </w:r>
      <w:r w:rsidRPr="004B4158">
        <w:rPr>
          <w:rFonts w:asciiTheme="minorHAnsi" w:hAnsiTheme="minorHAnsi" w:cstheme="minorHAnsi"/>
          <w:sz w:val="22"/>
          <w:szCs w:val="22"/>
        </w:rPr>
        <w:t xml:space="preserve"> ww. uchwały, w przypadkach </w:t>
      </w:r>
      <w:r w:rsidRPr="004B4158">
        <w:rPr>
          <w:rFonts w:asciiTheme="minorHAnsi" w:hAnsiTheme="minorHAnsi" w:cstheme="minorHAnsi"/>
          <w:sz w:val="22"/>
          <w:szCs w:val="22"/>
        </w:rPr>
        <w:br/>
        <w:t xml:space="preserve">określonych w ust. 3 pkt 2 i 3, z zastrzeżeniem ust. 4 i ust. 4a, dopuszcza się, wyłącznie za zgodą </w:t>
      </w:r>
      <w:r w:rsidRPr="004B4158">
        <w:rPr>
          <w:rFonts w:asciiTheme="minorHAnsi" w:hAnsiTheme="minorHAnsi" w:cstheme="minorHAnsi"/>
          <w:sz w:val="22"/>
          <w:szCs w:val="22"/>
        </w:rPr>
        <w:br/>
        <w:t>Rady m.st. Warszawy, zbycie nieruchomości, gdy toczy się postępowanie o ustanowienie służebności lub prowadzone jest postępowanie zainicjowane wnioskiem złożonym w terminie uniemożliwiającym w świetle obowiązujących przepisów prawa zwrot nieruchomości.</w:t>
      </w:r>
    </w:p>
    <w:p w14:paraId="4FCA860E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85BA07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Wobec </w:t>
      </w:r>
      <w:r w:rsidRPr="004B415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powyższego, jak również mając na uwadze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wniosek </w:t>
      </w:r>
      <w:r w:rsidRPr="004B41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 dnia 7 listopada 1991 r., o którym mowa powyżej, </w:t>
      </w:r>
      <w:r w:rsidRPr="004B415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został złożony w terminie </w:t>
      </w: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uniemożliwiającym w świetle obowiązujących przepisów prawa zwrot ww. gruntów, zasadne jest wyrażenie przez Radę m.st. Warszawy zgody na zbycie działek ewidencyjnych o nr: 7/7, 46/1 i 46/2 z obrębu 6-01-01.</w:t>
      </w:r>
    </w:p>
    <w:p w14:paraId="503E6A72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C00000"/>
          <w:sz w:val="22"/>
          <w:szCs w:val="22"/>
        </w:rPr>
      </w:pPr>
    </w:p>
    <w:p w14:paraId="05867155" w14:textId="01330FE5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4B4158">
        <w:rPr>
          <w:rFonts w:asciiTheme="minorHAnsi" w:hAnsiTheme="minorHAnsi" w:cstheme="minorHAnsi"/>
          <w:spacing w:val="-2"/>
          <w:sz w:val="22"/>
          <w:szCs w:val="22"/>
        </w:rPr>
        <w:t xml:space="preserve">Aktualnie Wojewódzki Sąd Administracyjny w Warszawie rozpatruje skargę </w:t>
      </w:r>
      <w:r w:rsidRPr="004B4158">
        <w:rPr>
          <w:rFonts w:asciiTheme="minorHAnsi" w:hAnsiTheme="minorHAnsi" w:cstheme="minorHAnsi"/>
          <w:sz w:val="22"/>
          <w:szCs w:val="22"/>
        </w:rPr>
        <w:t xml:space="preserve">na uchwałę </w:t>
      </w:r>
      <w:r w:rsidRPr="004B4158">
        <w:rPr>
          <w:rFonts w:asciiTheme="minorHAnsi" w:hAnsiTheme="minorHAnsi" w:cstheme="minorHAnsi"/>
          <w:sz w:val="22"/>
          <w:szCs w:val="22"/>
        </w:rPr>
        <w:br/>
        <w:t>nr LXXII/2393/2022 Rady m.st. Warszawy z 17 listopada 2022 r., zmieniającą uchwałę w sprawie zasad nabywania, zbywania i obciążania nieruchomości m.st. Warszawy oraz ich wydzierżawiania lub najmu na okres dłuższy niż trzy lata.</w:t>
      </w:r>
    </w:p>
    <w:p w14:paraId="11B67C29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C00000"/>
          <w:sz w:val="22"/>
          <w:szCs w:val="22"/>
        </w:rPr>
      </w:pPr>
    </w:p>
    <w:p w14:paraId="20C5DFCD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158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35 ust. 1 w zw. z art. 34 ust. 1 pkt 1 i 2 ustawy o gospodarce nieruchomościami, organ ma ustawowy obowiązek sporządzenia i podania do publicznej wiadomości wykazu nieruchomości przeznaczonych do zbycia, który zawiera dane dotyczące zbywanej nieruchomości bądź jej części, oraz szczegóły transakcji. W związku z powyższą regulacją na organie ciąży ustawowy obowiązek opublikowania danych dotyczących transakcji.</w:t>
      </w:r>
    </w:p>
    <w:p w14:paraId="62278A12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E8C323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92CD15" w14:textId="77777777" w:rsidR="00415B3A" w:rsidRPr="004B4158" w:rsidRDefault="00415B3A" w:rsidP="00415B3A">
      <w:pPr>
        <w:spacing w:line="30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75440F" w14:textId="77777777" w:rsidR="001C03FD" w:rsidRPr="00415B3A" w:rsidRDefault="001C03FD" w:rsidP="001C03FD">
      <w:pPr>
        <w:spacing w:after="120"/>
        <w:ind w:firstLine="70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5B3A">
        <w:rPr>
          <w:rFonts w:asciiTheme="minorHAnsi" w:eastAsia="Calibri" w:hAnsiTheme="minorHAnsi" w:cstheme="minorHAnsi"/>
          <w:b/>
          <w:sz w:val="22"/>
          <w:szCs w:val="22"/>
        </w:rPr>
        <w:lastRenderedPageBreak/>
        <w:t>Opinia Skarbnika m.st. Warszawy z dnia 28 czerwca 2023 r.</w:t>
      </w:r>
    </w:p>
    <w:p w14:paraId="08C0B624" w14:textId="77777777" w:rsidR="001C03FD" w:rsidRPr="00415B3A" w:rsidRDefault="001C03FD" w:rsidP="001C03FD">
      <w:pPr>
        <w:ind w:firstLine="70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5B3A">
        <w:rPr>
          <w:rFonts w:asciiTheme="minorHAnsi" w:eastAsia="Calibri" w:hAnsiTheme="minorHAnsi" w:cstheme="minorHAnsi"/>
          <w:b/>
          <w:sz w:val="22"/>
          <w:szCs w:val="22"/>
        </w:rPr>
        <w:t>do projektu uchwały Rady m.st. Warszawy</w:t>
      </w:r>
    </w:p>
    <w:p w14:paraId="64182984" w14:textId="77777777" w:rsidR="001C03FD" w:rsidRPr="00415B3A" w:rsidRDefault="001C03FD" w:rsidP="001C03FD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DFD8DC4" w14:textId="77777777" w:rsidR="001C03FD" w:rsidRPr="00415B3A" w:rsidRDefault="001C03FD" w:rsidP="001C03F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415B3A">
        <w:rPr>
          <w:rFonts w:asciiTheme="minorHAnsi" w:eastAsia="Calibri" w:hAnsiTheme="minorHAnsi" w:cstheme="minorHAnsi"/>
          <w:bCs/>
          <w:sz w:val="22"/>
          <w:szCs w:val="22"/>
        </w:rPr>
        <w:t xml:space="preserve">Na podstawie </w:t>
      </w:r>
      <w:r w:rsidRPr="00415B3A">
        <w:rPr>
          <w:rFonts w:asciiTheme="minorHAnsi" w:eastAsia="Calibri" w:hAnsiTheme="minorHAnsi" w:cstheme="minorHAnsi"/>
          <w:sz w:val="22"/>
          <w:szCs w:val="22"/>
        </w:rPr>
        <w:t xml:space="preserve">§ 29 ust. 6 Statutu miasta stołecznego Warszawy, stanowiącego załącznik do uchwały </w:t>
      </w:r>
      <w:r w:rsidRPr="00415B3A">
        <w:rPr>
          <w:rFonts w:asciiTheme="minorHAnsi" w:eastAsia="Calibri" w:hAnsiTheme="minorHAnsi" w:cstheme="minorHAnsi"/>
          <w:sz w:val="22"/>
          <w:szCs w:val="22"/>
        </w:rPr>
        <w:br/>
        <w:t xml:space="preserve">Nr XXII/743/2008 Rady miasta stołecznego Warszawy z dnia 10 stycznia 2008 roku (Dz. Urz. Woj. </w:t>
      </w:r>
      <w:r w:rsidRPr="00415B3A">
        <w:rPr>
          <w:rFonts w:asciiTheme="minorHAnsi" w:eastAsia="Calibri" w:hAnsiTheme="minorHAnsi" w:cstheme="minorHAnsi"/>
          <w:sz w:val="22"/>
          <w:szCs w:val="22"/>
        </w:rPr>
        <w:br/>
      </w:r>
      <w:proofErr w:type="spellStart"/>
      <w:r w:rsidRPr="00415B3A">
        <w:rPr>
          <w:rFonts w:asciiTheme="minorHAnsi" w:eastAsia="Calibri" w:hAnsiTheme="minorHAnsi" w:cstheme="minorHAnsi"/>
          <w:sz w:val="22"/>
          <w:szCs w:val="22"/>
        </w:rPr>
        <w:t>Maz</w:t>
      </w:r>
      <w:proofErr w:type="spellEnd"/>
      <w:r w:rsidRPr="00415B3A">
        <w:rPr>
          <w:rFonts w:asciiTheme="minorHAnsi" w:eastAsia="Calibri" w:hAnsiTheme="minorHAnsi" w:cstheme="minorHAnsi"/>
          <w:sz w:val="22"/>
          <w:szCs w:val="22"/>
        </w:rPr>
        <w:t xml:space="preserve">. z 2019 r. poz. 14465 z </w:t>
      </w:r>
      <w:proofErr w:type="spellStart"/>
      <w:r w:rsidRPr="00415B3A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Pr="00415B3A">
        <w:rPr>
          <w:rFonts w:asciiTheme="minorHAnsi" w:eastAsia="Calibri" w:hAnsiTheme="minorHAnsi" w:cstheme="minorHAnsi"/>
          <w:sz w:val="22"/>
          <w:szCs w:val="22"/>
        </w:rPr>
        <w:t>. zm.) projekt uchwały Rady m.st. Warszawy</w:t>
      </w:r>
      <w:r w:rsidRPr="00415B3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415B3A">
        <w:rPr>
          <w:rFonts w:asciiTheme="minorHAnsi" w:hAnsiTheme="minorHAnsi" w:cstheme="minorHAnsi"/>
          <w:b/>
          <w:sz w:val="22"/>
          <w:szCs w:val="22"/>
        </w:rPr>
        <w:t>w sprawie wyrażenia zgody na zbycie w drodze bezprzetargowej niezabudowanych części nieruchomości, położonych w Dzielnicy Wola m.st. Warszawy w rejonie al. Solidarności i ul. Żelaznej</w:t>
      </w:r>
    </w:p>
    <w:p w14:paraId="53343F64" w14:textId="77777777" w:rsidR="00BF6B6E" w:rsidRPr="00415B3A" w:rsidRDefault="00BF6B6E">
      <w:pPr>
        <w:rPr>
          <w:rFonts w:asciiTheme="minorHAnsi" w:hAnsiTheme="minorHAnsi" w:cstheme="minorHAnsi"/>
          <w:sz w:val="22"/>
          <w:szCs w:val="22"/>
        </w:rPr>
      </w:pPr>
    </w:p>
    <w:p w14:paraId="1670B918" w14:textId="77777777" w:rsidR="001C03FD" w:rsidRPr="00415B3A" w:rsidRDefault="001C03FD" w:rsidP="001C03FD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415B3A">
        <w:rPr>
          <w:rFonts w:asciiTheme="minorHAnsi" w:hAnsiTheme="minorHAnsi" w:cstheme="minorHAnsi"/>
          <w:b/>
          <w:sz w:val="22"/>
          <w:szCs w:val="22"/>
        </w:rPr>
        <w:t>opiniuję pozytywnie</w:t>
      </w:r>
    </w:p>
    <w:p w14:paraId="7D79986B" w14:textId="77777777" w:rsidR="001C03FD" w:rsidRPr="00415B3A" w:rsidRDefault="001C03FD" w:rsidP="001C03FD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3CD944BF" w14:textId="77777777" w:rsidR="001C03FD" w:rsidRPr="00415B3A" w:rsidRDefault="001C03FD" w:rsidP="001C03FD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762F213C" w14:textId="77777777" w:rsidR="001C03FD" w:rsidRPr="00415B3A" w:rsidRDefault="001C03FD" w:rsidP="001C03FD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91AF070" w14:textId="6153AB51" w:rsidR="001C03FD" w:rsidRPr="00415B3A" w:rsidRDefault="001C03FD" w:rsidP="001C03F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15B3A">
        <w:rPr>
          <w:rFonts w:asciiTheme="minorHAnsi" w:eastAsia="Calibri" w:hAnsiTheme="minorHAnsi" w:cstheme="minorHAnsi"/>
          <w:b/>
          <w:bCs/>
          <w:sz w:val="22"/>
          <w:szCs w:val="22"/>
        </w:rPr>
        <w:t>Z upoważnienia Skarbnika m.st. Warszawy</w:t>
      </w:r>
    </w:p>
    <w:p w14:paraId="6986B30E" w14:textId="77777777" w:rsidR="001C03FD" w:rsidRPr="00415B3A" w:rsidRDefault="001C03FD" w:rsidP="001C03FD">
      <w:pPr>
        <w:ind w:left="1416" w:firstLine="708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F900D07" w14:textId="61E02062" w:rsidR="001C03FD" w:rsidRPr="00415B3A" w:rsidRDefault="001C03FD" w:rsidP="001C03F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15B3A">
        <w:rPr>
          <w:rFonts w:asciiTheme="minorHAnsi" w:eastAsia="Calibri" w:hAnsiTheme="minorHAnsi" w:cstheme="minorHAnsi"/>
          <w:b/>
          <w:bCs/>
          <w:sz w:val="22"/>
          <w:szCs w:val="22"/>
        </w:rPr>
        <w:t>Zastępca Skarbnika m.st. Warszawy</w:t>
      </w:r>
    </w:p>
    <w:p w14:paraId="0450C9CC" w14:textId="77777777" w:rsidR="001C03FD" w:rsidRPr="00415B3A" w:rsidRDefault="001C03FD" w:rsidP="00415B3A">
      <w:pPr>
        <w:ind w:left="3540" w:firstLine="708"/>
        <w:rPr>
          <w:rFonts w:asciiTheme="minorHAnsi" w:eastAsia="Calibri" w:hAnsiTheme="minorHAnsi" w:cstheme="minorHAnsi"/>
          <w:bCs/>
          <w:sz w:val="22"/>
          <w:szCs w:val="22"/>
        </w:rPr>
      </w:pPr>
      <w:r w:rsidRPr="00415B3A">
        <w:rPr>
          <w:rFonts w:asciiTheme="minorHAnsi" w:eastAsia="Calibri" w:hAnsiTheme="minorHAnsi" w:cstheme="minorHAnsi"/>
          <w:bCs/>
          <w:sz w:val="22"/>
          <w:szCs w:val="22"/>
        </w:rPr>
        <w:t>Dyrektor</w:t>
      </w:r>
    </w:p>
    <w:p w14:paraId="2A5A3B27" w14:textId="6E474742" w:rsidR="001C03FD" w:rsidRPr="00415B3A" w:rsidRDefault="001C03FD" w:rsidP="001C03FD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415B3A">
        <w:rPr>
          <w:rFonts w:asciiTheme="minorHAnsi" w:eastAsia="Calibri" w:hAnsiTheme="minorHAnsi" w:cstheme="minorHAnsi"/>
          <w:bCs/>
          <w:sz w:val="22"/>
          <w:szCs w:val="22"/>
        </w:rPr>
        <w:t>Biura Planowania Budżetowego</w:t>
      </w:r>
    </w:p>
    <w:p w14:paraId="629C08CE" w14:textId="3F85B240" w:rsidR="001C03FD" w:rsidRPr="00415B3A" w:rsidRDefault="001C03FD" w:rsidP="001C03F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15B3A">
        <w:rPr>
          <w:rFonts w:asciiTheme="minorHAnsi" w:eastAsia="Calibri" w:hAnsiTheme="minorHAnsi" w:cstheme="minorHAnsi"/>
          <w:b/>
          <w:bCs/>
          <w:sz w:val="22"/>
          <w:szCs w:val="22"/>
        </w:rPr>
        <w:t>Marzanna Krajewska</w:t>
      </w:r>
    </w:p>
    <w:p w14:paraId="170AA52C" w14:textId="77777777" w:rsidR="001C03FD" w:rsidRPr="00415B3A" w:rsidRDefault="001C03FD" w:rsidP="001C03FD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E6F56C3" w14:textId="77777777" w:rsidR="001C03FD" w:rsidRPr="00415B3A" w:rsidRDefault="001C03FD" w:rsidP="001C03FD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 w:val="22"/>
          <w:szCs w:val="22"/>
        </w:rPr>
      </w:pPr>
    </w:p>
    <w:p w14:paraId="60603F25" w14:textId="77777777" w:rsidR="001C03FD" w:rsidRPr="001C03FD" w:rsidRDefault="001C03FD" w:rsidP="001C03FD">
      <w:pPr>
        <w:spacing w:after="240"/>
        <w:rPr>
          <w:rFonts w:asciiTheme="minorHAnsi" w:hAnsiTheme="minorHAnsi" w:cstheme="minorHAnsi"/>
          <w:sz w:val="22"/>
        </w:rPr>
      </w:pPr>
    </w:p>
    <w:sectPr w:rsidR="001C03FD" w:rsidRPr="001C03FD" w:rsidSect="005477AD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56F0" w14:textId="77777777" w:rsidR="00DE01E7" w:rsidRDefault="00DE01E7" w:rsidP="00BF6B6E">
      <w:r>
        <w:separator/>
      </w:r>
    </w:p>
  </w:endnote>
  <w:endnote w:type="continuationSeparator" w:id="0">
    <w:p w14:paraId="1BC2AF89" w14:textId="77777777" w:rsidR="00DE01E7" w:rsidRDefault="00DE01E7" w:rsidP="00BF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F13F" w14:textId="77777777" w:rsidR="00D45D2A" w:rsidRDefault="00DE01E7" w:rsidP="00D508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DBE19" w14:textId="77777777" w:rsidR="00D45D2A" w:rsidRDefault="00FE61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D7B2" w14:textId="228A7E69" w:rsidR="00D45D2A" w:rsidRDefault="00DE01E7" w:rsidP="00EC5E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61C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3E840E" w14:textId="77777777" w:rsidR="00D45D2A" w:rsidRDefault="00FE6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63823" w14:textId="77777777" w:rsidR="00DE01E7" w:rsidRDefault="00DE01E7" w:rsidP="00BF6B6E">
      <w:r>
        <w:separator/>
      </w:r>
    </w:p>
  </w:footnote>
  <w:footnote w:type="continuationSeparator" w:id="0">
    <w:p w14:paraId="593A1727" w14:textId="77777777" w:rsidR="00DE01E7" w:rsidRDefault="00DE01E7" w:rsidP="00BF6B6E">
      <w:r>
        <w:continuationSeparator/>
      </w:r>
    </w:p>
  </w:footnote>
  <w:footnote w:id="1">
    <w:p w14:paraId="13C1EB4E" w14:textId="77777777" w:rsidR="00BF6B6E" w:rsidRPr="00833F7A" w:rsidRDefault="00BF6B6E" w:rsidP="00BF6B6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33F7A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/>
      </w:r>
      <w:r w:rsidRPr="00833F7A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833F7A">
        <w:rPr>
          <w:rFonts w:asciiTheme="minorHAnsi" w:hAnsiTheme="minorHAnsi" w:cstheme="minorHAnsi"/>
          <w:sz w:val="22"/>
          <w:szCs w:val="22"/>
        </w:rPr>
        <w:t xml:space="preserve">Zmiany tekstu wymienionej uchwały zostały ogłoszone w Dz. Urz. Woj. </w:t>
      </w:r>
      <w:proofErr w:type="spellStart"/>
      <w:r w:rsidRPr="00833F7A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33F7A">
        <w:rPr>
          <w:rFonts w:asciiTheme="minorHAnsi" w:hAnsiTheme="minorHAnsi" w:cstheme="minorHAnsi"/>
          <w:sz w:val="22"/>
          <w:szCs w:val="22"/>
        </w:rPr>
        <w:t xml:space="preserve">. z 2004 r. Nr 262 </w:t>
      </w:r>
      <w:r>
        <w:rPr>
          <w:rFonts w:asciiTheme="minorHAnsi" w:hAnsiTheme="minorHAnsi" w:cstheme="minorHAnsi"/>
          <w:sz w:val="22"/>
          <w:szCs w:val="22"/>
        </w:rPr>
        <w:br/>
      </w:r>
      <w:r w:rsidRPr="00833F7A">
        <w:rPr>
          <w:rFonts w:asciiTheme="minorHAnsi" w:hAnsiTheme="minorHAnsi" w:cstheme="minorHAnsi"/>
          <w:sz w:val="22"/>
          <w:szCs w:val="22"/>
        </w:rPr>
        <w:t xml:space="preserve">poz. 7132, z 2005 r. Nr 82 poz. 2189, Nr 183 poz. 5853, z 2006 r. Nr 199 poz. 7568, z 2007 r. Nr 254 poz. 7536, z 2008 r. Nr 62 poz. 2262 i Nr 110 poz. 3962, z 2009 r. Nr 221 poz. 7006, z 2010 r. Nr 152 poz. 3669, z 2011 r. Nr 94 poz. 3004 i Nr 239 poz. 8500, z 2012 r. poz. 6533, z 2014 r. poz. 3524, </w:t>
      </w:r>
      <w:r w:rsidRPr="00833F7A">
        <w:rPr>
          <w:rFonts w:asciiTheme="minorHAnsi" w:hAnsiTheme="minorHAnsi" w:cstheme="minorHAnsi"/>
          <w:sz w:val="22"/>
          <w:szCs w:val="22"/>
        </w:rPr>
        <w:br/>
        <w:t>z 2017 r. poz. 4899, z 2019 r. poz. 10663 oraz z 2021 r. poz. 613,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D9B"/>
    <w:multiLevelType w:val="hybridMultilevel"/>
    <w:tmpl w:val="438E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E"/>
    <w:rsid w:val="00074FD1"/>
    <w:rsid w:val="001C03FD"/>
    <w:rsid w:val="00415B3A"/>
    <w:rsid w:val="00457767"/>
    <w:rsid w:val="00673FD5"/>
    <w:rsid w:val="0098609D"/>
    <w:rsid w:val="00BF6B6E"/>
    <w:rsid w:val="00DE01E7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12D3"/>
  <w15:chartTrackingRefBased/>
  <w15:docId w15:val="{FDDD7B63-E2E9-4DFF-A255-B101E366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BF6B6E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B6E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Stopka">
    <w:name w:val="footer"/>
    <w:basedOn w:val="Normalny"/>
    <w:link w:val="StopkaZnak"/>
    <w:rsid w:val="00BF6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6B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F6B6E"/>
  </w:style>
  <w:style w:type="character" w:styleId="Odwoanieprzypisudolnego">
    <w:name w:val="footnote reference"/>
    <w:semiHidden/>
    <w:rsid w:val="00BF6B6E"/>
    <w:rPr>
      <w:vertAlign w:val="superscript"/>
    </w:rPr>
  </w:style>
  <w:style w:type="paragraph" w:styleId="Bezodstpw">
    <w:name w:val="No Spacing"/>
    <w:qFormat/>
    <w:rsid w:val="00BF6B6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6B6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6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B6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1996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3066</dc:title>
  <dc:subject/>
  <dc:creator>Bożek Barbara (BM)</dc:creator>
  <cp:keywords/>
  <dc:description/>
  <cp:lastModifiedBy>Polkowska Teresa (RW)</cp:lastModifiedBy>
  <cp:revision>4</cp:revision>
  <dcterms:created xsi:type="dcterms:W3CDTF">2023-06-29T11:17:00Z</dcterms:created>
  <dcterms:modified xsi:type="dcterms:W3CDTF">2023-06-29T13:18:00Z</dcterms:modified>
</cp:coreProperties>
</file>