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F9" w:rsidRPr="00130DFF" w:rsidRDefault="00105BF9" w:rsidP="00A238DA">
      <w:pPr>
        <w:widowControl w:val="0"/>
        <w:shd w:val="clear" w:color="auto" w:fill="FFFFFF"/>
        <w:spacing w:line="300" w:lineRule="auto"/>
        <w:jc w:val="right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130DFF">
        <w:rPr>
          <w:rFonts w:ascii="Calibri" w:hAnsi="Calibri" w:cs="Calibri"/>
          <w:b/>
          <w:bCs/>
          <w:sz w:val="22"/>
          <w:szCs w:val="22"/>
        </w:rPr>
        <w:t>PROJEKT</w:t>
      </w:r>
    </w:p>
    <w:p w:rsidR="00105BF9" w:rsidRDefault="00105BF9" w:rsidP="00A238DA">
      <w:pPr>
        <w:widowControl w:val="0"/>
        <w:shd w:val="clear" w:color="auto" w:fill="FFFFFF"/>
        <w:spacing w:line="30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130DFF">
        <w:rPr>
          <w:rFonts w:ascii="Calibri" w:hAnsi="Calibri" w:cs="Calibri"/>
          <w:b/>
          <w:bCs/>
          <w:sz w:val="22"/>
          <w:szCs w:val="22"/>
        </w:rPr>
        <w:t>DRUK NR</w:t>
      </w:r>
      <w:r w:rsidR="00A238DA" w:rsidRPr="00130DF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B7A70">
        <w:rPr>
          <w:rFonts w:ascii="Calibri" w:hAnsi="Calibri" w:cs="Calibri"/>
          <w:b/>
          <w:bCs/>
          <w:sz w:val="22"/>
          <w:szCs w:val="22"/>
        </w:rPr>
        <w:t>2863</w:t>
      </w:r>
    </w:p>
    <w:p w:rsidR="00B80FF2" w:rsidRPr="00130DFF" w:rsidRDefault="00B80FF2" w:rsidP="00A238DA">
      <w:pPr>
        <w:widowControl w:val="0"/>
        <w:shd w:val="clear" w:color="auto" w:fill="FFFFFF"/>
        <w:spacing w:line="30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 02.03.2023 r.</w:t>
      </w:r>
    </w:p>
    <w:p w:rsidR="00105BF9" w:rsidRPr="00130DFF" w:rsidRDefault="00105BF9" w:rsidP="00DA2498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130DFF">
        <w:rPr>
          <w:rFonts w:ascii="Calibri" w:hAnsi="Calibri" w:cs="Calibri"/>
          <w:b/>
          <w:color w:val="auto"/>
          <w:sz w:val="22"/>
          <w:szCs w:val="22"/>
        </w:rPr>
        <w:t>UCHWAŁA NR ……../20….</w:t>
      </w:r>
      <w:r w:rsidR="00DA2498" w:rsidRPr="00130DFF">
        <w:rPr>
          <w:rFonts w:ascii="Calibri" w:hAnsi="Calibri" w:cs="Calibri"/>
          <w:b/>
          <w:color w:val="auto"/>
          <w:sz w:val="22"/>
          <w:szCs w:val="22"/>
        </w:rPr>
        <w:br/>
      </w:r>
      <w:r w:rsidRPr="00130DFF">
        <w:rPr>
          <w:rFonts w:ascii="Calibri" w:hAnsi="Calibri" w:cs="Calibri"/>
          <w:b/>
          <w:color w:val="auto"/>
          <w:sz w:val="22"/>
          <w:szCs w:val="22"/>
        </w:rPr>
        <w:t>RADY MIASTA STOŁECZNEGO WARSZAWY</w:t>
      </w:r>
      <w:r w:rsidR="00DA2498" w:rsidRPr="00130DFF">
        <w:rPr>
          <w:rFonts w:ascii="Calibri" w:hAnsi="Calibri" w:cs="Calibri"/>
          <w:b/>
          <w:color w:val="auto"/>
          <w:sz w:val="22"/>
          <w:szCs w:val="22"/>
        </w:rPr>
        <w:br/>
      </w:r>
      <w:r w:rsidRPr="00130DFF">
        <w:rPr>
          <w:rFonts w:ascii="Calibri" w:hAnsi="Calibri" w:cs="Calibri"/>
          <w:b/>
          <w:color w:val="auto"/>
          <w:sz w:val="22"/>
          <w:szCs w:val="22"/>
        </w:rPr>
        <w:t>z ………………….. 20… r.</w:t>
      </w:r>
    </w:p>
    <w:p w:rsidR="00105BF9" w:rsidRPr="00130DFF" w:rsidRDefault="00105BF9" w:rsidP="00DA2498">
      <w:pPr>
        <w:pStyle w:val="Nagwek1"/>
        <w:spacing w:after="24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130DFF">
        <w:rPr>
          <w:rFonts w:ascii="Calibri" w:hAnsi="Calibri" w:cs="Calibri"/>
          <w:b/>
          <w:color w:val="auto"/>
          <w:sz w:val="22"/>
          <w:szCs w:val="22"/>
        </w:rPr>
        <w:t>w sprawie rozpatrzenia petycji</w:t>
      </w:r>
      <w:r w:rsidR="00670FF9" w:rsidRPr="00130DFF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432927" w:rsidRPr="00432927">
        <w:rPr>
          <w:rFonts w:ascii="Calibri" w:hAnsi="Calibri" w:cs="Calibri"/>
          <w:b/>
          <w:color w:val="auto"/>
          <w:sz w:val="22"/>
          <w:szCs w:val="22"/>
        </w:rPr>
        <w:t>Stowarzyszenia „Miasto jest Nasze” i Stowarzyszenia „Porozumienie dla Pragi”</w:t>
      </w:r>
    </w:p>
    <w:p w:rsidR="00105BF9" w:rsidRPr="00130DFF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130DFF">
        <w:rPr>
          <w:rFonts w:ascii="Calibri" w:hAnsi="Calibri" w:cs="Calibri"/>
          <w:sz w:val="22"/>
          <w:szCs w:val="22"/>
        </w:rPr>
        <w:t>Na podstawie art. 9 ust. 2 ustawy z dnia 11 lipca 2014 r. o petycjach (</w:t>
      </w:r>
      <w:r w:rsidRPr="00130DFF">
        <w:rPr>
          <w:rFonts w:ascii="Calibri" w:hAnsi="Calibri" w:cs="Calibri"/>
          <w:bCs/>
          <w:sz w:val="22"/>
          <w:szCs w:val="22"/>
        </w:rPr>
        <w:t>Dz. U. z 2018 r. poz. 870</w:t>
      </w:r>
      <w:r w:rsidRPr="00130DFF">
        <w:rPr>
          <w:rFonts w:ascii="Calibri" w:hAnsi="Calibri" w:cs="Calibri"/>
          <w:sz w:val="22"/>
          <w:szCs w:val="22"/>
        </w:rPr>
        <w:t xml:space="preserve">) </w:t>
      </w:r>
      <w:r w:rsidRPr="00130DFF">
        <w:rPr>
          <w:rFonts w:ascii="Calibri" w:hAnsi="Calibri" w:cs="Calibri"/>
          <w:bCs/>
          <w:sz w:val="22"/>
          <w:szCs w:val="22"/>
        </w:rPr>
        <w:t xml:space="preserve"> </w:t>
      </w:r>
      <w:r w:rsidRPr="00130DFF">
        <w:rPr>
          <w:rFonts w:ascii="Calibri" w:hAnsi="Calibri" w:cs="Calibri"/>
          <w:sz w:val="22"/>
          <w:szCs w:val="22"/>
        </w:rPr>
        <w:t>uchwala się, co następuje:</w:t>
      </w:r>
    </w:p>
    <w:p w:rsidR="00105BF9" w:rsidRPr="00130DFF" w:rsidRDefault="00105BF9" w:rsidP="00432927">
      <w:pPr>
        <w:spacing w:after="240" w:line="300" w:lineRule="auto"/>
        <w:rPr>
          <w:rFonts w:ascii="Calibri" w:hAnsi="Calibri" w:cs="Calibri"/>
          <w:bCs/>
          <w:sz w:val="22"/>
          <w:szCs w:val="22"/>
        </w:rPr>
      </w:pPr>
      <w:r w:rsidRPr="00130DFF">
        <w:rPr>
          <w:rFonts w:ascii="Calibri" w:hAnsi="Calibri" w:cs="Calibri"/>
          <w:b/>
          <w:bCs/>
          <w:sz w:val="22"/>
          <w:szCs w:val="22"/>
        </w:rPr>
        <w:tab/>
        <w:t xml:space="preserve">§ 1. </w:t>
      </w:r>
      <w:r w:rsidRPr="00130DFF">
        <w:rPr>
          <w:rFonts w:ascii="Calibri" w:hAnsi="Calibri" w:cs="Calibri"/>
          <w:bCs/>
          <w:sz w:val="22"/>
          <w:szCs w:val="22"/>
        </w:rPr>
        <w:t xml:space="preserve">1. Postanawia się </w:t>
      </w:r>
      <w:r w:rsidR="005A137D">
        <w:rPr>
          <w:rFonts w:ascii="Calibri" w:hAnsi="Calibri" w:cs="Calibri"/>
          <w:bCs/>
          <w:sz w:val="22"/>
          <w:szCs w:val="22"/>
        </w:rPr>
        <w:t>nie uwzględniać wniosku</w:t>
      </w:r>
      <w:r w:rsidR="009855F8" w:rsidRPr="009855F8">
        <w:rPr>
          <w:rFonts w:ascii="Calibri" w:hAnsi="Calibri" w:cs="Calibri"/>
          <w:bCs/>
          <w:sz w:val="22"/>
          <w:szCs w:val="22"/>
        </w:rPr>
        <w:t xml:space="preserve"> </w:t>
      </w:r>
      <w:r w:rsidR="005A137D">
        <w:rPr>
          <w:rFonts w:ascii="Calibri" w:hAnsi="Calibri" w:cs="Calibri"/>
          <w:bCs/>
          <w:sz w:val="22"/>
          <w:szCs w:val="22"/>
        </w:rPr>
        <w:t>zawartego</w:t>
      </w:r>
      <w:r w:rsidR="007E6D8F" w:rsidRPr="00130DFF">
        <w:rPr>
          <w:rFonts w:ascii="Calibri" w:hAnsi="Calibri" w:cs="Calibri"/>
          <w:bCs/>
          <w:sz w:val="22"/>
          <w:szCs w:val="22"/>
        </w:rPr>
        <w:t xml:space="preserve"> w petycji</w:t>
      </w:r>
      <w:r w:rsidR="00655DBA" w:rsidRPr="00130DFF">
        <w:t xml:space="preserve"> </w:t>
      </w:r>
      <w:r w:rsidR="00432927" w:rsidRPr="00432927">
        <w:rPr>
          <w:rFonts w:asciiTheme="minorHAnsi" w:hAnsiTheme="minorHAnsi" w:cstheme="minorHAnsi"/>
          <w:sz w:val="22"/>
          <w:szCs w:val="22"/>
        </w:rPr>
        <w:t xml:space="preserve">Stowarzyszenia „Miasto jest Nasze” i Stowarzyszenia „Porozumienie dla Pragi” </w:t>
      </w:r>
      <w:r w:rsidR="005A137D">
        <w:rPr>
          <w:rFonts w:ascii="Calibri" w:hAnsi="Calibri" w:cs="Calibri"/>
          <w:bCs/>
          <w:sz w:val="22"/>
          <w:szCs w:val="22"/>
        </w:rPr>
        <w:t>dotyczącego</w:t>
      </w:r>
      <w:r w:rsidR="00536699" w:rsidRPr="00130DFF">
        <w:rPr>
          <w:rFonts w:ascii="Calibri" w:hAnsi="Calibri" w:cs="Calibri"/>
          <w:bCs/>
          <w:sz w:val="22"/>
          <w:szCs w:val="22"/>
        </w:rPr>
        <w:t xml:space="preserve"> </w:t>
      </w:r>
      <w:r w:rsidR="00432927" w:rsidRPr="00432927">
        <w:rPr>
          <w:rFonts w:ascii="Calibri" w:hAnsi="Calibri" w:cs="Calibri"/>
          <w:bCs/>
          <w:sz w:val="22"/>
          <w:szCs w:val="22"/>
        </w:rPr>
        <w:t>popraw</w:t>
      </w:r>
      <w:r w:rsidR="00432927">
        <w:rPr>
          <w:rFonts w:ascii="Calibri" w:hAnsi="Calibri" w:cs="Calibri"/>
          <w:bCs/>
          <w:sz w:val="22"/>
          <w:szCs w:val="22"/>
        </w:rPr>
        <w:t>y be</w:t>
      </w:r>
      <w:r w:rsidR="00432927" w:rsidRPr="00432927">
        <w:rPr>
          <w:rFonts w:ascii="Calibri" w:hAnsi="Calibri" w:cs="Calibri"/>
          <w:bCs/>
          <w:sz w:val="22"/>
          <w:szCs w:val="22"/>
        </w:rPr>
        <w:t>zpieczeństwa mieszkańców Warszawy poprzez ograniczenie sprzedaży alkoholu w godzinach nocnych (6-22) oraz liczby punktó</w:t>
      </w:r>
      <w:r w:rsidR="00432927">
        <w:rPr>
          <w:rFonts w:ascii="Calibri" w:hAnsi="Calibri" w:cs="Calibri"/>
          <w:bCs/>
          <w:sz w:val="22"/>
          <w:szCs w:val="22"/>
        </w:rPr>
        <w:t xml:space="preserve">w sprzedaży alkoholu na terenie </w:t>
      </w:r>
      <w:r w:rsidR="00432927" w:rsidRPr="00432927">
        <w:rPr>
          <w:rFonts w:ascii="Calibri" w:hAnsi="Calibri" w:cs="Calibri"/>
          <w:bCs/>
          <w:sz w:val="22"/>
          <w:szCs w:val="22"/>
        </w:rPr>
        <w:t>m.st. Warszawy</w:t>
      </w:r>
      <w:r w:rsidR="00D56234" w:rsidRPr="00130DFF">
        <w:rPr>
          <w:rFonts w:ascii="Calibri" w:hAnsi="Calibri" w:cs="Calibri"/>
          <w:bCs/>
          <w:sz w:val="22"/>
          <w:szCs w:val="22"/>
        </w:rPr>
        <w:t>.</w:t>
      </w:r>
      <w:r w:rsidR="005B267D" w:rsidRPr="00130DFF">
        <w:rPr>
          <w:rFonts w:ascii="Calibri" w:hAnsi="Calibri" w:cs="Calibri"/>
          <w:bCs/>
          <w:sz w:val="22"/>
          <w:szCs w:val="22"/>
        </w:rPr>
        <w:t xml:space="preserve"> </w:t>
      </w:r>
    </w:p>
    <w:p w:rsidR="00105BF9" w:rsidRPr="00130DFF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130DFF">
        <w:rPr>
          <w:rFonts w:ascii="Calibri" w:hAnsi="Calibri" w:cs="Calibri"/>
          <w:sz w:val="22"/>
          <w:szCs w:val="22"/>
        </w:rPr>
        <w:t xml:space="preserve">2. </w:t>
      </w:r>
      <w:r w:rsidR="00480D2B" w:rsidRPr="00480D2B">
        <w:rPr>
          <w:rFonts w:ascii="Calibri" w:hAnsi="Calibri" w:cs="Calibri"/>
          <w:sz w:val="22"/>
          <w:szCs w:val="22"/>
        </w:rPr>
        <w:t xml:space="preserve">Uzasadnienie sposobu rozpatrzenia </w:t>
      </w:r>
      <w:r w:rsidRPr="00130DFF">
        <w:rPr>
          <w:rFonts w:ascii="Calibri" w:hAnsi="Calibri" w:cs="Calibri"/>
          <w:sz w:val="22"/>
          <w:szCs w:val="22"/>
        </w:rPr>
        <w:t>petycji zawiera załącznik do uchwały.</w:t>
      </w:r>
    </w:p>
    <w:p w:rsidR="00105BF9" w:rsidRPr="00130DFF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130DFF">
        <w:rPr>
          <w:rFonts w:ascii="Calibri" w:hAnsi="Calibri" w:cs="Calibri"/>
          <w:b/>
          <w:sz w:val="22"/>
          <w:szCs w:val="22"/>
        </w:rPr>
        <w:t>§ 2.</w:t>
      </w:r>
      <w:r w:rsidRPr="00130DFF">
        <w:rPr>
          <w:rFonts w:ascii="Calibri" w:hAnsi="Calibri" w:cs="Calibri"/>
          <w:sz w:val="22"/>
          <w:szCs w:val="22"/>
        </w:rPr>
        <w:t xml:space="preserve"> Zobowiązuje się Przewodniczącą Rady m.st. Warsz</w:t>
      </w:r>
      <w:r w:rsidR="0041258A" w:rsidRPr="00130DFF">
        <w:rPr>
          <w:rFonts w:ascii="Calibri" w:hAnsi="Calibri" w:cs="Calibri"/>
          <w:sz w:val="22"/>
          <w:szCs w:val="22"/>
        </w:rPr>
        <w:t xml:space="preserve">awy do </w:t>
      </w:r>
      <w:r w:rsidR="001B66F8" w:rsidRPr="00130DFF">
        <w:rPr>
          <w:rFonts w:ascii="Calibri" w:hAnsi="Calibri" w:cs="Calibri"/>
          <w:sz w:val="22"/>
          <w:szCs w:val="22"/>
        </w:rPr>
        <w:t xml:space="preserve">poinformowania </w:t>
      </w:r>
      <w:r w:rsidR="009855F8">
        <w:rPr>
          <w:rFonts w:ascii="Calibri" w:hAnsi="Calibri" w:cs="Calibri"/>
          <w:sz w:val="22"/>
          <w:szCs w:val="22"/>
        </w:rPr>
        <w:t>podmiotów</w:t>
      </w:r>
      <w:r w:rsidR="00FC4ABD" w:rsidRPr="00130DFF">
        <w:rPr>
          <w:rFonts w:ascii="Calibri" w:hAnsi="Calibri" w:cs="Calibri"/>
          <w:sz w:val="22"/>
          <w:szCs w:val="22"/>
        </w:rPr>
        <w:t xml:space="preserve"> </w:t>
      </w:r>
      <w:r w:rsidR="009855F8">
        <w:rPr>
          <w:rFonts w:ascii="Calibri" w:hAnsi="Calibri" w:cs="Calibri"/>
          <w:sz w:val="22"/>
          <w:szCs w:val="22"/>
        </w:rPr>
        <w:t>wnoszących</w:t>
      </w:r>
      <w:r w:rsidRPr="00130DFF">
        <w:rPr>
          <w:rFonts w:ascii="Calibri" w:hAnsi="Calibri" w:cs="Calibri"/>
          <w:sz w:val="22"/>
          <w:szCs w:val="22"/>
        </w:rPr>
        <w:t xml:space="preserve"> petycję o sposobie jej rozpatrzenia. </w:t>
      </w:r>
    </w:p>
    <w:p w:rsidR="00105BF9" w:rsidRPr="00130DFF" w:rsidRDefault="00105BF9" w:rsidP="00231925">
      <w:pPr>
        <w:pStyle w:val="Tekstpodstawowy"/>
        <w:tabs>
          <w:tab w:val="left" w:pos="720"/>
        </w:tabs>
        <w:spacing w:after="240" w:line="300" w:lineRule="auto"/>
        <w:rPr>
          <w:rFonts w:ascii="Calibri" w:hAnsi="Calibri" w:cs="Calibri"/>
          <w:sz w:val="22"/>
          <w:szCs w:val="22"/>
        </w:rPr>
      </w:pPr>
      <w:r w:rsidRPr="00130DFF">
        <w:rPr>
          <w:rFonts w:ascii="Calibri" w:hAnsi="Calibri" w:cs="Calibri"/>
          <w:sz w:val="22"/>
          <w:szCs w:val="22"/>
        </w:rPr>
        <w:tab/>
      </w:r>
      <w:r w:rsidRPr="00130DFF">
        <w:rPr>
          <w:rFonts w:ascii="Calibri" w:hAnsi="Calibri" w:cs="Calibri"/>
          <w:b/>
          <w:bCs/>
          <w:sz w:val="22"/>
          <w:szCs w:val="22"/>
        </w:rPr>
        <w:t xml:space="preserve">§ 3. </w:t>
      </w:r>
      <w:r w:rsidRPr="00130DFF">
        <w:rPr>
          <w:rFonts w:ascii="Calibri" w:hAnsi="Calibri" w:cs="Calibri"/>
          <w:sz w:val="22"/>
          <w:szCs w:val="22"/>
        </w:rPr>
        <w:t>Uchwała wchodzi w życie z dniem podjęcia.</w:t>
      </w:r>
    </w:p>
    <w:p w:rsidR="00A754D3" w:rsidRDefault="00105BF9">
      <w:pPr>
        <w:spacing w:after="200" w:line="276" w:lineRule="auto"/>
        <w:rPr>
          <w:rFonts w:ascii="Calibri" w:hAnsi="Calibri" w:cs="Calibri"/>
          <w:sz w:val="22"/>
          <w:szCs w:val="22"/>
        </w:rPr>
        <w:sectPr w:rsidR="00A754D3" w:rsidSect="006F3B0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Calibri" w:hAnsi="Calibri" w:cs="Calibri"/>
          <w:sz w:val="22"/>
          <w:szCs w:val="22"/>
        </w:rPr>
        <w:br w:type="page"/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lastRenderedPageBreak/>
        <w:t>Załącznik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do uchwały nr ………………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Rady m.st. Warszawy</w:t>
      </w:r>
    </w:p>
    <w:p w:rsidR="00105BF9" w:rsidRDefault="00105BF9" w:rsidP="00105BF9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z ………………………..</w:t>
      </w:r>
    </w:p>
    <w:p w:rsidR="00105BF9" w:rsidRPr="00A71A6C" w:rsidRDefault="00105BF9" w:rsidP="00105BF9">
      <w:pPr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71A6C">
        <w:rPr>
          <w:rFonts w:ascii="Calibri" w:hAnsi="Calibri" w:cs="Calibri"/>
          <w:b/>
          <w:sz w:val="22"/>
          <w:szCs w:val="22"/>
        </w:rPr>
        <w:t xml:space="preserve">Uzasadnienie sposobu rozpatrzenia </w:t>
      </w:r>
      <w:r w:rsidRPr="00A71A6C"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9855F8" w:rsidRPr="009855F8">
        <w:rPr>
          <w:rFonts w:ascii="Calibri" w:hAnsi="Calibri" w:cs="Calibri"/>
          <w:b/>
          <w:bCs/>
          <w:sz w:val="22"/>
          <w:szCs w:val="22"/>
        </w:rPr>
        <w:t>Stowarzyszenia „Miasto jest Nasze” i Stowarzyszenia „Porozumienie dla Pragi”</w:t>
      </w:r>
    </w:p>
    <w:p w:rsidR="00045150" w:rsidRPr="00480D2B" w:rsidRDefault="00A41CD3" w:rsidP="0053493C">
      <w:pPr>
        <w:spacing w:after="240" w:line="300" w:lineRule="auto"/>
        <w:ind w:firstLine="709"/>
        <w:rPr>
          <w:rFonts w:ascii="Calibri" w:hAnsi="Calibri" w:cs="Calibri"/>
          <w:sz w:val="22"/>
          <w:szCs w:val="22"/>
        </w:rPr>
      </w:pPr>
      <w:r w:rsidRPr="00480D2B">
        <w:rPr>
          <w:rFonts w:ascii="Calibri" w:hAnsi="Calibri" w:cs="Calibri"/>
          <w:sz w:val="22"/>
          <w:szCs w:val="22"/>
        </w:rPr>
        <w:t xml:space="preserve">W petycji z dnia </w:t>
      </w:r>
      <w:r w:rsidR="00002A15" w:rsidRPr="00480D2B">
        <w:rPr>
          <w:rFonts w:ascii="Calibri" w:hAnsi="Calibri" w:cs="Calibri"/>
          <w:sz w:val="22"/>
          <w:szCs w:val="22"/>
        </w:rPr>
        <w:t>2</w:t>
      </w:r>
      <w:r w:rsidR="00856BD0" w:rsidRPr="00480D2B">
        <w:rPr>
          <w:rFonts w:ascii="Calibri" w:hAnsi="Calibri" w:cs="Calibri"/>
          <w:sz w:val="22"/>
          <w:szCs w:val="22"/>
        </w:rPr>
        <w:t>4</w:t>
      </w:r>
      <w:r w:rsidR="008C3E22" w:rsidRPr="00480D2B">
        <w:rPr>
          <w:rFonts w:ascii="Calibri" w:hAnsi="Calibri" w:cs="Calibri"/>
          <w:sz w:val="22"/>
          <w:szCs w:val="22"/>
        </w:rPr>
        <w:t xml:space="preserve"> </w:t>
      </w:r>
      <w:r w:rsidR="00856BD0" w:rsidRPr="00480D2B">
        <w:rPr>
          <w:rFonts w:ascii="Calibri" w:hAnsi="Calibri" w:cs="Calibri"/>
          <w:sz w:val="22"/>
          <w:szCs w:val="22"/>
        </w:rPr>
        <w:t>listopada</w:t>
      </w:r>
      <w:r w:rsidR="00CE6B83" w:rsidRPr="00480D2B">
        <w:rPr>
          <w:rFonts w:ascii="Calibri" w:hAnsi="Calibri" w:cs="Calibri"/>
          <w:sz w:val="22"/>
          <w:szCs w:val="22"/>
        </w:rPr>
        <w:t xml:space="preserve"> </w:t>
      </w:r>
      <w:r w:rsidR="008C3E22" w:rsidRPr="00480D2B">
        <w:rPr>
          <w:rFonts w:asciiTheme="minorHAnsi" w:hAnsiTheme="minorHAnsi" w:cs="Calibri"/>
          <w:sz w:val="22"/>
          <w:szCs w:val="22"/>
        </w:rPr>
        <w:t>2022</w:t>
      </w:r>
      <w:r w:rsidR="00105BF9" w:rsidRPr="00480D2B">
        <w:rPr>
          <w:rFonts w:asciiTheme="minorHAnsi" w:hAnsiTheme="minorHAnsi" w:cs="Calibri"/>
          <w:sz w:val="22"/>
          <w:szCs w:val="22"/>
        </w:rPr>
        <w:t xml:space="preserve"> r</w:t>
      </w:r>
      <w:r w:rsidR="00A43A85" w:rsidRPr="00480D2B">
        <w:rPr>
          <w:rFonts w:asciiTheme="minorHAnsi" w:hAnsiTheme="minorHAnsi" w:cs="Calibri"/>
          <w:sz w:val="22"/>
          <w:szCs w:val="22"/>
        </w:rPr>
        <w:t>.</w:t>
      </w:r>
      <w:r w:rsidR="00577FA0" w:rsidRPr="00480D2B">
        <w:rPr>
          <w:rFonts w:asciiTheme="minorHAnsi" w:hAnsiTheme="minorHAnsi"/>
          <w:sz w:val="22"/>
          <w:szCs w:val="22"/>
        </w:rPr>
        <w:t xml:space="preserve"> </w:t>
      </w:r>
      <w:r w:rsidR="00045150" w:rsidRPr="00480D2B">
        <w:rPr>
          <w:rFonts w:asciiTheme="minorHAnsi" w:hAnsiTheme="minorHAnsi"/>
          <w:sz w:val="22"/>
          <w:szCs w:val="22"/>
        </w:rPr>
        <w:t>Stowarzyszenie</w:t>
      </w:r>
      <w:r w:rsidR="002C0092" w:rsidRPr="00480D2B">
        <w:rPr>
          <w:rFonts w:asciiTheme="minorHAnsi" w:hAnsiTheme="minorHAnsi"/>
          <w:sz w:val="22"/>
          <w:szCs w:val="22"/>
        </w:rPr>
        <w:t xml:space="preserve"> „Mia</w:t>
      </w:r>
      <w:r w:rsidR="00045150" w:rsidRPr="00480D2B">
        <w:rPr>
          <w:rFonts w:asciiTheme="minorHAnsi" w:hAnsiTheme="minorHAnsi"/>
          <w:sz w:val="22"/>
          <w:szCs w:val="22"/>
        </w:rPr>
        <w:t>sto jest Nasze” i Stowarzyszenie</w:t>
      </w:r>
      <w:r w:rsidR="002C0092" w:rsidRPr="00480D2B">
        <w:rPr>
          <w:rFonts w:asciiTheme="minorHAnsi" w:hAnsiTheme="minorHAnsi"/>
          <w:sz w:val="22"/>
          <w:szCs w:val="22"/>
        </w:rPr>
        <w:t xml:space="preserve"> „Porozumienie dla Pragi” </w:t>
      </w:r>
      <w:r w:rsidR="002C0092" w:rsidRPr="00480D2B">
        <w:rPr>
          <w:rFonts w:ascii="Calibri" w:hAnsi="Calibri" w:cs="Calibri"/>
          <w:sz w:val="22"/>
          <w:szCs w:val="22"/>
        </w:rPr>
        <w:t>wnoszą</w:t>
      </w:r>
      <w:r w:rsidR="00FC4ABD" w:rsidRPr="00480D2B">
        <w:rPr>
          <w:rFonts w:ascii="Calibri" w:hAnsi="Calibri" w:cs="Calibri"/>
          <w:sz w:val="22"/>
          <w:szCs w:val="22"/>
        </w:rPr>
        <w:t xml:space="preserve"> o </w:t>
      </w:r>
      <w:r w:rsidR="002C0092" w:rsidRPr="00480D2B">
        <w:rPr>
          <w:rFonts w:ascii="Calibri" w:hAnsi="Calibri" w:cs="Calibri"/>
          <w:sz w:val="22"/>
          <w:szCs w:val="22"/>
        </w:rPr>
        <w:t>poprawę</w:t>
      </w:r>
      <w:r w:rsidR="0096352E" w:rsidRPr="00480D2B">
        <w:rPr>
          <w:rFonts w:ascii="Calibri" w:hAnsi="Calibri" w:cs="Calibri"/>
          <w:sz w:val="22"/>
          <w:szCs w:val="22"/>
        </w:rPr>
        <w:t xml:space="preserve"> bezpieczeństwa mieszkańców Warszawy poprzez ograniczenie sprzedaży alkoholu w godzinach nocnych (6-22) oraz liczby punktów sprzedaży alkoholu na terenie m.st. Warszawy</w:t>
      </w:r>
      <w:r w:rsidR="00FC4ABD" w:rsidRPr="00480D2B">
        <w:rPr>
          <w:rFonts w:ascii="Calibri" w:hAnsi="Calibri" w:cs="Calibri"/>
          <w:sz w:val="22"/>
          <w:szCs w:val="22"/>
        </w:rPr>
        <w:t xml:space="preserve">. Zdaniem </w:t>
      </w:r>
      <w:r w:rsidR="00045150" w:rsidRPr="00480D2B">
        <w:rPr>
          <w:rFonts w:ascii="Calibri" w:hAnsi="Calibri" w:cs="Calibri"/>
          <w:sz w:val="22"/>
          <w:szCs w:val="22"/>
        </w:rPr>
        <w:t>podmiotów</w:t>
      </w:r>
      <w:r w:rsidR="00C108F6" w:rsidRPr="00480D2B">
        <w:rPr>
          <w:rFonts w:ascii="Calibri" w:hAnsi="Calibri" w:cs="Calibri"/>
          <w:sz w:val="22"/>
          <w:szCs w:val="22"/>
        </w:rPr>
        <w:t xml:space="preserve"> </w:t>
      </w:r>
      <w:r w:rsidR="00045150" w:rsidRPr="00480D2B">
        <w:rPr>
          <w:rFonts w:ascii="Calibri" w:hAnsi="Calibri" w:cs="Calibri"/>
          <w:sz w:val="22"/>
          <w:szCs w:val="22"/>
        </w:rPr>
        <w:t>wnoszących</w:t>
      </w:r>
      <w:r w:rsidR="00FC4ABD" w:rsidRPr="00480D2B">
        <w:rPr>
          <w:rFonts w:ascii="Calibri" w:hAnsi="Calibri" w:cs="Calibri"/>
          <w:sz w:val="22"/>
          <w:szCs w:val="22"/>
        </w:rPr>
        <w:t xml:space="preserve"> petycję </w:t>
      </w:r>
      <w:r w:rsidR="00CC63F7" w:rsidRPr="00480D2B">
        <w:rPr>
          <w:rFonts w:ascii="Calibri" w:hAnsi="Calibri" w:cs="Calibri"/>
          <w:sz w:val="22"/>
          <w:szCs w:val="22"/>
        </w:rPr>
        <w:t>okolice sklepów sprzedających alkohol przez całą dobę</w:t>
      </w:r>
      <w:r w:rsidR="00CC63F7" w:rsidRPr="00480D2B">
        <w:t xml:space="preserve"> </w:t>
      </w:r>
      <w:r w:rsidR="00CC63F7" w:rsidRPr="00480D2B">
        <w:rPr>
          <w:rFonts w:ascii="Calibri" w:hAnsi="Calibri" w:cs="Calibri"/>
          <w:sz w:val="22"/>
          <w:szCs w:val="22"/>
        </w:rPr>
        <w:t>stały się wieczorami i w porze nocnej miejscem awantur i pobić. Klienci kupujący alkohol, często już pijani, zachowują się agresywnie i stanowią zagrożenie dla okolicznych mieszkańców i przechodniów.</w:t>
      </w:r>
      <w:r w:rsidR="00A806B6" w:rsidRPr="00480D2B">
        <w:t xml:space="preserve"> </w:t>
      </w:r>
      <w:r w:rsidR="00A806B6" w:rsidRPr="00480D2B">
        <w:rPr>
          <w:rFonts w:ascii="Calibri" w:hAnsi="Calibri" w:cs="Calibri"/>
          <w:sz w:val="22"/>
          <w:szCs w:val="22"/>
        </w:rPr>
        <w:t>Z doświadczeń innych miast wynika, że poprawę sytuacji może przynieść zmniejszenie dostępności alkoholu w określonych godzinach nocnych i wieczornych.</w:t>
      </w:r>
      <w:r w:rsidR="00A806B6" w:rsidRPr="00480D2B">
        <w:t xml:space="preserve"> </w:t>
      </w:r>
      <w:r w:rsidR="00A806B6" w:rsidRPr="00480D2B">
        <w:rPr>
          <w:rFonts w:ascii="Calibri" w:hAnsi="Calibri" w:cs="Calibri"/>
          <w:sz w:val="22"/>
          <w:szCs w:val="22"/>
        </w:rPr>
        <w:t>Ograniczenia sprzedaży alkoholu funkcjonują już w wielu miastach w całej Polsce, m.in. we Wrocławiu, Katowicach, Gdańsku, Poznaniu i Krakowie, i spotkały się z pozytywnym przyjęciem przez mieszkańców.</w:t>
      </w:r>
    </w:p>
    <w:p w:rsidR="00794EDD" w:rsidRPr="00480D2B" w:rsidRDefault="00A858BF" w:rsidP="0053493C">
      <w:pPr>
        <w:spacing w:after="240" w:line="300" w:lineRule="auto"/>
        <w:ind w:firstLine="709"/>
        <w:rPr>
          <w:rFonts w:ascii="Calibri" w:hAnsi="Calibri" w:cs="Calibri"/>
          <w:sz w:val="22"/>
          <w:szCs w:val="22"/>
        </w:rPr>
      </w:pPr>
      <w:r w:rsidRPr="00480D2B">
        <w:rPr>
          <w:rFonts w:ascii="Calibri" w:hAnsi="Calibri" w:cs="Calibri"/>
          <w:sz w:val="22"/>
          <w:szCs w:val="22"/>
        </w:rPr>
        <w:t xml:space="preserve">Z informacji uzyskanych przez Radę m.st. Warszawy z pisma </w:t>
      </w:r>
      <w:r w:rsidR="00480D2B" w:rsidRPr="00480D2B">
        <w:rPr>
          <w:rFonts w:ascii="Calibri" w:hAnsi="Calibri" w:cs="Calibri"/>
          <w:sz w:val="22"/>
          <w:szCs w:val="22"/>
        </w:rPr>
        <w:t xml:space="preserve">Dyrektora Koordynatora ds. przedsiębiorczości i dialogu społecznego </w:t>
      </w:r>
      <w:r w:rsidRPr="00480D2B">
        <w:rPr>
          <w:rFonts w:ascii="Calibri" w:hAnsi="Calibri" w:cs="Calibri"/>
          <w:sz w:val="22"/>
          <w:szCs w:val="22"/>
        </w:rPr>
        <w:t xml:space="preserve">z dnia </w:t>
      </w:r>
      <w:r w:rsidR="00480D2B" w:rsidRPr="00480D2B">
        <w:rPr>
          <w:rFonts w:ascii="Calibri" w:hAnsi="Calibri" w:cs="Calibri"/>
          <w:sz w:val="22"/>
          <w:szCs w:val="22"/>
        </w:rPr>
        <w:t>5</w:t>
      </w:r>
      <w:r w:rsidRPr="00480D2B">
        <w:rPr>
          <w:rFonts w:ascii="Calibri" w:hAnsi="Calibri" w:cs="Calibri"/>
          <w:sz w:val="22"/>
          <w:szCs w:val="22"/>
        </w:rPr>
        <w:t xml:space="preserve"> stycznia 2023 r., znak: </w:t>
      </w:r>
      <w:r w:rsidR="00480D2B" w:rsidRPr="00480D2B">
        <w:rPr>
          <w:rFonts w:ascii="Calibri" w:hAnsi="Calibri" w:cs="Calibri"/>
          <w:sz w:val="22"/>
          <w:szCs w:val="22"/>
        </w:rPr>
        <w:t>RG-ZA.150.1.2023</w:t>
      </w:r>
      <w:r w:rsidRPr="00480D2B">
        <w:rPr>
          <w:rFonts w:ascii="Calibri" w:hAnsi="Calibri" w:cs="Calibri"/>
          <w:sz w:val="22"/>
          <w:szCs w:val="22"/>
        </w:rPr>
        <w:t>.</w:t>
      </w:r>
      <w:r w:rsidR="00480D2B" w:rsidRPr="00480D2B">
        <w:rPr>
          <w:rFonts w:ascii="Calibri" w:hAnsi="Calibri" w:cs="Calibri"/>
          <w:sz w:val="22"/>
          <w:szCs w:val="22"/>
        </w:rPr>
        <w:t>GMA,</w:t>
      </w:r>
      <w:r w:rsidRPr="00480D2B">
        <w:rPr>
          <w:rFonts w:ascii="Calibri" w:hAnsi="Calibri" w:cs="Calibri"/>
          <w:sz w:val="22"/>
          <w:szCs w:val="22"/>
        </w:rPr>
        <w:t xml:space="preserve"> wynika, że </w:t>
      </w:r>
      <w:r w:rsidR="00336BBD" w:rsidRPr="00480D2B">
        <w:rPr>
          <w:rFonts w:ascii="Calibri" w:hAnsi="Calibri" w:cs="Calibri"/>
          <w:sz w:val="22"/>
          <w:szCs w:val="22"/>
        </w:rPr>
        <w:t>d</w:t>
      </w:r>
      <w:r w:rsidR="00794EDD" w:rsidRPr="00480D2B">
        <w:rPr>
          <w:rFonts w:ascii="Calibri" w:hAnsi="Calibri" w:cs="Calibri"/>
          <w:sz w:val="22"/>
          <w:szCs w:val="22"/>
        </w:rPr>
        <w:t>ecyzja o godzinach nocnej sprzedaży napojów alkoholowych powinna stanowić kompromis pomiędzy koniecznością ograniczenia dostępności napojów alkoholowych a możliwością swobodnego prowadzenia działalności gospodarczej na terenie m.st. Warszawy.</w:t>
      </w:r>
      <w:r w:rsidR="00336BBD" w:rsidRPr="00480D2B">
        <w:rPr>
          <w:rFonts w:ascii="Calibri" w:hAnsi="Calibri" w:cs="Calibri"/>
          <w:sz w:val="22"/>
          <w:szCs w:val="22"/>
        </w:rPr>
        <w:t xml:space="preserve"> </w:t>
      </w:r>
      <w:r w:rsidR="00794EDD" w:rsidRPr="00480D2B">
        <w:rPr>
          <w:rFonts w:ascii="Calibri" w:hAnsi="Calibri" w:cs="Calibri"/>
          <w:sz w:val="22"/>
          <w:szCs w:val="22"/>
        </w:rPr>
        <w:t>Działalność niektórych sklepów całodobowych może pogarszać komfort życia mieszkańców, nie dotyczy</w:t>
      </w:r>
      <w:r w:rsidR="00336BBD" w:rsidRPr="00480D2B">
        <w:rPr>
          <w:rFonts w:ascii="Calibri" w:hAnsi="Calibri" w:cs="Calibri"/>
          <w:sz w:val="22"/>
          <w:szCs w:val="22"/>
        </w:rPr>
        <w:t xml:space="preserve"> to jednak wszystkich placówek, a postulowany prze</w:t>
      </w:r>
      <w:r w:rsidR="00480D2B">
        <w:rPr>
          <w:rFonts w:ascii="Calibri" w:hAnsi="Calibri" w:cs="Calibri"/>
          <w:sz w:val="22"/>
          <w:szCs w:val="22"/>
        </w:rPr>
        <w:t>z</w:t>
      </w:r>
      <w:r w:rsidR="00336BBD" w:rsidRPr="00480D2B">
        <w:rPr>
          <w:rFonts w:ascii="Calibri" w:hAnsi="Calibri" w:cs="Calibri"/>
          <w:sz w:val="22"/>
          <w:szCs w:val="22"/>
        </w:rPr>
        <w:t xml:space="preserve"> autorów petycji zakaz</w:t>
      </w:r>
      <w:r w:rsidR="00336BBD" w:rsidRPr="00480D2B">
        <w:t xml:space="preserve"> </w:t>
      </w:r>
      <w:r w:rsidR="00336BBD" w:rsidRPr="00480D2B">
        <w:rPr>
          <w:rFonts w:ascii="Calibri" w:hAnsi="Calibri" w:cs="Calibri"/>
          <w:sz w:val="22"/>
          <w:szCs w:val="22"/>
        </w:rPr>
        <w:t xml:space="preserve">dotknąłby wszystkich przedsiębiorców prowadzących sprzedaż napojów alkoholowych we wskazanych godzinach, nie tylko tych, których działalność może być uciążliwa dla otoczenia. </w:t>
      </w:r>
      <w:r w:rsidR="00794EDD" w:rsidRPr="00480D2B">
        <w:rPr>
          <w:rFonts w:ascii="Calibri" w:hAnsi="Calibri" w:cs="Calibri"/>
          <w:sz w:val="22"/>
          <w:szCs w:val="22"/>
        </w:rPr>
        <w:t xml:space="preserve">Ponadto, biorąc pod uwagę skuteczność uchwał ograniczających nocną sprzedaż alkoholu przyjętych </w:t>
      </w:r>
      <w:r w:rsidR="00480D2B">
        <w:rPr>
          <w:rFonts w:ascii="Calibri" w:hAnsi="Calibri" w:cs="Calibri"/>
          <w:sz w:val="22"/>
          <w:szCs w:val="22"/>
        </w:rPr>
        <w:t>w innych miastach</w:t>
      </w:r>
      <w:r w:rsidR="00794EDD" w:rsidRPr="00480D2B">
        <w:rPr>
          <w:rFonts w:ascii="Calibri" w:hAnsi="Calibri" w:cs="Calibri"/>
          <w:sz w:val="22"/>
          <w:szCs w:val="22"/>
        </w:rPr>
        <w:t xml:space="preserve"> i fakt częstego ich zaskarżania, najlepszym rozwiązaniem byłoby uregulowanie kwestii zakazu sprzedaży alkoholu w godzinach nocnych na poziomie ustawowym z uwagi na fakt, że w obecnym stanie prawnym nie można w drodze uchwały wprowadzić ograniczeń dla konkretnych placówek (sklepów całodobowych, stacji benzynowych). Takie ograniczenia mogą być narzucone </w:t>
      </w:r>
      <w:r w:rsidR="00336BBD" w:rsidRPr="00480D2B">
        <w:rPr>
          <w:rFonts w:ascii="Calibri" w:hAnsi="Calibri" w:cs="Calibri"/>
          <w:sz w:val="22"/>
          <w:szCs w:val="22"/>
        </w:rPr>
        <w:t xml:space="preserve">jedynie </w:t>
      </w:r>
      <w:r w:rsidR="00794EDD" w:rsidRPr="00480D2B">
        <w:rPr>
          <w:rFonts w:ascii="Calibri" w:hAnsi="Calibri" w:cs="Calibri"/>
          <w:sz w:val="22"/>
          <w:szCs w:val="22"/>
        </w:rPr>
        <w:t>ustawą. Wówczas wszyscy przedsiębiorcy traktowani byliby jednakowo i mieli jasną sytuację przy planowaniu działalności polegającej na sprzedaży napojów alkoholowych.</w:t>
      </w:r>
    </w:p>
    <w:p w:rsidR="00794EDD" w:rsidRPr="00480D2B" w:rsidRDefault="00794EDD" w:rsidP="0053493C">
      <w:pPr>
        <w:spacing w:after="240" w:line="300" w:lineRule="auto"/>
        <w:ind w:firstLine="709"/>
        <w:rPr>
          <w:rFonts w:ascii="Calibri" w:hAnsi="Calibri" w:cs="Calibri"/>
          <w:sz w:val="22"/>
          <w:szCs w:val="22"/>
        </w:rPr>
      </w:pPr>
      <w:r w:rsidRPr="00480D2B">
        <w:rPr>
          <w:rFonts w:ascii="Calibri" w:hAnsi="Calibri" w:cs="Calibri"/>
          <w:sz w:val="22"/>
          <w:szCs w:val="22"/>
        </w:rPr>
        <w:t xml:space="preserve">Na terenie m.st. Warszawy jest </w:t>
      </w:r>
      <w:r w:rsidR="00480D2B">
        <w:rPr>
          <w:rFonts w:ascii="Calibri" w:hAnsi="Calibri" w:cs="Calibri"/>
          <w:sz w:val="22"/>
          <w:szCs w:val="22"/>
        </w:rPr>
        <w:t xml:space="preserve">obecnie </w:t>
      </w:r>
      <w:r w:rsidRPr="00480D2B">
        <w:rPr>
          <w:rFonts w:ascii="Calibri" w:hAnsi="Calibri" w:cs="Calibri"/>
          <w:sz w:val="22"/>
          <w:szCs w:val="22"/>
        </w:rPr>
        <w:t>około 3390 punktów sprzedaż</w:t>
      </w:r>
      <w:r w:rsidR="00A858BF" w:rsidRPr="00480D2B">
        <w:rPr>
          <w:rFonts w:ascii="Calibri" w:hAnsi="Calibri" w:cs="Calibri"/>
          <w:sz w:val="22"/>
          <w:szCs w:val="22"/>
        </w:rPr>
        <w:t>y</w:t>
      </w:r>
      <w:r w:rsidRPr="00480D2B">
        <w:rPr>
          <w:rFonts w:ascii="Calibri" w:hAnsi="Calibri" w:cs="Calibri"/>
          <w:sz w:val="22"/>
          <w:szCs w:val="22"/>
        </w:rPr>
        <w:t xml:space="preserve"> napojów alkoholowych (sklepy), w tym około 380 punktów prowadzących całodobową sprzedaż alkoholu (około 11% wszystkich punktów).</w:t>
      </w:r>
      <w:r w:rsidR="00F470E4" w:rsidRPr="00480D2B">
        <w:rPr>
          <w:rFonts w:ascii="Calibri" w:hAnsi="Calibri" w:cs="Calibri"/>
          <w:sz w:val="22"/>
          <w:szCs w:val="22"/>
        </w:rPr>
        <w:t xml:space="preserve"> </w:t>
      </w:r>
      <w:r w:rsidR="003D6F35" w:rsidRPr="00480D2B">
        <w:rPr>
          <w:rFonts w:ascii="Calibri" w:hAnsi="Calibri" w:cs="Calibri"/>
          <w:sz w:val="22"/>
          <w:szCs w:val="22"/>
        </w:rPr>
        <w:t>Poprawę bezpieczeństwa w rejonach punktów, k</w:t>
      </w:r>
      <w:r w:rsidR="00F470E4" w:rsidRPr="00480D2B">
        <w:rPr>
          <w:rFonts w:ascii="Calibri" w:hAnsi="Calibri" w:cs="Calibri"/>
          <w:sz w:val="22"/>
          <w:szCs w:val="22"/>
        </w:rPr>
        <w:t>tóre generują problemy, zapewni</w:t>
      </w:r>
      <w:r w:rsidR="003D6F35" w:rsidRPr="00480D2B">
        <w:rPr>
          <w:rFonts w:ascii="Calibri" w:hAnsi="Calibri" w:cs="Calibri"/>
          <w:sz w:val="22"/>
          <w:szCs w:val="22"/>
        </w:rPr>
        <w:t xml:space="preserve"> objęcie tych rejonów wzmożonym nadzorem przez służby porządkowe. Materiały zebrane podczas interwencji, potwierdzające naruszenie zasad i warunków korzystania z zezwoleń, </w:t>
      </w:r>
      <w:r w:rsidR="003D6F35" w:rsidRPr="00480D2B">
        <w:rPr>
          <w:rFonts w:ascii="Calibri" w:hAnsi="Calibri" w:cs="Calibri"/>
          <w:sz w:val="22"/>
          <w:szCs w:val="22"/>
        </w:rPr>
        <w:lastRenderedPageBreak/>
        <w:t>stanowią podstawę do wszczęcia postępowania o cofnięcie zezwoleń przedsiębiorcy, który łamie przepisy prawa.</w:t>
      </w:r>
    </w:p>
    <w:p w:rsidR="00843D84" w:rsidRPr="00480D2B" w:rsidRDefault="00362BE5" w:rsidP="0053493C">
      <w:pPr>
        <w:spacing w:after="240" w:line="300" w:lineRule="auto"/>
        <w:ind w:firstLine="709"/>
        <w:rPr>
          <w:rFonts w:ascii="Calibri" w:hAnsi="Calibri" w:cs="Calibri"/>
          <w:sz w:val="22"/>
          <w:szCs w:val="22"/>
        </w:rPr>
      </w:pPr>
      <w:r w:rsidRPr="00480D2B">
        <w:rPr>
          <w:rFonts w:ascii="Calibri" w:hAnsi="Calibri" w:cs="Calibri"/>
          <w:sz w:val="22"/>
          <w:szCs w:val="22"/>
        </w:rPr>
        <w:t>W dniu 3 stycznia 2023 r. do Rady m.st. Warszawy wpłynęło pismo mieszkańca o odrzucenie ww. petycji nr 78/2022.</w:t>
      </w:r>
      <w:r w:rsidR="00D37DC7" w:rsidRPr="00480D2B">
        <w:t xml:space="preserve"> </w:t>
      </w:r>
      <w:r w:rsidR="00D37DC7" w:rsidRPr="00480D2B">
        <w:rPr>
          <w:rFonts w:ascii="Calibri" w:hAnsi="Calibri" w:cs="Calibri"/>
          <w:sz w:val="22"/>
          <w:szCs w:val="22"/>
        </w:rPr>
        <w:t>W opinii mieszkańca nie ma powodów do zmian w polityce miasta we wskazanym w tejże petycji zakresie.</w:t>
      </w:r>
    </w:p>
    <w:p w:rsidR="00105BF9" w:rsidRPr="00480D2B" w:rsidRDefault="00F97FBF" w:rsidP="0053493C">
      <w:pPr>
        <w:spacing w:after="240" w:line="300" w:lineRule="auto"/>
        <w:ind w:firstLine="709"/>
        <w:rPr>
          <w:rFonts w:asciiTheme="minorHAnsi" w:hAnsiTheme="minorHAnsi" w:cs="Calibri"/>
          <w:sz w:val="22"/>
          <w:szCs w:val="22"/>
        </w:rPr>
      </w:pPr>
      <w:r w:rsidRPr="00480D2B">
        <w:rPr>
          <w:rFonts w:asciiTheme="minorHAnsi" w:hAnsiTheme="minorHAnsi" w:cs="Calibri"/>
          <w:sz w:val="22"/>
          <w:szCs w:val="22"/>
        </w:rPr>
        <w:t xml:space="preserve">Komisja </w:t>
      </w:r>
      <w:r w:rsidR="005A137D" w:rsidRPr="00480D2B">
        <w:rPr>
          <w:rFonts w:asciiTheme="minorHAnsi" w:hAnsiTheme="minorHAnsi" w:cs="Calibri"/>
          <w:sz w:val="22"/>
          <w:szCs w:val="22"/>
        </w:rPr>
        <w:t xml:space="preserve">Polityki Społecznej i Rodziny </w:t>
      </w:r>
      <w:r w:rsidR="007975C1" w:rsidRPr="00480D2B">
        <w:rPr>
          <w:rFonts w:asciiTheme="minorHAnsi" w:hAnsiTheme="minorHAnsi" w:cs="Calibri"/>
          <w:sz w:val="22"/>
          <w:szCs w:val="22"/>
        </w:rPr>
        <w:t>Rady m.st. Warszawy</w:t>
      </w:r>
      <w:r w:rsidR="00105BF9" w:rsidRPr="00480D2B">
        <w:rPr>
          <w:rFonts w:asciiTheme="minorHAnsi" w:hAnsiTheme="minorHAnsi" w:cs="Calibri"/>
          <w:sz w:val="22"/>
          <w:szCs w:val="22"/>
        </w:rPr>
        <w:t xml:space="preserve"> na posiedzeniu w dniu </w:t>
      </w:r>
      <w:r w:rsidR="005A137D" w:rsidRPr="00480D2B">
        <w:rPr>
          <w:rFonts w:asciiTheme="minorHAnsi" w:hAnsiTheme="minorHAnsi" w:cs="Calibri"/>
          <w:sz w:val="22"/>
          <w:szCs w:val="22"/>
        </w:rPr>
        <w:t>7 lutego 2023 r</w:t>
      </w:r>
      <w:r w:rsidR="00105BF9" w:rsidRPr="00480D2B">
        <w:rPr>
          <w:rFonts w:asciiTheme="minorHAnsi" w:hAnsiTheme="minorHAnsi" w:cs="Calibri"/>
          <w:sz w:val="22"/>
          <w:szCs w:val="22"/>
        </w:rPr>
        <w:t xml:space="preserve">. podjęła uchwałę, w której </w:t>
      </w:r>
      <w:r w:rsidR="005A137D" w:rsidRPr="00480D2B">
        <w:rPr>
          <w:rFonts w:asciiTheme="minorHAnsi" w:hAnsiTheme="minorHAnsi" w:cs="Calibri"/>
          <w:sz w:val="22"/>
          <w:szCs w:val="22"/>
        </w:rPr>
        <w:t>nie rekomenduje uwzględnienia wniosku zawartego w petycji</w:t>
      </w:r>
      <w:r w:rsidR="0053493C">
        <w:rPr>
          <w:rFonts w:asciiTheme="minorHAnsi" w:hAnsiTheme="minorHAnsi" w:cs="Calibri"/>
          <w:sz w:val="22"/>
          <w:szCs w:val="22"/>
        </w:rPr>
        <w:t xml:space="preserve">. </w:t>
      </w:r>
    </w:p>
    <w:p w:rsidR="005A137D" w:rsidRPr="00480D2B" w:rsidRDefault="005A137D" w:rsidP="0053493C">
      <w:pPr>
        <w:spacing w:after="240" w:line="300" w:lineRule="auto"/>
        <w:ind w:firstLine="709"/>
        <w:rPr>
          <w:rFonts w:asciiTheme="minorHAnsi" w:hAnsiTheme="minorHAnsi"/>
          <w:sz w:val="22"/>
          <w:szCs w:val="22"/>
        </w:rPr>
      </w:pPr>
      <w:r w:rsidRPr="00480D2B">
        <w:rPr>
          <w:rFonts w:asciiTheme="minorHAnsi" w:hAnsiTheme="minorHAnsi"/>
          <w:sz w:val="22"/>
          <w:szCs w:val="22"/>
        </w:rPr>
        <w:t>Komisja Bezpieczeństwa i Porządku Publicznego Rady m.st. Warszawy na posiedzeniu w dniu 7 lutego 2023 r. podjęła uchwałę, w której nie rekomenduje uwzględnieni</w:t>
      </w:r>
      <w:r w:rsidR="0053493C">
        <w:rPr>
          <w:rFonts w:asciiTheme="minorHAnsi" w:hAnsiTheme="minorHAnsi"/>
          <w:sz w:val="22"/>
          <w:szCs w:val="22"/>
        </w:rPr>
        <w:t>a wniosku zawartego w petycji.</w:t>
      </w:r>
    </w:p>
    <w:p w:rsidR="00105BF9" w:rsidRPr="00480D2B" w:rsidRDefault="00D953F6" w:rsidP="007B2741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480D2B">
        <w:rPr>
          <w:rFonts w:ascii="Calibri" w:hAnsi="Calibri" w:cs="Calibri"/>
          <w:sz w:val="22"/>
          <w:szCs w:val="22"/>
        </w:rPr>
        <w:t>Mając powyższe na uwadze postanowiono nie uwzględniać wniosku zawartego w petycji</w:t>
      </w:r>
      <w:r w:rsidR="00CF527D" w:rsidRPr="00480D2B">
        <w:rPr>
          <w:rFonts w:ascii="Calibri" w:hAnsi="Calibri" w:cs="Calibri"/>
          <w:sz w:val="22"/>
          <w:szCs w:val="22"/>
        </w:rPr>
        <w:t>.</w:t>
      </w:r>
    </w:p>
    <w:p w:rsidR="00105BF9" w:rsidRDefault="00105BF9" w:rsidP="00105BF9">
      <w:pPr>
        <w:spacing w:line="25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480D2B">
        <w:rPr>
          <w:rFonts w:ascii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b/>
          <w:bCs/>
          <w:sz w:val="22"/>
          <w:szCs w:val="22"/>
        </w:rPr>
        <w:lastRenderedPageBreak/>
        <w:t>UZASADNIENIE</w:t>
      </w:r>
    </w:p>
    <w:p w:rsidR="00105BF9" w:rsidRDefault="00105BF9" w:rsidP="00105BF9">
      <w:pPr>
        <w:pStyle w:val="Tekstpodstawowy21"/>
        <w:spacing w:after="240" w:line="25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PROJEKTU UCHWAŁY RADY MIASTA STOŁECZNEGO WARSZAWY</w:t>
      </w:r>
    </w:p>
    <w:p w:rsidR="00105BF9" w:rsidRDefault="00105BF9" w:rsidP="00105BF9">
      <w:pPr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 sprawie rozpatrzenia </w:t>
      </w:r>
      <w:r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9855F8" w:rsidRPr="009855F8">
        <w:rPr>
          <w:rFonts w:ascii="Calibri" w:hAnsi="Calibri" w:cs="Calibri"/>
          <w:b/>
          <w:bCs/>
          <w:sz w:val="22"/>
          <w:szCs w:val="22"/>
        </w:rPr>
        <w:t>Stowarzyszenia „Miasto jest Nasze” i Stowarzyszenia „Porozumienie dla Pragi”</w:t>
      </w:r>
    </w:p>
    <w:p w:rsidR="008E39FC" w:rsidRPr="001170AE" w:rsidRDefault="00FB681A" w:rsidP="00A80DFA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W dniu </w:t>
      </w:r>
      <w:r w:rsidR="00856BD0">
        <w:rPr>
          <w:rFonts w:asciiTheme="minorHAnsi" w:hAnsiTheme="minorHAnsi" w:cs="Calibri"/>
          <w:sz w:val="22"/>
          <w:szCs w:val="22"/>
        </w:rPr>
        <w:t>2 grudnia</w:t>
      </w:r>
      <w:r w:rsidR="007F0E85" w:rsidRPr="001170AE">
        <w:rPr>
          <w:rFonts w:asciiTheme="minorHAnsi" w:hAnsiTheme="minorHAnsi" w:cs="Calibri"/>
          <w:sz w:val="22"/>
          <w:szCs w:val="22"/>
        </w:rPr>
        <w:t xml:space="preserve"> 2022</w:t>
      </w:r>
      <w:r w:rsidR="00105BF9" w:rsidRPr="001170AE">
        <w:rPr>
          <w:rFonts w:asciiTheme="minorHAnsi" w:hAnsiTheme="minorHAnsi" w:cs="Calibri"/>
          <w:sz w:val="22"/>
          <w:szCs w:val="22"/>
        </w:rPr>
        <w:t xml:space="preserve"> r. do Rady m.st. Warszawy wpłynęła </w:t>
      </w:r>
      <w:r w:rsidR="00105BF9" w:rsidRPr="001170AE">
        <w:rPr>
          <w:rFonts w:ascii="Calibri" w:hAnsi="Calibri" w:cs="Calibri"/>
          <w:bCs/>
          <w:sz w:val="22"/>
          <w:szCs w:val="22"/>
        </w:rPr>
        <w:t>petycja</w:t>
      </w:r>
      <w:r w:rsidR="00487A33" w:rsidRPr="001170AE">
        <w:rPr>
          <w:rFonts w:ascii="Calibri" w:hAnsi="Calibri"/>
          <w:sz w:val="22"/>
          <w:szCs w:val="22"/>
        </w:rPr>
        <w:t xml:space="preserve"> </w:t>
      </w:r>
      <w:r w:rsidR="009855F8" w:rsidRPr="009855F8">
        <w:rPr>
          <w:rFonts w:ascii="Calibri" w:hAnsi="Calibri"/>
          <w:sz w:val="22"/>
          <w:szCs w:val="22"/>
        </w:rPr>
        <w:t>Stowarzyszenia „Miasto jest Nasze” i Stowarzyszenia „Porozumienie dla Pragi”</w:t>
      </w:r>
      <w:r w:rsidR="009855F8">
        <w:rPr>
          <w:rFonts w:ascii="Calibri" w:hAnsi="Calibri"/>
          <w:sz w:val="22"/>
          <w:szCs w:val="22"/>
        </w:rPr>
        <w:t xml:space="preserve"> </w:t>
      </w:r>
      <w:r w:rsidR="000B0579">
        <w:rPr>
          <w:rFonts w:ascii="Calibri" w:hAnsi="Calibri"/>
          <w:sz w:val="22"/>
          <w:szCs w:val="22"/>
        </w:rPr>
        <w:t xml:space="preserve">dotycząca </w:t>
      </w:r>
      <w:r w:rsidR="0096352E" w:rsidRPr="0096352E">
        <w:rPr>
          <w:rFonts w:ascii="Calibri" w:hAnsi="Calibri"/>
          <w:sz w:val="22"/>
          <w:szCs w:val="22"/>
        </w:rPr>
        <w:t xml:space="preserve">poprawy bezpieczeństwa mieszkańców Warszawy poprzez ograniczenie sprzedaży alkoholu w godzinach nocnych (6-22) oraz liczby punktów sprzedaży alkoholu na terenie m.st. </w:t>
      </w:r>
      <w:r w:rsidR="0096352E" w:rsidRPr="00480D2B">
        <w:rPr>
          <w:rFonts w:ascii="Calibri" w:hAnsi="Calibri"/>
          <w:sz w:val="22"/>
          <w:szCs w:val="22"/>
        </w:rPr>
        <w:t>Warszawy</w:t>
      </w:r>
      <w:r w:rsidR="00E66B84" w:rsidRPr="00480D2B">
        <w:rPr>
          <w:rFonts w:ascii="Calibri" w:hAnsi="Calibri"/>
          <w:sz w:val="22"/>
          <w:szCs w:val="22"/>
        </w:rPr>
        <w:t xml:space="preserve">, uzupełniona w dniu </w:t>
      </w:r>
      <w:r w:rsidR="00480D2B" w:rsidRPr="00480D2B">
        <w:rPr>
          <w:rFonts w:ascii="Calibri" w:hAnsi="Calibri"/>
          <w:sz w:val="22"/>
          <w:szCs w:val="22"/>
        </w:rPr>
        <w:t>15</w:t>
      </w:r>
      <w:r w:rsidR="00480D2B">
        <w:rPr>
          <w:rFonts w:ascii="Calibri" w:hAnsi="Calibri"/>
          <w:sz w:val="22"/>
          <w:szCs w:val="22"/>
        </w:rPr>
        <w:t xml:space="preserve"> grudnia 2022 r.</w:t>
      </w:r>
      <w:r w:rsidR="00E66B84">
        <w:rPr>
          <w:rFonts w:ascii="Calibri" w:hAnsi="Calibri"/>
          <w:sz w:val="22"/>
          <w:szCs w:val="22"/>
        </w:rPr>
        <w:t xml:space="preserve"> </w:t>
      </w:r>
      <w:r w:rsidR="000B0579" w:rsidRPr="000B0579">
        <w:rPr>
          <w:rFonts w:ascii="Calibri" w:hAnsi="Calibri"/>
          <w:sz w:val="22"/>
          <w:szCs w:val="22"/>
        </w:rPr>
        <w:t xml:space="preserve"> </w:t>
      </w:r>
      <w:r w:rsidR="00D61FB4" w:rsidRPr="001170AE">
        <w:rPr>
          <w:rFonts w:asciiTheme="minorHAnsi" w:hAnsiTheme="minorHAnsi" w:cstheme="minorHAnsi"/>
          <w:sz w:val="22"/>
          <w:szCs w:val="22"/>
        </w:rPr>
        <w:t>Zgodnie z postanowieniami art. 9 ust. 2 ustawy z dnia 11 lipca 2014 r. o petycjach (Dz. U. z 2018 r. poz. 87</w:t>
      </w:r>
      <w:r w:rsidR="00B94135" w:rsidRPr="001170AE">
        <w:rPr>
          <w:rFonts w:asciiTheme="minorHAnsi" w:hAnsiTheme="minorHAnsi" w:cstheme="minorHAnsi"/>
          <w:sz w:val="22"/>
          <w:szCs w:val="22"/>
        </w:rPr>
        <w:t>0</w:t>
      </w:r>
      <w:r w:rsidR="00B46155" w:rsidRPr="001170AE">
        <w:rPr>
          <w:rFonts w:asciiTheme="minorHAnsi" w:hAnsiTheme="minorHAnsi" w:cstheme="minorHAnsi"/>
          <w:sz w:val="22"/>
          <w:szCs w:val="22"/>
        </w:rPr>
        <w:t xml:space="preserve">) </w:t>
      </w:r>
      <w:r w:rsidR="008E39FC" w:rsidRPr="001170AE">
        <w:rPr>
          <w:rFonts w:asciiTheme="minorHAnsi" w:hAnsiTheme="minorHAnsi" w:cstheme="minorHAnsi"/>
          <w:sz w:val="22"/>
          <w:szCs w:val="22"/>
        </w:rPr>
        <w:t>organem właściwym do rozpatrzenia petycji jest Rada m.st. Warszawy, co czyni zasadnym podjęcie uchwały w przedmio</w:t>
      </w:r>
      <w:r w:rsidR="00DA2498">
        <w:rPr>
          <w:rFonts w:asciiTheme="minorHAnsi" w:hAnsiTheme="minorHAnsi" w:cstheme="minorHAnsi"/>
          <w:sz w:val="22"/>
          <w:szCs w:val="22"/>
        </w:rPr>
        <w:t>cie rozpatrzenia petycji.</w:t>
      </w:r>
    </w:p>
    <w:p w:rsidR="00384440" w:rsidRPr="001170AE" w:rsidRDefault="00384440" w:rsidP="00384440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1170AE">
        <w:rPr>
          <w:rFonts w:ascii="Calibri" w:hAnsi="Calibri" w:cs="Calibri"/>
          <w:sz w:val="22"/>
          <w:szCs w:val="22"/>
        </w:rPr>
        <w:t>Uchwała nie rodzi skutków finansowych dla budżetu m.st. Warszawy ani dla WPF.</w:t>
      </w:r>
    </w:p>
    <w:p w:rsidR="00384440" w:rsidRDefault="00384440" w:rsidP="00DA2498">
      <w:pPr>
        <w:spacing w:before="240" w:line="300" w:lineRule="auto"/>
        <w:ind w:left="510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Przewodnicząca Komisji</w:t>
      </w:r>
    </w:p>
    <w:p w:rsidR="00384440" w:rsidRPr="00384440" w:rsidRDefault="00384440" w:rsidP="00A80DFA">
      <w:pPr>
        <w:spacing w:after="240" w:line="300" w:lineRule="auto"/>
        <w:ind w:left="510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Skarg,</w:t>
      </w:r>
      <w:r w:rsidRPr="00384440">
        <w:rPr>
          <w:rFonts w:ascii="Calibri" w:hAnsi="Calibri" w:cs="Calibri"/>
          <w:sz w:val="22"/>
          <w:szCs w:val="22"/>
        </w:rPr>
        <w:t xml:space="preserve"> Wniosków i Petycji</w:t>
      </w:r>
    </w:p>
    <w:p w:rsidR="00853BD0" w:rsidRDefault="00384440" w:rsidP="00DA2498">
      <w:pPr>
        <w:spacing w:line="300" w:lineRule="auto"/>
        <w:ind w:left="5103"/>
        <w:jc w:val="center"/>
        <w:rPr>
          <w:rFonts w:ascii="Calibri" w:hAnsi="Calibri" w:cs="Calibri"/>
          <w:sz w:val="22"/>
          <w:szCs w:val="22"/>
        </w:rPr>
      </w:pPr>
      <w:r w:rsidRPr="00384440">
        <w:rPr>
          <w:rFonts w:ascii="Calibri" w:hAnsi="Calibri" w:cs="Calibri"/>
          <w:sz w:val="22"/>
          <w:szCs w:val="22"/>
        </w:rPr>
        <w:t>Joanna Dymowska</w:t>
      </w:r>
      <w:r w:rsidR="00853BD0">
        <w:rPr>
          <w:rFonts w:ascii="Calibri" w:hAnsi="Calibri" w:cs="Calibri"/>
          <w:sz w:val="22"/>
          <w:szCs w:val="22"/>
        </w:rPr>
        <w:br w:type="page"/>
      </w:r>
    </w:p>
    <w:p w:rsidR="00853BD0" w:rsidRPr="00853BD0" w:rsidRDefault="00853BD0" w:rsidP="00853BD0">
      <w:pPr>
        <w:tabs>
          <w:tab w:val="center" w:pos="7020"/>
        </w:tabs>
        <w:spacing w:after="24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853BD0">
        <w:rPr>
          <w:rFonts w:ascii="Calibri" w:hAnsi="Calibri" w:cs="Calibri"/>
          <w:b/>
          <w:sz w:val="22"/>
          <w:szCs w:val="22"/>
        </w:rPr>
        <w:lastRenderedPageBreak/>
        <w:t>Opinia Skarbnika m.st. Warszawy z dnia</w:t>
      </w:r>
      <w:r w:rsidR="00D9507A">
        <w:rPr>
          <w:rFonts w:ascii="Calibri" w:hAnsi="Calibri" w:cs="Calibri"/>
          <w:b/>
          <w:sz w:val="22"/>
          <w:szCs w:val="22"/>
        </w:rPr>
        <w:t xml:space="preserve"> 01 </w:t>
      </w:r>
      <w:r w:rsidRPr="00853BD0">
        <w:rPr>
          <w:rFonts w:ascii="Calibri" w:hAnsi="Calibri" w:cs="Calibri"/>
          <w:b/>
          <w:sz w:val="22"/>
          <w:szCs w:val="22"/>
        </w:rPr>
        <w:t>marca 2023 r.</w:t>
      </w:r>
      <w:r w:rsidRPr="00853BD0">
        <w:rPr>
          <w:rFonts w:ascii="Calibri" w:hAnsi="Calibri" w:cs="Calibri"/>
          <w:b/>
          <w:sz w:val="22"/>
          <w:szCs w:val="22"/>
        </w:rPr>
        <w:br/>
        <w:t>do projektu uchwały Rady m.st. Warszawy</w:t>
      </w:r>
    </w:p>
    <w:p w:rsidR="00853BD0" w:rsidRDefault="00853BD0" w:rsidP="00853BD0">
      <w:pPr>
        <w:spacing w:after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853BD0">
        <w:rPr>
          <w:rFonts w:ascii="Calibri" w:hAnsi="Calibri" w:cs="Calibri"/>
          <w:sz w:val="22"/>
          <w:szCs w:val="22"/>
        </w:rPr>
        <w:t xml:space="preserve">Na podstawie § 29 ust. 6 Statutu miasta stołecznego Warszawy, stanowiącego załącznik do uchwały Nr XXII/743/2008 Rady miasta stołecznego Warszawy z dnia 10 stycznia 2008 roku (Dz. Urz. Woj. </w:t>
      </w:r>
      <w:proofErr w:type="spellStart"/>
      <w:r w:rsidRPr="00853BD0">
        <w:rPr>
          <w:rFonts w:ascii="Calibri" w:hAnsi="Calibri" w:cs="Calibri"/>
          <w:sz w:val="22"/>
          <w:szCs w:val="22"/>
        </w:rPr>
        <w:t>Maz</w:t>
      </w:r>
      <w:proofErr w:type="spellEnd"/>
      <w:r w:rsidRPr="00853BD0">
        <w:rPr>
          <w:rFonts w:ascii="Calibri" w:hAnsi="Calibri" w:cs="Calibri"/>
          <w:sz w:val="22"/>
          <w:szCs w:val="22"/>
        </w:rPr>
        <w:t xml:space="preserve">. z 2019 r. poz. 14465 z </w:t>
      </w:r>
      <w:proofErr w:type="spellStart"/>
      <w:r w:rsidRPr="00853BD0">
        <w:rPr>
          <w:rFonts w:ascii="Calibri" w:hAnsi="Calibri" w:cs="Calibri"/>
          <w:sz w:val="22"/>
          <w:szCs w:val="22"/>
        </w:rPr>
        <w:t>późn</w:t>
      </w:r>
      <w:proofErr w:type="spellEnd"/>
      <w:r w:rsidRPr="00853BD0">
        <w:rPr>
          <w:rFonts w:ascii="Calibri" w:hAnsi="Calibri" w:cs="Calibri"/>
          <w:sz w:val="22"/>
          <w:szCs w:val="22"/>
        </w:rPr>
        <w:t xml:space="preserve">. zm.) projekt uchwały Rady m.st. Warszawy </w:t>
      </w:r>
      <w:r w:rsidRPr="00853BD0">
        <w:rPr>
          <w:rFonts w:ascii="Calibri" w:hAnsi="Calibri" w:cs="Calibri"/>
          <w:b/>
          <w:sz w:val="22"/>
          <w:szCs w:val="22"/>
        </w:rPr>
        <w:t xml:space="preserve">w sprawie rozpatrzenia </w:t>
      </w:r>
      <w:r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Pr="009855F8">
        <w:rPr>
          <w:rFonts w:ascii="Calibri" w:hAnsi="Calibri" w:cs="Calibri"/>
          <w:b/>
          <w:bCs/>
          <w:sz w:val="22"/>
          <w:szCs w:val="22"/>
        </w:rPr>
        <w:t>Stowarzyszenia „Miasto jest Nasze” i Stowarzyszenia „Porozumienie dla Pragi”</w:t>
      </w:r>
    </w:p>
    <w:p w:rsidR="00853BD0" w:rsidRPr="00853BD0" w:rsidRDefault="00853BD0" w:rsidP="00853BD0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853BD0">
        <w:rPr>
          <w:rFonts w:ascii="Calibri" w:hAnsi="Calibri" w:cs="Calibri"/>
          <w:b/>
          <w:sz w:val="22"/>
          <w:szCs w:val="22"/>
        </w:rPr>
        <w:t xml:space="preserve">opiniuję pozytywnie </w:t>
      </w:r>
    </w:p>
    <w:p w:rsidR="00853BD0" w:rsidRPr="00853BD0" w:rsidRDefault="00853BD0" w:rsidP="00853BD0">
      <w:pPr>
        <w:ind w:left="4678"/>
        <w:jc w:val="center"/>
        <w:rPr>
          <w:rFonts w:ascii="Calibri" w:hAnsi="Calibri" w:cs="Calibri"/>
          <w:b/>
          <w:sz w:val="22"/>
          <w:szCs w:val="22"/>
        </w:rPr>
      </w:pPr>
      <w:r w:rsidRPr="00853BD0">
        <w:rPr>
          <w:rFonts w:ascii="Calibri" w:hAnsi="Calibri" w:cs="Calibri"/>
          <w:b/>
          <w:sz w:val="22"/>
          <w:szCs w:val="22"/>
        </w:rPr>
        <w:t>Z upoważnienia Skarbnika m.st. Warszawy</w:t>
      </w:r>
    </w:p>
    <w:p w:rsidR="00853BD0" w:rsidRPr="00853BD0" w:rsidRDefault="00853BD0" w:rsidP="00853BD0">
      <w:pPr>
        <w:ind w:left="4678"/>
        <w:jc w:val="center"/>
        <w:rPr>
          <w:rFonts w:ascii="Calibri" w:hAnsi="Calibri" w:cs="Calibri"/>
          <w:sz w:val="22"/>
          <w:szCs w:val="22"/>
        </w:rPr>
      </w:pPr>
    </w:p>
    <w:p w:rsidR="00853BD0" w:rsidRPr="00853BD0" w:rsidRDefault="00853BD0" w:rsidP="00853BD0">
      <w:pPr>
        <w:ind w:left="4678"/>
        <w:jc w:val="center"/>
        <w:rPr>
          <w:rFonts w:ascii="Calibri" w:hAnsi="Calibri" w:cs="Calibri"/>
          <w:sz w:val="22"/>
          <w:szCs w:val="22"/>
        </w:rPr>
      </w:pPr>
      <w:r w:rsidRPr="00853BD0">
        <w:rPr>
          <w:rFonts w:ascii="Calibri" w:hAnsi="Calibri" w:cs="Calibri"/>
          <w:sz w:val="22"/>
          <w:szCs w:val="22"/>
        </w:rPr>
        <w:t xml:space="preserve">Zastępca Skarbnika m.st. Warszawy </w:t>
      </w:r>
      <w:r w:rsidRPr="00853BD0">
        <w:rPr>
          <w:rFonts w:ascii="Calibri" w:hAnsi="Calibri" w:cs="Calibri"/>
          <w:sz w:val="22"/>
          <w:szCs w:val="22"/>
        </w:rPr>
        <w:br/>
        <w:t>Dyrektor</w:t>
      </w:r>
      <w:r w:rsidRPr="00853BD0">
        <w:rPr>
          <w:rFonts w:ascii="Calibri" w:hAnsi="Calibri" w:cs="Calibri"/>
          <w:sz w:val="22"/>
          <w:szCs w:val="22"/>
        </w:rPr>
        <w:br/>
        <w:t>Biura Planowania Budżetowego</w:t>
      </w:r>
      <w:r w:rsidRPr="00853BD0">
        <w:rPr>
          <w:rFonts w:ascii="Calibri" w:hAnsi="Calibri" w:cs="Calibri"/>
          <w:sz w:val="22"/>
          <w:szCs w:val="22"/>
        </w:rPr>
        <w:br/>
        <w:t>Marzanna Krajewska</w:t>
      </w:r>
    </w:p>
    <w:p w:rsidR="00685DCE" w:rsidRDefault="00853BD0" w:rsidP="00853BD0">
      <w:pPr>
        <w:rPr>
          <w:rFonts w:ascii="Calibri" w:hAnsi="Calibri" w:cs="Calibri"/>
          <w:noProof/>
          <w:sz w:val="22"/>
          <w:szCs w:val="22"/>
        </w:rPr>
      </w:pPr>
      <w:r w:rsidRPr="00853BD0">
        <w:rPr>
          <w:rFonts w:ascii="Calibri" w:hAnsi="Calibri" w:cs="Calibri"/>
          <w:sz w:val="22"/>
          <w:szCs w:val="22"/>
        </w:rPr>
        <w:br w:type="page"/>
      </w:r>
    </w:p>
    <w:p w:rsidR="00853BD0" w:rsidRPr="00853BD0" w:rsidRDefault="00685DCE" w:rsidP="00853BD0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4C39FC13">
            <wp:extent cx="5572125" cy="1048385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3BD0" w:rsidRPr="00853BD0" w:rsidRDefault="00853BD0" w:rsidP="00853BD0">
      <w:pPr>
        <w:jc w:val="right"/>
        <w:rPr>
          <w:rFonts w:ascii="Calibri" w:hAnsi="Calibri" w:cs="Calibri"/>
          <w:sz w:val="22"/>
          <w:szCs w:val="22"/>
        </w:rPr>
      </w:pPr>
      <w:r w:rsidRPr="00853BD0">
        <w:rPr>
          <w:rFonts w:ascii="Calibri" w:hAnsi="Calibri" w:cs="Calibri"/>
          <w:sz w:val="22"/>
          <w:szCs w:val="22"/>
        </w:rPr>
        <w:t xml:space="preserve">Warszawa, </w:t>
      </w:r>
      <w:r w:rsidR="00D9507A">
        <w:rPr>
          <w:rFonts w:ascii="Calibri" w:hAnsi="Calibri" w:cs="Calibri"/>
          <w:sz w:val="22"/>
          <w:szCs w:val="22"/>
        </w:rPr>
        <w:t xml:space="preserve">1 </w:t>
      </w:r>
      <w:r w:rsidRPr="00853BD0">
        <w:rPr>
          <w:rFonts w:ascii="Calibri" w:hAnsi="Calibri" w:cs="Calibri"/>
          <w:sz w:val="22"/>
          <w:szCs w:val="22"/>
        </w:rPr>
        <w:t>marca 2023 r.</w:t>
      </w:r>
    </w:p>
    <w:p w:rsidR="00853BD0" w:rsidRPr="00853BD0" w:rsidRDefault="00853BD0" w:rsidP="00853BD0">
      <w:pPr>
        <w:keepNext/>
        <w:spacing w:after="480" w:line="300" w:lineRule="auto"/>
        <w:outlineLvl w:val="6"/>
        <w:rPr>
          <w:rFonts w:ascii="Calibri" w:hAnsi="Calibri" w:cs="Calibri"/>
          <w:sz w:val="22"/>
          <w:szCs w:val="22"/>
        </w:rPr>
      </w:pPr>
      <w:r w:rsidRPr="00853BD0">
        <w:rPr>
          <w:rFonts w:ascii="Calibri" w:hAnsi="Calibri" w:cs="Calibri"/>
          <w:sz w:val="22"/>
          <w:szCs w:val="22"/>
        </w:rPr>
        <w:t>Zna</w:t>
      </w:r>
      <w:r w:rsidR="00D9507A">
        <w:rPr>
          <w:rFonts w:ascii="Calibri" w:hAnsi="Calibri" w:cs="Calibri"/>
          <w:sz w:val="22"/>
          <w:szCs w:val="22"/>
        </w:rPr>
        <w:t>k sprawy: GP-KR.0006.28.2023.ANO</w:t>
      </w:r>
    </w:p>
    <w:p w:rsidR="00853BD0" w:rsidRPr="00853BD0" w:rsidRDefault="00853BD0" w:rsidP="00853BD0">
      <w:pPr>
        <w:shd w:val="clear" w:color="auto" w:fill="FFFFFF"/>
        <w:ind w:left="4956"/>
        <w:rPr>
          <w:rFonts w:ascii="Calibri" w:hAnsi="Calibri" w:cs="Calibri"/>
          <w:b/>
          <w:sz w:val="22"/>
          <w:szCs w:val="22"/>
        </w:rPr>
      </w:pPr>
      <w:r w:rsidRPr="00853BD0">
        <w:rPr>
          <w:rFonts w:ascii="Calibri" w:hAnsi="Calibri" w:cs="Calibri"/>
          <w:b/>
          <w:sz w:val="22"/>
          <w:szCs w:val="22"/>
        </w:rPr>
        <w:t>Pani</w:t>
      </w:r>
    </w:p>
    <w:p w:rsidR="00853BD0" w:rsidRPr="00853BD0" w:rsidRDefault="00853BD0" w:rsidP="00853BD0">
      <w:pPr>
        <w:shd w:val="clear" w:color="auto" w:fill="FFFFFF"/>
        <w:ind w:left="4956"/>
        <w:rPr>
          <w:rFonts w:ascii="Calibri" w:hAnsi="Calibri" w:cs="Calibri"/>
          <w:b/>
          <w:sz w:val="22"/>
          <w:szCs w:val="22"/>
        </w:rPr>
      </w:pPr>
      <w:r w:rsidRPr="00853BD0">
        <w:rPr>
          <w:rFonts w:ascii="Calibri" w:hAnsi="Calibri" w:cs="Calibri"/>
          <w:b/>
          <w:sz w:val="22"/>
          <w:szCs w:val="22"/>
        </w:rPr>
        <w:t>Ewa Malinowska-Grupińska</w:t>
      </w:r>
    </w:p>
    <w:p w:rsidR="00853BD0" w:rsidRPr="00853BD0" w:rsidRDefault="00853BD0" w:rsidP="00853BD0">
      <w:pPr>
        <w:shd w:val="clear" w:color="auto" w:fill="FFFFFF"/>
        <w:spacing w:after="720" w:line="300" w:lineRule="auto"/>
        <w:ind w:left="4956"/>
        <w:rPr>
          <w:rFonts w:ascii="Calibri" w:hAnsi="Calibri" w:cs="Calibri"/>
          <w:b/>
          <w:sz w:val="22"/>
          <w:szCs w:val="22"/>
        </w:rPr>
      </w:pPr>
      <w:r w:rsidRPr="00853BD0">
        <w:rPr>
          <w:rFonts w:ascii="Calibri" w:hAnsi="Calibri" w:cs="Calibri"/>
          <w:b/>
          <w:sz w:val="22"/>
          <w:szCs w:val="22"/>
        </w:rPr>
        <w:t>Przewodnicząca Rady m.st. Warszawy</w:t>
      </w:r>
    </w:p>
    <w:p w:rsidR="00853BD0" w:rsidRPr="00853BD0" w:rsidRDefault="00853BD0" w:rsidP="00853BD0">
      <w:pPr>
        <w:spacing w:after="240" w:line="300" w:lineRule="auto"/>
        <w:rPr>
          <w:rFonts w:ascii="Calibri" w:hAnsi="Calibri" w:cs="Calibri"/>
          <w:b/>
          <w:sz w:val="22"/>
          <w:szCs w:val="22"/>
        </w:rPr>
      </w:pPr>
      <w:r w:rsidRPr="00853BD0">
        <w:rPr>
          <w:rFonts w:ascii="Calibri" w:hAnsi="Calibri" w:cs="Calibri"/>
          <w:b/>
          <w:sz w:val="22"/>
          <w:szCs w:val="22"/>
        </w:rPr>
        <w:t xml:space="preserve">Dotyczy: </w:t>
      </w:r>
      <w:r w:rsidRPr="00853BD0">
        <w:rPr>
          <w:rFonts w:ascii="Calibri" w:hAnsi="Calibri" w:cs="Calibri"/>
          <w:sz w:val="22"/>
          <w:szCs w:val="22"/>
        </w:rPr>
        <w:t>zaopiniowania projektów uchwał</w:t>
      </w:r>
    </w:p>
    <w:p w:rsidR="00853BD0" w:rsidRPr="00853BD0" w:rsidRDefault="00853BD0" w:rsidP="00853BD0">
      <w:pPr>
        <w:spacing w:after="240" w:line="300" w:lineRule="auto"/>
        <w:rPr>
          <w:rFonts w:ascii="Calibri" w:hAnsi="Calibri" w:cs="Calibri"/>
          <w:b/>
          <w:sz w:val="22"/>
          <w:szCs w:val="22"/>
        </w:rPr>
      </w:pPr>
    </w:p>
    <w:p w:rsidR="00D9507A" w:rsidRPr="00853BD0" w:rsidRDefault="00853BD0" w:rsidP="00D9507A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853BD0">
        <w:rPr>
          <w:rFonts w:ascii="Calibri" w:hAnsi="Calibri" w:cs="Calibri"/>
          <w:sz w:val="22"/>
          <w:szCs w:val="22"/>
        </w:rPr>
        <w:t>w załączeniu przekazuję oryginały projektów uchwał Rady m.st. Warszawy, złożone zgodnie z</w:t>
      </w:r>
      <w:r w:rsidRPr="00853BD0">
        <w:rPr>
          <w:rFonts w:ascii="Calibri" w:hAnsi="Calibri" w:cs="Calibri"/>
          <w:bCs/>
          <w:sz w:val="22"/>
          <w:szCs w:val="22"/>
        </w:rPr>
        <w:t xml:space="preserve"> § 29 ust.2 pkt 2 Statutu m.st. Warszawy</w:t>
      </w:r>
      <w:r w:rsidRPr="00853BD0">
        <w:rPr>
          <w:rFonts w:ascii="Calibri" w:hAnsi="Calibri" w:cs="Calibri"/>
          <w:sz w:val="22"/>
          <w:szCs w:val="22"/>
        </w:rPr>
        <w:t xml:space="preserve">, stanowiącego załącznik do uchwały Nr XXII/743/2008 Rady m.st. Warszawy z dnia 10 stycznia 2008 r. w sprawie uchwalenia Statutu miasta stołecznego Warszawy (Dz. Urz. Woj. </w:t>
      </w:r>
      <w:proofErr w:type="spellStart"/>
      <w:r w:rsidRPr="00853BD0">
        <w:rPr>
          <w:rFonts w:ascii="Calibri" w:hAnsi="Calibri" w:cs="Calibri"/>
          <w:sz w:val="22"/>
          <w:szCs w:val="22"/>
        </w:rPr>
        <w:t>Maz</w:t>
      </w:r>
      <w:proofErr w:type="spellEnd"/>
      <w:r w:rsidRPr="00853BD0">
        <w:rPr>
          <w:rFonts w:ascii="Calibri" w:hAnsi="Calibri" w:cs="Calibri"/>
          <w:sz w:val="22"/>
          <w:szCs w:val="22"/>
        </w:rPr>
        <w:t>. z 2019 r. poz. 14465 i 14829) w sprawie:</w:t>
      </w:r>
    </w:p>
    <w:p w:rsidR="00853BD0" w:rsidRPr="00853BD0" w:rsidRDefault="00853BD0" w:rsidP="00853BD0">
      <w:pPr>
        <w:keepNext/>
        <w:numPr>
          <w:ilvl w:val="0"/>
          <w:numId w:val="5"/>
        </w:numPr>
        <w:spacing w:line="300" w:lineRule="auto"/>
        <w:outlineLvl w:val="0"/>
        <w:rPr>
          <w:rFonts w:ascii="Calibri" w:hAnsi="Calibri" w:cs="Calibri"/>
          <w:bCs/>
          <w:kern w:val="32"/>
          <w:sz w:val="22"/>
          <w:szCs w:val="22"/>
        </w:rPr>
      </w:pPr>
      <w:r w:rsidRPr="00853BD0">
        <w:rPr>
          <w:rFonts w:ascii="Calibri" w:hAnsi="Calibri" w:cs="Calibri"/>
          <w:sz w:val="22"/>
          <w:szCs w:val="22"/>
        </w:rPr>
        <w:t>rozpatrzenia petycji Stowarzyszenia „Miasto jest Nasze” i Stowarzyszenia „Porozumienie dla Pragi”,</w:t>
      </w:r>
    </w:p>
    <w:p w:rsidR="00853BD0" w:rsidRPr="00853BD0" w:rsidRDefault="00853BD0" w:rsidP="00853BD0">
      <w:pPr>
        <w:keepNext/>
        <w:numPr>
          <w:ilvl w:val="0"/>
          <w:numId w:val="5"/>
        </w:numPr>
        <w:spacing w:line="300" w:lineRule="auto"/>
        <w:ind w:left="714" w:hanging="357"/>
        <w:outlineLvl w:val="0"/>
        <w:rPr>
          <w:rFonts w:ascii="Calibri" w:hAnsi="Calibri" w:cs="Calibri"/>
          <w:bCs/>
          <w:kern w:val="32"/>
          <w:sz w:val="22"/>
          <w:szCs w:val="22"/>
        </w:rPr>
      </w:pPr>
      <w:r w:rsidRPr="00853BD0">
        <w:rPr>
          <w:rFonts w:ascii="Calibri" w:hAnsi="Calibri" w:cs="Calibri"/>
          <w:bCs/>
          <w:kern w:val="32"/>
          <w:sz w:val="22"/>
          <w:szCs w:val="22"/>
        </w:rPr>
        <w:t xml:space="preserve">rozpatrzenia skargi </w:t>
      </w:r>
      <w:r w:rsidR="008375EE" w:rsidRPr="008375EE">
        <w:rPr>
          <w:rFonts w:ascii="Calibri" w:hAnsi="Calibri" w:cs="Calibri"/>
          <w:b/>
          <w:sz w:val="22"/>
          <w:szCs w:val="22"/>
        </w:rPr>
        <w:t>[dane zanonimizowane]</w:t>
      </w:r>
      <w:r w:rsidRPr="00853BD0">
        <w:rPr>
          <w:rFonts w:ascii="Calibri" w:hAnsi="Calibri" w:cs="Calibri"/>
          <w:sz w:val="22"/>
          <w:szCs w:val="22"/>
        </w:rPr>
        <w:t xml:space="preserve"> na Prezydenta m.st. Warszawy,</w:t>
      </w:r>
    </w:p>
    <w:p w:rsidR="00853BD0" w:rsidRPr="00853BD0" w:rsidRDefault="00853BD0" w:rsidP="00853BD0">
      <w:pPr>
        <w:keepNext/>
        <w:numPr>
          <w:ilvl w:val="0"/>
          <w:numId w:val="5"/>
        </w:numPr>
        <w:spacing w:line="300" w:lineRule="auto"/>
        <w:ind w:left="714" w:hanging="357"/>
        <w:outlineLvl w:val="0"/>
        <w:rPr>
          <w:rFonts w:ascii="Calibri" w:hAnsi="Calibri" w:cs="Calibri"/>
          <w:bCs/>
          <w:kern w:val="32"/>
          <w:sz w:val="22"/>
          <w:szCs w:val="22"/>
        </w:rPr>
      </w:pPr>
      <w:r w:rsidRPr="00853BD0">
        <w:rPr>
          <w:rFonts w:ascii="Calibri" w:hAnsi="Calibri" w:cs="Calibri"/>
          <w:kern w:val="32"/>
          <w:sz w:val="22"/>
          <w:szCs w:val="22"/>
        </w:rPr>
        <w:t xml:space="preserve">rozpatrzenia skargi </w:t>
      </w:r>
      <w:r w:rsidRPr="00853BD0">
        <w:rPr>
          <w:rFonts w:ascii="Calibri" w:hAnsi="Calibri" w:cs="Calibri"/>
          <w:sz w:val="22"/>
          <w:szCs w:val="22"/>
        </w:rPr>
        <w:t xml:space="preserve"> </w:t>
      </w:r>
      <w:r w:rsidR="008375EE" w:rsidRPr="008375EE">
        <w:rPr>
          <w:rFonts w:ascii="Calibri" w:hAnsi="Calibri" w:cs="Calibri"/>
          <w:b/>
          <w:sz w:val="22"/>
          <w:szCs w:val="22"/>
        </w:rPr>
        <w:t>[dane zanonimizowane]</w:t>
      </w:r>
      <w:r w:rsidR="008375EE" w:rsidRPr="00853BD0">
        <w:rPr>
          <w:rFonts w:ascii="Calibri" w:hAnsi="Calibri" w:cs="Calibri"/>
          <w:sz w:val="22"/>
          <w:szCs w:val="22"/>
        </w:rPr>
        <w:t xml:space="preserve"> </w:t>
      </w:r>
      <w:r w:rsidRPr="00853BD0">
        <w:rPr>
          <w:rFonts w:ascii="Calibri" w:hAnsi="Calibri" w:cs="Calibri"/>
          <w:sz w:val="22"/>
          <w:szCs w:val="22"/>
        </w:rPr>
        <w:t>na niezałatwienie wniosku w terminie przez Prezydenta m.st. Warszawy,</w:t>
      </w:r>
    </w:p>
    <w:p w:rsidR="00853BD0" w:rsidRPr="00853BD0" w:rsidRDefault="00853BD0" w:rsidP="00D9507A">
      <w:pPr>
        <w:keepNext/>
        <w:numPr>
          <w:ilvl w:val="0"/>
          <w:numId w:val="5"/>
        </w:numPr>
        <w:spacing w:after="240" w:line="300" w:lineRule="auto"/>
        <w:ind w:left="714" w:hanging="357"/>
        <w:outlineLvl w:val="0"/>
        <w:rPr>
          <w:rFonts w:ascii="Calibri" w:hAnsi="Calibri" w:cs="Calibri"/>
          <w:bCs/>
          <w:kern w:val="32"/>
          <w:sz w:val="22"/>
          <w:szCs w:val="22"/>
        </w:rPr>
      </w:pPr>
      <w:r w:rsidRPr="00853BD0">
        <w:rPr>
          <w:rFonts w:ascii="Calibri" w:hAnsi="Calibri" w:cs="Calibri"/>
          <w:bCs/>
          <w:kern w:val="32"/>
          <w:sz w:val="22"/>
          <w:szCs w:val="22"/>
        </w:rPr>
        <w:t xml:space="preserve">rozpatrzenia skargi </w:t>
      </w:r>
      <w:r w:rsidR="008375EE" w:rsidRPr="008375EE">
        <w:rPr>
          <w:rFonts w:ascii="Calibri" w:hAnsi="Calibri" w:cs="Calibri"/>
          <w:b/>
          <w:sz w:val="22"/>
          <w:szCs w:val="22"/>
        </w:rPr>
        <w:t>[dane zanonimizowane]</w:t>
      </w:r>
      <w:r w:rsidR="008375EE" w:rsidRPr="00853BD0">
        <w:rPr>
          <w:rFonts w:ascii="Calibri" w:hAnsi="Calibri" w:cs="Calibri"/>
          <w:sz w:val="22"/>
          <w:szCs w:val="22"/>
        </w:rPr>
        <w:t xml:space="preserve"> </w:t>
      </w:r>
      <w:r w:rsidRPr="00853BD0">
        <w:rPr>
          <w:rFonts w:ascii="Calibri" w:hAnsi="Calibri"/>
          <w:sz w:val="22"/>
          <w:szCs w:val="22"/>
        </w:rPr>
        <w:t>na niezałatwienie wniosku w terminie przez Prezydenta m.st. Warszawy,</w:t>
      </w:r>
    </w:p>
    <w:p w:rsidR="00853BD0" w:rsidRPr="00853BD0" w:rsidRDefault="00853BD0" w:rsidP="00853BD0">
      <w:pPr>
        <w:keepNext/>
        <w:spacing w:line="300" w:lineRule="auto"/>
        <w:ind w:left="720" w:hanging="720"/>
        <w:outlineLvl w:val="0"/>
        <w:rPr>
          <w:rFonts w:ascii="Calibri" w:hAnsi="Calibri" w:cs="Calibri"/>
          <w:bCs/>
          <w:kern w:val="32"/>
          <w:sz w:val="22"/>
          <w:szCs w:val="22"/>
        </w:rPr>
      </w:pPr>
      <w:r w:rsidRPr="00853BD0">
        <w:rPr>
          <w:rFonts w:ascii="Calibri" w:hAnsi="Calibri" w:cs="Calibri"/>
          <w:bCs/>
          <w:kern w:val="32"/>
          <w:sz w:val="22"/>
          <w:szCs w:val="22"/>
        </w:rPr>
        <w:t>zaopiniowane pod względem formalno-prawnym wraz z opiniami Skarbnika m.st. Warszawy.</w:t>
      </w:r>
    </w:p>
    <w:p w:rsidR="00853BD0" w:rsidRPr="00853BD0" w:rsidRDefault="00853BD0" w:rsidP="00853BD0">
      <w:pPr>
        <w:shd w:val="clear" w:color="auto" w:fill="FFFFFF"/>
        <w:spacing w:before="120" w:after="120" w:line="300" w:lineRule="auto"/>
        <w:ind w:firstLine="709"/>
        <w:rPr>
          <w:rFonts w:ascii="Calibri" w:hAnsi="Calibri" w:cs="Calibri"/>
          <w:sz w:val="22"/>
          <w:szCs w:val="22"/>
        </w:rPr>
      </w:pPr>
      <w:r w:rsidRPr="00853BD0">
        <w:rPr>
          <w:rFonts w:ascii="Calibri" w:hAnsi="Calibri" w:cs="Calibri"/>
          <w:sz w:val="22"/>
          <w:szCs w:val="22"/>
        </w:rPr>
        <w:t>Jednocześnie informuję, że nie zgłaszam uwag do ww. projektów uchwał Rady m.st. Warszawy.</w:t>
      </w:r>
    </w:p>
    <w:p w:rsidR="00853BD0" w:rsidRPr="00853BD0" w:rsidRDefault="00853BD0" w:rsidP="00853BD0">
      <w:pPr>
        <w:shd w:val="clear" w:color="auto" w:fill="FFFFFF"/>
        <w:spacing w:before="240" w:line="480" w:lineRule="auto"/>
        <w:ind w:left="5529"/>
        <w:jc w:val="center"/>
        <w:rPr>
          <w:rFonts w:ascii="Calibri" w:hAnsi="Calibri" w:cs="Calibri"/>
          <w:sz w:val="22"/>
          <w:szCs w:val="22"/>
        </w:rPr>
      </w:pPr>
      <w:r w:rsidRPr="00853BD0">
        <w:rPr>
          <w:rFonts w:ascii="Calibri" w:hAnsi="Calibri" w:cs="Calibri"/>
          <w:sz w:val="22"/>
          <w:szCs w:val="22"/>
        </w:rPr>
        <w:t>z up. PREZYDENTA M.ST. WARSZAWY</w:t>
      </w:r>
    </w:p>
    <w:p w:rsidR="00853BD0" w:rsidRPr="00853BD0" w:rsidRDefault="00853BD0" w:rsidP="00853BD0">
      <w:pPr>
        <w:shd w:val="clear" w:color="auto" w:fill="FFFFFF"/>
        <w:spacing w:before="240" w:line="300" w:lineRule="auto"/>
        <w:ind w:left="5529"/>
        <w:contextualSpacing/>
        <w:jc w:val="center"/>
        <w:rPr>
          <w:rFonts w:ascii="Calibri" w:hAnsi="Calibri" w:cs="Calibri"/>
          <w:sz w:val="22"/>
          <w:szCs w:val="22"/>
        </w:rPr>
      </w:pPr>
      <w:r w:rsidRPr="00853BD0">
        <w:rPr>
          <w:rFonts w:ascii="Calibri" w:hAnsi="Calibri" w:cs="Calibri"/>
          <w:sz w:val="22"/>
          <w:szCs w:val="22"/>
        </w:rPr>
        <w:t>Michał Olszewski</w:t>
      </w:r>
      <w:r w:rsidRPr="00853BD0">
        <w:rPr>
          <w:rFonts w:ascii="Calibri" w:hAnsi="Calibri" w:cs="Calibri"/>
          <w:sz w:val="22"/>
          <w:szCs w:val="22"/>
        </w:rPr>
        <w:br/>
        <w:t>Zastępca Prezydenta</w:t>
      </w:r>
    </w:p>
    <w:p w:rsidR="00384440" w:rsidRPr="00384440" w:rsidRDefault="00853BD0" w:rsidP="00E40B34">
      <w:pPr>
        <w:shd w:val="clear" w:color="auto" w:fill="FFFFFF"/>
        <w:spacing w:before="240" w:line="300" w:lineRule="auto"/>
        <w:ind w:left="5529"/>
        <w:contextualSpacing/>
        <w:jc w:val="center"/>
        <w:rPr>
          <w:rFonts w:ascii="Calibri" w:hAnsi="Calibri" w:cs="Calibri"/>
          <w:sz w:val="22"/>
          <w:szCs w:val="22"/>
        </w:rPr>
      </w:pPr>
      <w:r w:rsidRPr="00853BD0">
        <w:rPr>
          <w:rFonts w:ascii="Calibri" w:hAnsi="Calibri" w:cs="Calibri"/>
          <w:sz w:val="22"/>
          <w:szCs w:val="22"/>
        </w:rPr>
        <w:t>Miasta Stołecznego Warszawy</w:t>
      </w:r>
    </w:p>
    <w:sectPr w:rsidR="00384440" w:rsidRPr="00384440" w:rsidSect="00A754D3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368" w:rsidRDefault="00632368" w:rsidP="00105BF9">
      <w:r>
        <w:separator/>
      </w:r>
    </w:p>
  </w:endnote>
  <w:endnote w:type="continuationSeparator" w:id="0">
    <w:p w:rsidR="00632368" w:rsidRDefault="00632368" w:rsidP="0010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03707"/>
      <w:docPartObj>
        <w:docPartGallery w:val="Page Numbers (Bottom of Page)"/>
        <w:docPartUnique/>
      </w:docPartObj>
    </w:sdtPr>
    <w:sdtEndPr/>
    <w:sdtContent>
      <w:p w:rsidR="006F3B00" w:rsidRDefault="006F3B00">
        <w:pPr>
          <w:pStyle w:val="Stopka"/>
          <w:jc w:val="center"/>
        </w:pPr>
      </w:p>
      <w:p w:rsidR="006F3B00" w:rsidRDefault="006F3B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B86">
          <w:rPr>
            <w:noProof/>
          </w:rPr>
          <w:t>2</w:t>
        </w:r>
        <w:r>
          <w:fldChar w:fldCharType="end"/>
        </w:r>
      </w:p>
    </w:sdtContent>
  </w:sdt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  <w:r>
      <w:tab/>
    </w:r>
  </w:p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Stopka"/>
      <w:tabs>
        <w:tab w:val="left" w:pos="5616"/>
      </w:tabs>
    </w:pPr>
    <w:r>
      <w:tab/>
    </w:r>
  </w:p>
  <w:p w:rsidR="00A754D3" w:rsidRDefault="00A754D3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368" w:rsidRDefault="00632368" w:rsidP="00105BF9">
      <w:r>
        <w:separator/>
      </w:r>
    </w:p>
  </w:footnote>
  <w:footnote w:type="continuationSeparator" w:id="0">
    <w:p w:rsidR="00632368" w:rsidRDefault="00632368" w:rsidP="0010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Nagwek"/>
      <w:tabs>
        <w:tab w:val="clear" w:pos="4536"/>
        <w:tab w:val="clear" w:pos="9072"/>
        <w:tab w:val="left" w:pos="398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70CD"/>
    <w:multiLevelType w:val="multilevel"/>
    <w:tmpl w:val="261660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F1C49ED"/>
    <w:multiLevelType w:val="hybridMultilevel"/>
    <w:tmpl w:val="B844A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B539E"/>
    <w:multiLevelType w:val="hybridMultilevel"/>
    <w:tmpl w:val="C6CC3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80133"/>
    <w:multiLevelType w:val="hybridMultilevel"/>
    <w:tmpl w:val="B37061CC"/>
    <w:lvl w:ilvl="0" w:tplc="016E2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D8"/>
    <w:rsid w:val="00002A15"/>
    <w:rsid w:val="0000378D"/>
    <w:rsid w:val="0001391A"/>
    <w:rsid w:val="00016F56"/>
    <w:rsid w:val="00021AFB"/>
    <w:rsid w:val="00024C51"/>
    <w:rsid w:val="0002587B"/>
    <w:rsid w:val="00025B04"/>
    <w:rsid w:val="00031390"/>
    <w:rsid w:val="00033399"/>
    <w:rsid w:val="00036B75"/>
    <w:rsid w:val="00040F41"/>
    <w:rsid w:val="00045150"/>
    <w:rsid w:val="00050BBA"/>
    <w:rsid w:val="00051A8E"/>
    <w:rsid w:val="000529F4"/>
    <w:rsid w:val="00082425"/>
    <w:rsid w:val="00086871"/>
    <w:rsid w:val="000933B7"/>
    <w:rsid w:val="000A55C5"/>
    <w:rsid w:val="000B0579"/>
    <w:rsid w:val="000B2DB7"/>
    <w:rsid w:val="000B59C5"/>
    <w:rsid w:val="000C1E58"/>
    <w:rsid w:val="000C6ECF"/>
    <w:rsid w:val="000D0311"/>
    <w:rsid w:val="000E5FAE"/>
    <w:rsid w:val="000E701E"/>
    <w:rsid w:val="000F08A5"/>
    <w:rsid w:val="000F2F9B"/>
    <w:rsid w:val="000F5FF6"/>
    <w:rsid w:val="00105BF9"/>
    <w:rsid w:val="001170AE"/>
    <w:rsid w:val="00117DE8"/>
    <w:rsid w:val="00121C8B"/>
    <w:rsid w:val="00130DFF"/>
    <w:rsid w:val="00131E70"/>
    <w:rsid w:val="001337E0"/>
    <w:rsid w:val="00137AF4"/>
    <w:rsid w:val="001422A3"/>
    <w:rsid w:val="0014663B"/>
    <w:rsid w:val="00150D99"/>
    <w:rsid w:val="00152532"/>
    <w:rsid w:val="00154977"/>
    <w:rsid w:val="0015586E"/>
    <w:rsid w:val="001877DD"/>
    <w:rsid w:val="00192D4F"/>
    <w:rsid w:val="00196600"/>
    <w:rsid w:val="00197FEE"/>
    <w:rsid w:val="001A229A"/>
    <w:rsid w:val="001A72D2"/>
    <w:rsid w:val="001B66F8"/>
    <w:rsid w:val="001D2692"/>
    <w:rsid w:val="001D3522"/>
    <w:rsid w:val="001D4FC0"/>
    <w:rsid w:val="001D5EF7"/>
    <w:rsid w:val="001F72C0"/>
    <w:rsid w:val="00205745"/>
    <w:rsid w:val="00206D21"/>
    <w:rsid w:val="0021394B"/>
    <w:rsid w:val="0021487C"/>
    <w:rsid w:val="0022211F"/>
    <w:rsid w:val="00222A71"/>
    <w:rsid w:val="00223677"/>
    <w:rsid w:val="00231925"/>
    <w:rsid w:val="002336BB"/>
    <w:rsid w:val="0023410D"/>
    <w:rsid w:val="0024240F"/>
    <w:rsid w:val="00251F26"/>
    <w:rsid w:val="00252169"/>
    <w:rsid w:val="00254334"/>
    <w:rsid w:val="0025599D"/>
    <w:rsid w:val="00260D72"/>
    <w:rsid w:val="002733BD"/>
    <w:rsid w:val="002752EE"/>
    <w:rsid w:val="00276C16"/>
    <w:rsid w:val="002804C8"/>
    <w:rsid w:val="00283032"/>
    <w:rsid w:val="0028553A"/>
    <w:rsid w:val="0029716C"/>
    <w:rsid w:val="002A1433"/>
    <w:rsid w:val="002A14F6"/>
    <w:rsid w:val="002B28E0"/>
    <w:rsid w:val="002B5FF9"/>
    <w:rsid w:val="002C0092"/>
    <w:rsid w:val="002D016C"/>
    <w:rsid w:val="002D6E97"/>
    <w:rsid w:val="002E26EC"/>
    <w:rsid w:val="002E703D"/>
    <w:rsid w:val="002F562E"/>
    <w:rsid w:val="0030043F"/>
    <w:rsid w:val="00301D52"/>
    <w:rsid w:val="0032406B"/>
    <w:rsid w:val="003270BC"/>
    <w:rsid w:val="00327B9D"/>
    <w:rsid w:val="003334EC"/>
    <w:rsid w:val="00334005"/>
    <w:rsid w:val="0033483A"/>
    <w:rsid w:val="00336BBD"/>
    <w:rsid w:val="00346F69"/>
    <w:rsid w:val="003562E2"/>
    <w:rsid w:val="00362BE5"/>
    <w:rsid w:val="0036403D"/>
    <w:rsid w:val="0036504D"/>
    <w:rsid w:val="003677C6"/>
    <w:rsid w:val="00374866"/>
    <w:rsid w:val="003755C0"/>
    <w:rsid w:val="00382ABF"/>
    <w:rsid w:val="0038407B"/>
    <w:rsid w:val="00384440"/>
    <w:rsid w:val="0038603A"/>
    <w:rsid w:val="00390201"/>
    <w:rsid w:val="00392009"/>
    <w:rsid w:val="003970AD"/>
    <w:rsid w:val="003976D7"/>
    <w:rsid w:val="003A0F91"/>
    <w:rsid w:val="003A1B72"/>
    <w:rsid w:val="003B3FEC"/>
    <w:rsid w:val="003B7899"/>
    <w:rsid w:val="003C1157"/>
    <w:rsid w:val="003C52FD"/>
    <w:rsid w:val="003D3588"/>
    <w:rsid w:val="003D6F35"/>
    <w:rsid w:val="003D7211"/>
    <w:rsid w:val="003F0F11"/>
    <w:rsid w:val="003F31A2"/>
    <w:rsid w:val="004025A2"/>
    <w:rsid w:val="00402D41"/>
    <w:rsid w:val="0040376F"/>
    <w:rsid w:val="00406A88"/>
    <w:rsid w:val="0041252B"/>
    <w:rsid w:val="0041258A"/>
    <w:rsid w:val="004149F7"/>
    <w:rsid w:val="00431928"/>
    <w:rsid w:val="00432927"/>
    <w:rsid w:val="0044025C"/>
    <w:rsid w:val="004402A5"/>
    <w:rsid w:val="00445CE5"/>
    <w:rsid w:val="00447BA1"/>
    <w:rsid w:val="0045231A"/>
    <w:rsid w:val="00455A0A"/>
    <w:rsid w:val="00457BFC"/>
    <w:rsid w:val="004623D2"/>
    <w:rsid w:val="00473434"/>
    <w:rsid w:val="00477C72"/>
    <w:rsid w:val="00480191"/>
    <w:rsid w:val="00480D2B"/>
    <w:rsid w:val="00481892"/>
    <w:rsid w:val="004827A3"/>
    <w:rsid w:val="0048620D"/>
    <w:rsid w:val="00487A33"/>
    <w:rsid w:val="004A66E1"/>
    <w:rsid w:val="004B0454"/>
    <w:rsid w:val="004C08FD"/>
    <w:rsid w:val="004D4D81"/>
    <w:rsid w:val="0050068E"/>
    <w:rsid w:val="00501541"/>
    <w:rsid w:val="00503DD2"/>
    <w:rsid w:val="00504370"/>
    <w:rsid w:val="00507578"/>
    <w:rsid w:val="00511097"/>
    <w:rsid w:val="00512F7D"/>
    <w:rsid w:val="00513802"/>
    <w:rsid w:val="00527596"/>
    <w:rsid w:val="00531A0C"/>
    <w:rsid w:val="0053493C"/>
    <w:rsid w:val="0053640F"/>
    <w:rsid w:val="00536699"/>
    <w:rsid w:val="00537C2A"/>
    <w:rsid w:val="005412AA"/>
    <w:rsid w:val="00550E37"/>
    <w:rsid w:val="0055180D"/>
    <w:rsid w:val="00573B2D"/>
    <w:rsid w:val="00577FA0"/>
    <w:rsid w:val="005A0C85"/>
    <w:rsid w:val="005A137D"/>
    <w:rsid w:val="005A38B1"/>
    <w:rsid w:val="005B267D"/>
    <w:rsid w:val="005B6828"/>
    <w:rsid w:val="005C24A0"/>
    <w:rsid w:val="005C3294"/>
    <w:rsid w:val="005C5676"/>
    <w:rsid w:val="005D24FF"/>
    <w:rsid w:val="005D3585"/>
    <w:rsid w:val="005F6854"/>
    <w:rsid w:val="0060594A"/>
    <w:rsid w:val="0061198A"/>
    <w:rsid w:val="00623F38"/>
    <w:rsid w:val="0063027A"/>
    <w:rsid w:val="006304D8"/>
    <w:rsid w:val="00632368"/>
    <w:rsid w:val="0064592C"/>
    <w:rsid w:val="0064696A"/>
    <w:rsid w:val="00646B39"/>
    <w:rsid w:val="00655DBA"/>
    <w:rsid w:val="006670F3"/>
    <w:rsid w:val="00667A18"/>
    <w:rsid w:val="00670FF9"/>
    <w:rsid w:val="006729B7"/>
    <w:rsid w:val="00674862"/>
    <w:rsid w:val="00676A5D"/>
    <w:rsid w:val="006778F5"/>
    <w:rsid w:val="0068396A"/>
    <w:rsid w:val="00685DCE"/>
    <w:rsid w:val="006A21F8"/>
    <w:rsid w:val="006A2ED0"/>
    <w:rsid w:val="006A334A"/>
    <w:rsid w:val="006B1430"/>
    <w:rsid w:val="006B2DBD"/>
    <w:rsid w:val="006B5466"/>
    <w:rsid w:val="006B6D82"/>
    <w:rsid w:val="006C7EA6"/>
    <w:rsid w:val="006D6260"/>
    <w:rsid w:val="006F2B64"/>
    <w:rsid w:val="006F3B00"/>
    <w:rsid w:val="00704637"/>
    <w:rsid w:val="00707ABB"/>
    <w:rsid w:val="00710CEB"/>
    <w:rsid w:val="00711F55"/>
    <w:rsid w:val="00713864"/>
    <w:rsid w:val="00717CED"/>
    <w:rsid w:val="0072233F"/>
    <w:rsid w:val="00724272"/>
    <w:rsid w:val="00724AE7"/>
    <w:rsid w:val="0074569C"/>
    <w:rsid w:val="00746F73"/>
    <w:rsid w:val="00754E1C"/>
    <w:rsid w:val="0076011D"/>
    <w:rsid w:val="00766C67"/>
    <w:rsid w:val="007748A4"/>
    <w:rsid w:val="00774B52"/>
    <w:rsid w:val="00780DC0"/>
    <w:rsid w:val="00784B32"/>
    <w:rsid w:val="0079112E"/>
    <w:rsid w:val="007926B2"/>
    <w:rsid w:val="00794209"/>
    <w:rsid w:val="00794EDD"/>
    <w:rsid w:val="007975C1"/>
    <w:rsid w:val="007A28EF"/>
    <w:rsid w:val="007A35DA"/>
    <w:rsid w:val="007A67E6"/>
    <w:rsid w:val="007A76F6"/>
    <w:rsid w:val="007B1587"/>
    <w:rsid w:val="007B2420"/>
    <w:rsid w:val="007B2741"/>
    <w:rsid w:val="007C17FF"/>
    <w:rsid w:val="007D1654"/>
    <w:rsid w:val="007D2004"/>
    <w:rsid w:val="007D358C"/>
    <w:rsid w:val="007D36AF"/>
    <w:rsid w:val="007E0FCB"/>
    <w:rsid w:val="007E6D8F"/>
    <w:rsid w:val="007F0E85"/>
    <w:rsid w:val="007F0F55"/>
    <w:rsid w:val="007F5DFE"/>
    <w:rsid w:val="007F5F05"/>
    <w:rsid w:val="00820397"/>
    <w:rsid w:val="0082578E"/>
    <w:rsid w:val="00832EAF"/>
    <w:rsid w:val="00833E49"/>
    <w:rsid w:val="008375EE"/>
    <w:rsid w:val="00843D84"/>
    <w:rsid w:val="00844FBC"/>
    <w:rsid w:val="00853BD0"/>
    <w:rsid w:val="00853E9D"/>
    <w:rsid w:val="00856BD0"/>
    <w:rsid w:val="008578CA"/>
    <w:rsid w:val="008642C6"/>
    <w:rsid w:val="00870422"/>
    <w:rsid w:val="00870B12"/>
    <w:rsid w:val="00873E95"/>
    <w:rsid w:val="008753D3"/>
    <w:rsid w:val="00877450"/>
    <w:rsid w:val="00881019"/>
    <w:rsid w:val="008817D4"/>
    <w:rsid w:val="00883FCC"/>
    <w:rsid w:val="00886276"/>
    <w:rsid w:val="0089021B"/>
    <w:rsid w:val="008916C3"/>
    <w:rsid w:val="008A45AB"/>
    <w:rsid w:val="008A75F4"/>
    <w:rsid w:val="008B3E75"/>
    <w:rsid w:val="008C3E22"/>
    <w:rsid w:val="008C6EA3"/>
    <w:rsid w:val="008D2DEC"/>
    <w:rsid w:val="008D3C19"/>
    <w:rsid w:val="008D5469"/>
    <w:rsid w:val="008E1F01"/>
    <w:rsid w:val="008E3258"/>
    <w:rsid w:val="008E39FC"/>
    <w:rsid w:val="008F3A77"/>
    <w:rsid w:val="008F6F45"/>
    <w:rsid w:val="00906D38"/>
    <w:rsid w:val="00922C16"/>
    <w:rsid w:val="009271F5"/>
    <w:rsid w:val="009362A7"/>
    <w:rsid w:val="009447B4"/>
    <w:rsid w:val="0094509A"/>
    <w:rsid w:val="00946B51"/>
    <w:rsid w:val="009536D0"/>
    <w:rsid w:val="0096352E"/>
    <w:rsid w:val="00963D3A"/>
    <w:rsid w:val="009649CB"/>
    <w:rsid w:val="00974F89"/>
    <w:rsid w:val="00983EFA"/>
    <w:rsid w:val="00983F52"/>
    <w:rsid w:val="009855F8"/>
    <w:rsid w:val="009A1931"/>
    <w:rsid w:val="009A761D"/>
    <w:rsid w:val="009C26CD"/>
    <w:rsid w:val="009C2E02"/>
    <w:rsid w:val="009C4209"/>
    <w:rsid w:val="009E0D6D"/>
    <w:rsid w:val="009E1281"/>
    <w:rsid w:val="009E176A"/>
    <w:rsid w:val="009F0096"/>
    <w:rsid w:val="00A02DED"/>
    <w:rsid w:val="00A05C17"/>
    <w:rsid w:val="00A10790"/>
    <w:rsid w:val="00A11D1F"/>
    <w:rsid w:val="00A210A6"/>
    <w:rsid w:val="00A238DA"/>
    <w:rsid w:val="00A25DC4"/>
    <w:rsid w:val="00A27CBB"/>
    <w:rsid w:val="00A300E7"/>
    <w:rsid w:val="00A30458"/>
    <w:rsid w:val="00A3682B"/>
    <w:rsid w:val="00A41CD3"/>
    <w:rsid w:val="00A43A85"/>
    <w:rsid w:val="00A45335"/>
    <w:rsid w:val="00A51276"/>
    <w:rsid w:val="00A52ACB"/>
    <w:rsid w:val="00A52DE8"/>
    <w:rsid w:val="00A531F0"/>
    <w:rsid w:val="00A5475E"/>
    <w:rsid w:val="00A54CE5"/>
    <w:rsid w:val="00A56FAD"/>
    <w:rsid w:val="00A627CB"/>
    <w:rsid w:val="00A643A7"/>
    <w:rsid w:val="00A70292"/>
    <w:rsid w:val="00A709EF"/>
    <w:rsid w:val="00A71A6C"/>
    <w:rsid w:val="00A754D3"/>
    <w:rsid w:val="00A76DEE"/>
    <w:rsid w:val="00A806B6"/>
    <w:rsid w:val="00A80DFA"/>
    <w:rsid w:val="00A84E36"/>
    <w:rsid w:val="00A858BF"/>
    <w:rsid w:val="00A87AE3"/>
    <w:rsid w:val="00AB6DDE"/>
    <w:rsid w:val="00AD3AB3"/>
    <w:rsid w:val="00AD54D3"/>
    <w:rsid w:val="00AD5FE7"/>
    <w:rsid w:val="00AF1351"/>
    <w:rsid w:val="00AF3B36"/>
    <w:rsid w:val="00AF3E05"/>
    <w:rsid w:val="00AF3E7A"/>
    <w:rsid w:val="00AF5E0F"/>
    <w:rsid w:val="00B03889"/>
    <w:rsid w:val="00B067E8"/>
    <w:rsid w:val="00B11931"/>
    <w:rsid w:val="00B14CC3"/>
    <w:rsid w:val="00B242B4"/>
    <w:rsid w:val="00B3496E"/>
    <w:rsid w:val="00B36D7F"/>
    <w:rsid w:val="00B42F9D"/>
    <w:rsid w:val="00B45CCD"/>
    <w:rsid w:val="00B46155"/>
    <w:rsid w:val="00B65B32"/>
    <w:rsid w:val="00B7359E"/>
    <w:rsid w:val="00B76D4C"/>
    <w:rsid w:val="00B80FF2"/>
    <w:rsid w:val="00B85AFA"/>
    <w:rsid w:val="00B9218C"/>
    <w:rsid w:val="00B94135"/>
    <w:rsid w:val="00B94DCF"/>
    <w:rsid w:val="00B96F4B"/>
    <w:rsid w:val="00BA05E9"/>
    <w:rsid w:val="00BA409C"/>
    <w:rsid w:val="00BA73B1"/>
    <w:rsid w:val="00BB0F24"/>
    <w:rsid w:val="00BC0482"/>
    <w:rsid w:val="00BC0EEF"/>
    <w:rsid w:val="00BC1F8B"/>
    <w:rsid w:val="00BD4259"/>
    <w:rsid w:val="00BE21A2"/>
    <w:rsid w:val="00BF090F"/>
    <w:rsid w:val="00BF2892"/>
    <w:rsid w:val="00BF2A7F"/>
    <w:rsid w:val="00BF4862"/>
    <w:rsid w:val="00C00D8E"/>
    <w:rsid w:val="00C072C1"/>
    <w:rsid w:val="00C108F6"/>
    <w:rsid w:val="00C12808"/>
    <w:rsid w:val="00C15B99"/>
    <w:rsid w:val="00C15EEE"/>
    <w:rsid w:val="00C168D5"/>
    <w:rsid w:val="00C17806"/>
    <w:rsid w:val="00C23E03"/>
    <w:rsid w:val="00C30DD3"/>
    <w:rsid w:val="00C32006"/>
    <w:rsid w:val="00C416F9"/>
    <w:rsid w:val="00C41817"/>
    <w:rsid w:val="00C42AD0"/>
    <w:rsid w:val="00C4359D"/>
    <w:rsid w:val="00C438F3"/>
    <w:rsid w:val="00C4494F"/>
    <w:rsid w:val="00C50950"/>
    <w:rsid w:val="00C517E5"/>
    <w:rsid w:val="00C624D5"/>
    <w:rsid w:val="00C6421F"/>
    <w:rsid w:val="00C667E4"/>
    <w:rsid w:val="00C7053A"/>
    <w:rsid w:val="00C723A8"/>
    <w:rsid w:val="00C7269C"/>
    <w:rsid w:val="00C8361A"/>
    <w:rsid w:val="00C83F8D"/>
    <w:rsid w:val="00C92382"/>
    <w:rsid w:val="00C92E26"/>
    <w:rsid w:val="00C932C8"/>
    <w:rsid w:val="00C94705"/>
    <w:rsid w:val="00CA0309"/>
    <w:rsid w:val="00CB7A70"/>
    <w:rsid w:val="00CC335D"/>
    <w:rsid w:val="00CC4CCE"/>
    <w:rsid w:val="00CC63F7"/>
    <w:rsid w:val="00CE3642"/>
    <w:rsid w:val="00CE6A24"/>
    <w:rsid w:val="00CE6B83"/>
    <w:rsid w:val="00CF44F3"/>
    <w:rsid w:val="00CF4C89"/>
    <w:rsid w:val="00CF527D"/>
    <w:rsid w:val="00CF5F9E"/>
    <w:rsid w:val="00D02E8E"/>
    <w:rsid w:val="00D06CA7"/>
    <w:rsid w:val="00D1157D"/>
    <w:rsid w:val="00D11B35"/>
    <w:rsid w:val="00D15EF6"/>
    <w:rsid w:val="00D2005B"/>
    <w:rsid w:val="00D264E1"/>
    <w:rsid w:val="00D27607"/>
    <w:rsid w:val="00D34C59"/>
    <w:rsid w:val="00D37DC7"/>
    <w:rsid w:val="00D42DF1"/>
    <w:rsid w:val="00D56234"/>
    <w:rsid w:val="00D61FB4"/>
    <w:rsid w:val="00D7184F"/>
    <w:rsid w:val="00D7324E"/>
    <w:rsid w:val="00D80B6A"/>
    <w:rsid w:val="00D9507A"/>
    <w:rsid w:val="00D953F6"/>
    <w:rsid w:val="00D97D5E"/>
    <w:rsid w:val="00DA2498"/>
    <w:rsid w:val="00DB4984"/>
    <w:rsid w:val="00DC25AF"/>
    <w:rsid w:val="00DD3332"/>
    <w:rsid w:val="00DD3333"/>
    <w:rsid w:val="00DD39FA"/>
    <w:rsid w:val="00DD6018"/>
    <w:rsid w:val="00DD72E2"/>
    <w:rsid w:val="00DE1D43"/>
    <w:rsid w:val="00DE4D77"/>
    <w:rsid w:val="00DE64E7"/>
    <w:rsid w:val="00DF70C1"/>
    <w:rsid w:val="00E056E2"/>
    <w:rsid w:val="00E0777D"/>
    <w:rsid w:val="00E222B9"/>
    <w:rsid w:val="00E36919"/>
    <w:rsid w:val="00E40B34"/>
    <w:rsid w:val="00E41988"/>
    <w:rsid w:val="00E45308"/>
    <w:rsid w:val="00E5401C"/>
    <w:rsid w:val="00E543E3"/>
    <w:rsid w:val="00E66B84"/>
    <w:rsid w:val="00E67A5E"/>
    <w:rsid w:val="00E92FFF"/>
    <w:rsid w:val="00E94293"/>
    <w:rsid w:val="00E94526"/>
    <w:rsid w:val="00EA33A8"/>
    <w:rsid w:val="00EA556C"/>
    <w:rsid w:val="00EA7EF3"/>
    <w:rsid w:val="00EB703D"/>
    <w:rsid w:val="00EC5410"/>
    <w:rsid w:val="00EC7258"/>
    <w:rsid w:val="00EC7C5E"/>
    <w:rsid w:val="00ED24CE"/>
    <w:rsid w:val="00ED7311"/>
    <w:rsid w:val="00EE272A"/>
    <w:rsid w:val="00EE450B"/>
    <w:rsid w:val="00EE5E59"/>
    <w:rsid w:val="00EE6470"/>
    <w:rsid w:val="00EF1836"/>
    <w:rsid w:val="00EF4433"/>
    <w:rsid w:val="00EF7CFF"/>
    <w:rsid w:val="00F00918"/>
    <w:rsid w:val="00F0129B"/>
    <w:rsid w:val="00F03B86"/>
    <w:rsid w:val="00F124C3"/>
    <w:rsid w:val="00F1298A"/>
    <w:rsid w:val="00F1304E"/>
    <w:rsid w:val="00F139CB"/>
    <w:rsid w:val="00F17723"/>
    <w:rsid w:val="00F25B6B"/>
    <w:rsid w:val="00F27F8A"/>
    <w:rsid w:val="00F371D2"/>
    <w:rsid w:val="00F37AF4"/>
    <w:rsid w:val="00F44A26"/>
    <w:rsid w:val="00F470E4"/>
    <w:rsid w:val="00F533AC"/>
    <w:rsid w:val="00F56432"/>
    <w:rsid w:val="00F70255"/>
    <w:rsid w:val="00F71D58"/>
    <w:rsid w:val="00F72D68"/>
    <w:rsid w:val="00F73596"/>
    <w:rsid w:val="00F812B4"/>
    <w:rsid w:val="00F8137E"/>
    <w:rsid w:val="00F878A1"/>
    <w:rsid w:val="00F9378B"/>
    <w:rsid w:val="00F97FBF"/>
    <w:rsid w:val="00FB681A"/>
    <w:rsid w:val="00FC344E"/>
    <w:rsid w:val="00FC3804"/>
    <w:rsid w:val="00FC4ABD"/>
    <w:rsid w:val="00FD11C5"/>
    <w:rsid w:val="00FD7942"/>
    <w:rsid w:val="00FE6268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D8844-F9A9-4735-BD2C-3056DF3F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2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3B0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05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05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5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105BF9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Tekstpodstawowy1"/>
    <w:locked/>
    <w:rsid w:val="00105BF9"/>
    <w:rPr>
      <w:rFonts w:ascii="Microsoft Sans Serif" w:hAnsi="Microsoft Sans Serif" w:cs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05BF9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BodytextExact">
    <w:name w:val="Body text Exact"/>
    <w:rsid w:val="00105BF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Nagwek7Znak">
    <w:name w:val="Nagłówek 7 Znak"/>
    <w:basedOn w:val="Domylnaczcionkaakapitu"/>
    <w:link w:val="Nagwek7"/>
    <w:semiHidden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36B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C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A24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270BD-7D2F-4722-94D1-3CE3C938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1065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2863</dc:title>
  <dc:subject/>
  <dc:creator>Windows User</dc:creator>
  <cp:keywords/>
  <dc:description/>
  <cp:lastModifiedBy>Kazanecka Beata (RW)</cp:lastModifiedBy>
  <cp:revision>39</cp:revision>
  <cp:lastPrinted>2022-08-23T11:33:00Z</cp:lastPrinted>
  <dcterms:created xsi:type="dcterms:W3CDTF">2023-02-16T10:37:00Z</dcterms:created>
  <dcterms:modified xsi:type="dcterms:W3CDTF">2023-03-02T08:39:00Z</dcterms:modified>
</cp:coreProperties>
</file>