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F130" w14:textId="631ADB5C" w:rsidR="00F771E9" w:rsidRDefault="00F771E9" w:rsidP="00F771E9">
      <w:pPr>
        <w:pStyle w:val="Nagwek1"/>
        <w:spacing w:before="0" w:after="0"/>
        <w:ind w:left="4956" w:firstLine="708"/>
        <w:jc w:val="center"/>
        <w:rPr>
          <w:rFonts w:cs="Calibri"/>
        </w:rPr>
      </w:pPr>
      <w:bookmarkStart w:id="0" w:name="_GoBack"/>
      <w:bookmarkEnd w:id="0"/>
      <w:r>
        <w:rPr>
          <w:rFonts w:cs="Calibri"/>
        </w:rPr>
        <w:t>Druk nr 2825</w:t>
      </w:r>
    </w:p>
    <w:p w14:paraId="11EC4A89" w14:textId="5FDAEF37" w:rsidR="00A66F03" w:rsidRPr="008D4C02" w:rsidRDefault="00A66F03" w:rsidP="00464BDE">
      <w:pPr>
        <w:pStyle w:val="Nagwek1"/>
        <w:spacing w:before="0" w:after="0"/>
        <w:jc w:val="center"/>
        <w:rPr>
          <w:rFonts w:cs="Calibri"/>
        </w:rPr>
      </w:pPr>
      <w:r w:rsidRPr="008D4C02">
        <w:rPr>
          <w:rFonts w:cs="Calibri"/>
        </w:rPr>
        <w:t xml:space="preserve">UCHWAŁA NR </w:t>
      </w:r>
      <w:r>
        <w:rPr>
          <w:rFonts w:cs="Calibri"/>
        </w:rPr>
        <w:t>……..</w:t>
      </w:r>
      <w:r w:rsidRPr="008D4C02">
        <w:rPr>
          <w:rFonts w:cs="Calibri"/>
        </w:rPr>
        <w:t>/</w:t>
      </w:r>
      <w:r>
        <w:rPr>
          <w:rFonts w:cs="Calibri"/>
        </w:rPr>
        <w:t>……..</w:t>
      </w:r>
      <w:r w:rsidRPr="008D4C02">
        <w:rPr>
          <w:rFonts w:cs="Calibri"/>
        </w:rPr>
        <w:t>/2</w:t>
      </w:r>
      <w:r>
        <w:rPr>
          <w:rFonts w:cs="Calibri"/>
        </w:rPr>
        <w:t>023</w:t>
      </w:r>
    </w:p>
    <w:p w14:paraId="30F41946" w14:textId="77777777" w:rsidR="00A66F03" w:rsidRPr="008D4C02" w:rsidRDefault="00A66F03" w:rsidP="00A66F03">
      <w:pPr>
        <w:pStyle w:val="Nagwek1"/>
        <w:spacing w:before="0" w:after="0"/>
        <w:jc w:val="center"/>
        <w:rPr>
          <w:rFonts w:cs="Calibri"/>
        </w:rPr>
      </w:pPr>
      <w:r w:rsidRPr="008D4C02">
        <w:rPr>
          <w:rFonts w:cs="Calibri"/>
        </w:rPr>
        <w:t>RADY MIASTA STOŁECZNEGO WARSZAWY</w:t>
      </w:r>
    </w:p>
    <w:p w14:paraId="1F7A726A" w14:textId="77777777" w:rsidR="00A66F03" w:rsidRPr="008D4C02" w:rsidRDefault="00A66F03" w:rsidP="00A66F03">
      <w:pPr>
        <w:pStyle w:val="Nagwek1"/>
        <w:spacing w:before="0"/>
        <w:jc w:val="center"/>
        <w:rPr>
          <w:rFonts w:cs="Calibri"/>
        </w:rPr>
      </w:pPr>
      <w:r w:rsidRPr="008D4C02">
        <w:rPr>
          <w:rFonts w:cs="Calibri"/>
        </w:rPr>
        <w:t>z …………………. 2</w:t>
      </w:r>
      <w:r>
        <w:rPr>
          <w:rFonts w:cs="Calibri"/>
        </w:rPr>
        <w:t>023</w:t>
      </w:r>
      <w:r w:rsidRPr="008D4C02">
        <w:rPr>
          <w:rFonts w:cs="Calibri"/>
        </w:rPr>
        <w:t xml:space="preserve"> r.</w:t>
      </w:r>
    </w:p>
    <w:p w14:paraId="37841A22" w14:textId="2507BF37" w:rsidR="00A66F03" w:rsidRPr="008D4C02" w:rsidRDefault="00A66F03" w:rsidP="00D42C28">
      <w:pPr>
        <w:pStyle w:val="Nagwek1"/>
        <w:spacing w:before="0"/>
        <w:jc w:val="center"/>
        <w:rPr>
          <w:rFonts w:cs="Calibri"/>
          <w:sz w:val="20"/>
        </w:rPr>
      </w:pPr>
      <w:r w:rsidRPr="008D4C02">
        <w:rPr>
          <w:rFonts w:cs="Calibri"/>
        </w:rPr>
        <w:t xml:space="preserve">w sprawie wyrażenia zgody na udzielenie Spółdzielni Budownictwa Mieszkaniowego „Ursynów” bonifikaty od pierwszej opłaty za oddanie w użytkowanie wieczyste nieruchomości </w:t>
      </w:r>
      <w:r>
        <w:rPr>
          <w:rFonts w:cs="Calibri"/>
        </w:rPr>
        <w:br/>
      </w:r>
      <w:r w:rsidRPr="008D4C02">
        <w:rPr>
          <w:rFonts w:cs="Calibri"/>
        </w:rPr>
        <w:t>m.st. Warszawy położonej w Warszawie przy ul</w:t>
      </w:r>
      <w:r>
        <w:rPr>
          <w:rFonts w:cs="Calibri"/>
        </w:rPr>
        <w:t xml:space="preserve">. </w:t>
      </w:r>
      <w:r w:rsidRPr="008D4C02">
        <w:rPr>
          <w:rFonts w:cs="Calibri"/>
        </w:rPr>
        <w:t>Zamiany 12</w:t>
      </w:r>
    </w:p>
    <w:p w14:paraId="61EB6B15" w14:textId="77777777" w:rsidR="00A66F03" w:rsidRPr="002E1819" w:rsidRDefault="00A66F03" w:rsidP="00A66F03">
      <w:pPr>
        <w:spacing w:before="240"/>
        <w:rPr>
          <w:rFonts w:cs="Calibri"/>
          <w:szCs w:val="22"/>
        </w:rPr>
      </w:pPr>
      <w:r w:rsidRPr="002E1819">
        <w:rPr>
          <w:rFonts w:cs="Calibri"/>
          <w:szCs w:val="22"/>
        </w:rPr>
        <w:t xml:space="preserve">Na podstawie art. 73 ust. 3 ustawy z dnia 21 sierpnia 1997 r. o gospodarce nieruchomościami </w:t>
      </w:r>
      <w:r>
        <w:rPr>
          <w:rFonts w:cs="Calibri"/>
          <w:szCs w:val="22"/>
        </w:rPr>
        <w:br/>
      </w:r>
      <w:r w:rsidRPr="001E1297">
        <w:rPr>
          <w:rFonts w:cs="Calibri"/>
          <w:szCs w:val="22"/>
        </w:rPr>
        <w:t>(</w:t>
      </w:r>
      <w:r>
        <w:rPr>
          <w:rFonts w:cs="Calibri"/>
          <w:szCs w:val="22"/>
        </w:rPr>
        <w:t>Dz. U. z 2021 r. poz. 1899 oraz z 2022 r. poz.</w:t>
      </w:r>
      <w:r w:rsidRPr="001E1297">
        <w:rPr>
          <w:rFonts w:cs="Calibri"/>
          <w:szCs w:val="22"/>
        </w:rPr>
        <w:t xml:space="preserve"> 1846</w:t>
      </w:r>
      <w:r>
        <w:rPr>
          <w:rFonts w:cs="Calibri"/>
          <w:szCs w:val="22"/>
        </w:rPr>
        <w:t xml:space="preserve"> i 2185)</w:t>
      </w:r>
      <w:r w:rsidRPr="001E1297">
        <w:rPr>
          <w:rFonts w:cs="Calibri"/>
          <w:sz w:val="24"/>
          <w:szCs w:val="22"/>
        </w:rPr>
        <w:t xml:space="preserve"> </w:t>
      </w:r>
      <w:r w:rsidRPr="002E1819">
        <w:rPr>
          <w:rFonts w:cs="Calibri"/>
          <w:szCs w:val="22"/>
        </w:rPr>
        <w:t>uchwala się, co następuje:</w:t>
      </w:r>
    </w:p>
    <w:p w14:paraId="1F77F194" w14:textId="01EB20D6" w:rsidR="00A66F03" w:rsidRDefault="00A66F03" w:rsidP="00A66F03">
      <w:pPr>
        <w:spacing w:before="240"/>
        <w:ind w:firstLine="709"/>
        <w:rPr>
          <w:rFonts w:cs="Calibri"/>
          <w:szCs w:val="22"/>
        </w:rPr>
      </w:pPr>
      <w:r w:rsidRPr="002E1819">
        <w:rPr>
          <w:rFonts w:cs="Calibri"/>
          <w:b/>
          <w:szCs w:val="22"/>
        </w:rPr>
        <w:sym w:font="Times New Roman" w:char="00A7"/>
      </w:r>
      <w:r w:rsidRPr="002E1819">
        <w:rPr>
          <w:rFonts w:cs="Calibri"/>
          <w:b/>
          <w:szCs w:val="22"/>
        </w:rPr>
        <w:t xml:space="preserve"> 1.</w:t>
      </w:r>
      <w:r>
        <w:rPr>
          <w:rFonts w:cs="Calibri"/>
          <w:b/>
          <w:szCs w:val="22"/>
        </w:rPr>
        <w:t xml:space="preserve"> </w:t>
      </w:r>
      <w:r w:rsidRPr="00B11AE2">
        <w:rPr>
          <w:rFonts w:cs="Calibri"/>
          <w:szCs w:val="22"/>
        </w:rPr>
        <w:t>1.</w:t>
      </w:r>
      <w:r w:rsidRPr="002E1819">
        <w:rPr>
          <w:rFonts w:cs="Calibri"/>
          <w:b/>
          <w:szCs w:val="22"/>
        </w:rPr>
        <w:t xml:space="preserve"> </w:t>
      </w:r>
      <w:r w:rsidRPr="002E1819">
        <w:rPr>
          <w:rFonts w:cs="Calibri"/>
          <w:szCs w:val="22"/>
        </w:rPr>
        <w:t xml:space="preserve">Wyraża się zgodę na udzielenie Spółdzielni Budownictwa Mieszkaniowego „Ursynów” </w:t>
      </w:r>
      <w:r>
        <w:rPr>
          <w:rFonts w:cs="Calibri"/>
          <w:szCs w:val="22"/>
        </w:rPr>
        <w:br/>
      </w:r>
      <w:r w:rsidRPr="002E1819">
        <w:rPr>
          <w:rFonts w:cs="Calibri"/>
          <w:szCs w:val="22"/>
        </w:rPr>
        <w:t xml:space="preserve">z siedzibą w Warszawie, wpisanej do rejestru przedsiębiorców Krajowego Rejestru Sądowego </w:t>
      </w:r>
      <w:r>
        <w:rPr>
          <w:rFonts w:cs="Calibri"/>
          <w:szCs w:val="22"/>
        </w:rPr>
        <w:br/>
      </w:r>
      <w:r w:rsidRPr="002E1819">
        <w:rPr>
          <w:rFonts w:cs="Calibri"/>
          <w:szCs w:val="22"/>
        </w:rPr>
        <w:t>pod numerem KRS 0000</w:t>
      </w:r>
      <w:r>
        <w:rPr>
          <w:rFonts w:cs="Calibri"/>
          <w:szCs w:val="22"/>
        </w:rPr>
        <w:t>0</w:t>
      </w:r>
      <w:r w:rsidRPr="002E1819">
        <w:rPr>
          <w:rFonts w:cs="Calibri"/>
          <w:szCs w:val="22"/>
        </w:rPr>
        <w:t xml:space="preserve">11826, bonifikaty w wysokości </w:t>
      </w:r>
      <w:r>
        <w:rPr>
          <w:rFonts w:cs="Calibri"/>
          <w:szCs w:val="22"/>
        </w:rPr>
        <w:t>99 % od pierwszej opłaty,</w:t>
      </w:r>
      <w:r w:rsidRPr="002E1819">
        <w:rPr>
          <w:rFonts w:cs="Calibri"/>
          <w:szCs w:val="22"/>
        </w:rPr>
        <w:t xml:space="preserve"> ustalonej </w:t>
      </w:r>
      <w:r>
        <w:rPr>
          <w:rFonts w:cs="Calibri"/>
          <w:szCs w:val="22"/>
        </w:rPr>
        <w:br/>
      </w:r>
      <w:r w:rsidRPr="002E1819">
        <w:rPr>
          <w:rFonts w:cs="Calibri"/>
          <w:szCs w:val="22"/>
        </w:rPr>
        <w:t>w wysokości 25 % ceny nieruchomości gruntowej, za oddanie w użytkowanie wieczyste nieruchomości m.st. Warszawy położonej w Warszawie przy ul. Zamiany 12, dla której prow</w:t>
      </w:r>
      <w:r>
        <w:rPr>
          <w:rFonts w:cs="Calibri"/>
          <w:szCs w:val="22"/>
        </w:rPr>
        <w:t>adzona jest księga wieczysta nr </w:t>
      </w:r>
      <w:r w:rsidR="00C03CFC">
        <w:rPr>
          <w:rFonts w:cs="Calibri"/>
          <w:color w:val="000000"/>
          <w:szCs w:val="22"/>
        </w:rPr>
        <w:t>…………………………..</w:t>
      </w:r>
      <w:r>
        <w:rPr>
          <w:rFonts w:cs="Calibri"/>
          <w:szCs w:val="22"/>
        </w:rPr>
        <w:t>, oznaczonej jako działka ewidencyjna</w:t>
      </w:r>
      <w:r w:rsidRPr="002E1819">
        <w:rPr>
          <w:rFonts w:cs="Calibri"/>
          <w:szCs w:val="22"/>
        </w:rPr>
        <w:t xml:space="preserve"> nr 4/53 z obrębu </w:t>
      </w:r>
      <w:r w:rsidR="00586C9F">
        <w:rPr>
          <w:rFonts w:cs="Calibri"/>
          <w:szCs w:val="22"/>
        </w:rPr>
        <w:br/>
      </w:r>
      <w:r w:rsidRPr="002E1819">
        <w:rPr>
          <w:rFonts w:cs="Calibri"/>
          <w:szCs w:val="22"/>
        </w:rPr>
        <w:t>1-10-09, o powierzchni 0,</w:t>
      </w:r>
      <w:r>
        <w:rPr>
          <w:rFonts w:cs="Calibri"/>
          <w:szCs w:val="22"/>
        </w:rPr>
        <w:t>6293</w:t>
      </w:r>
      <w:r w:rsidRPr="002E1819">
        <w:rPr>
          <w:rFonts w:cs="Calibri"/>
          <w:szCs w:val="22"/>
        </w:rPr>
        <w:t xml:space="preserve"> ha.</w:t>
      </w:r>
    </w:p>
    <w:p w14:paraId="577B7249" w14:textId="77777777" w:rsidR="00A66F03" w:rsidRPr="002E1819" w:rsidRDefault="00A66F03" w:rsidP="00A66F03">
      <w:pPr>
        <w:ind w:firstLine="709"/>
        <w:rPr>
          <w:rFonts w:cs="Calibri"/>
          <w:szCs w:val="22"/>
        </w:rPr>
      </w:pPr>
      <w:r>
        <w:rPr>
          <w:rFonts w:cs="Calibri"/>
          <w:szCs w:val="22"/>
        </w:rPr>
        <w:t xml:space="preserve">2. Bonifikata, o której mowa w ust. 1 dotyczy wyłącznie udziału w ww. nieruchomości gruntowej, przypadającego na lokale mieszkalne. </w:t>
      </w:r>
    </w:p>
    <w:p w14:paraId="35DC4B36" w14:textId="77777777" w:rsidR="00A66F03" w:rsidRPr="002E1819" w:rsidRDefault="00A66F03" w:rsidP="00A66F03">
      <w:pPr>
        <w:ind w:firstLine="708"/>
        <w:rPr>
          <w:rFonts w:cs="Calibri"/>
          <w:b/>
          <w:szCs w:val="22"/>
        </w:rPr>
      </w:pPr>
      <w:r w:rsidRPr="002E1819">
        <w:rPr>
          <w:rFonts w:cs="Calibri"/>
          <w:b/>
          <w:szCs w:val="22"/>
        </w:rPr>
        <w:sym w:font="Times New Roman" w:char="00A7"/>
      </w:r>
      <w:r w:rsidRPr="002E1819">
        <w:rPr>
          <w:rFonts w:cs="Calibri"/>
          <w:b/>
          <w:szCs w:val="22"/>
        </w:rPr>
        <w:t xml:space="preserve"> 2. </w:t>
      </w:r>
      <w:r w:rsidRPr="002E1819">
        <w:rPr>
          <w:rFonts w:cs="Calibri"/>
          <w:szCs w:val="22"/>
        </w:rPr>
        <w:t>Wykonanie uchwały powierza się Prezydentowi Miasta Stołecznego Warszawy.</w:t>
      </w:r>
    </w:p>
    <w:p w14:paraId="5F3E37A6" w14:textId="77777777" w:rsidR="00A66F03" w:rsidRPr="002E1819" w:rsidRDefault="00A66F03" w:rsidP="00A66F03">
      <w:pPr>
        <w:autoSpaceDE w:val="0"/>
        <w:autoSpaceDN w:val="0"/>
        <w:adjustRightInd w:val="0"/>
        <w:spacing w:after="120"/>
        <w:ind w:firstLine="709"/>
        <w:rPr>
          <w:rFonts w:cs="Calibri"/>
          <w:szCs w:val="22"/>
        </w:rPr>
      </w:pPr>
      <w:r w:rsidRPr="002E1819">
        <w:rPr>
          <w:rFonts w:cs="Calibri"/>
          <w:b/>
          <w:szCs w:val="22"/>
        </w:rPr>
        <w:sym w:font="Times New Roman" w:char="00A7"/>
      </w:r>
      <w:r w:rsidRPr="002E1819">
        <w:rPr>
          <w:rFonts w:cs="Calibri"/>
          <w:b/>
          <w:szCs w:val="22"/>
        </w:rPr>
        <w:t xml:space="preserve"> 3. </w:t>
      </w:r>
      <w:r w:rsidRPr="002E1819">
        <w:rPr>
          <w:rFonts w:cs="Calibri"/>
          <w:szCs w:val="22"/>
        </w:rPr>
        <w:t xml:space="preserve">1. Uchwała podlega publikacji w Biuletynie Informacji Publicznej Miasta Stołecznego Warszawy. </w:t>
      </w:r>
    </w:p>
    <w:p w14:paraId="70E9BDC2" w14:textId="77777777" w:rsidR="00A66F03" w:rsidRDefault="00A66F03" w:rsidP="00A66F03">
      <w:pPr>
        <w:spacing w:after="600"/>
        <w:ind w:left="425" w:firstLine="284"/>
        <w:rPr>
          <w:rFonts w:cs="Calibri"/>
          <w:szCs w:val="22"/>
        </w:rPr>
        <w:sectPr w:rsidR="00A66F03" w:rsidSect="00D47725">
          <w:headerReference w:type="even" r:id="rId8"/>
          <w:headerReference w:type="default" r:id="rId9"/>
          <w:footerReference w:type="first" r:id="rId10"/>
          <w:pgSz w:w="11907" w:h="16840" w:code="9"/>
          <w:pgMar w:top="1417" w:right="1417" w:bottom="1417" w:left="1417" w:header="708" w:footer="708" w:gutter="0"/>
          <w:paperSrc w:first="1" w:other="1"/>
          <w:cols w:space="708"/>
          <w:titlePg/>
          <w:docGrid w:linePitch="272"/>
        </w:sectPr>
      </w:pPr>
      <w:r w:rsidRPr="002E1819">
        <w:rPr>
          <w:rFonts w:cs="Calibri"/>
          <w:szCs w:val="22"/>
        </w:rPr>
        <w:t xml:space="preserve">2. Uchwała wchodzi w życie z dniem </w:t>
      </w:r>
      <w:r>
        <w:rPr>
          <w:rFonts w:cs="Calibri"/>
          <w:szCs w:val="22"/>
        </w:rPr>
        <w:t>ogłoszenia</w:t>
      </w:r>
      <w:r w:rsidRPr="002E1819">
        <w:rPr>
          <w:rFonts w:cs="Calibri"/>
          <w:szCs w:val="22"/>
        </w:rPr>
        <w:t>.</w:t>
      </w:r>
    </w:p>
    <w:p w14:paraId="2DC9CCD0" w14:textId="360389C2" w:rsidR="002F4176" w:rsidRPr="009D4ADA" w:rsidRDefault="00E029C2" w:rsidP="009D4ADA">
      <w:pPr>
        <w:pStyle w:val="Nagwek1"/>
        <w:spacing w:before="0"/>
        <w:jc w:val="center"/>
      </w:pPr>
      <w:r w:rsidRPr="00E029C2">
        <w:lastRenderedPageBreak/>
        <w:t>UZASADNIENIE</w:t>
      </w:r>
      <w:r w:rsidR="00CE7111">
        <w:br/>
      </w:r>
      <w:r w:rsidR="009D4ADA">
        <w:t>projektu uchwały Rady Miasta Stołecznego Warszawy</w:t>
      </w:r>
      <w:r w:rsidRPr="00E029C2">
        <w:br/>
      </w:r>
      <w:r w:rsidR="009D5EA9" w:rsidRPr="00E029C2">
        <w:t>w</w:t>
      </w:r>
      <w:r w:rsidR="006523DB" w:rsidRPr="00E029C2">
        <w:t xml:space="preserve"> sprawie</w:t>
      </w:r>
      <w:r w:rsidR="00A93B43">
        <w:t xml:space="preserve"> wyrażenia zgody na</w:t>
      </w:r>
      <w:r w:rsidR="006523DB" w:rsidRPr="00E029C2">
        <w:t xml:space="preserve"> </w:t>
      </w:r>
      <w:r w:rsidR="00CE7111">
        <w:t>udzielenie Spółdzielni Budownictwa Mieszkaniowego „Ursynów” bonifikaty od pierwszej opłaty za oddanie w użytkowanie wieczyste nieruchomości m.st. Warszawy położonej w Warszawie przy ul</w:t>
      </w:r>
      <w:r w:rsidR="006E2185">
        <w:t>.</w:t>
      </w:r>
      <w:r w:rsidR="00CE7111">
        <w:t xml:space="preserve"> Zamiany 12</w:t>
      </w:r>
    </w:p>
    <w:p w14:paraId="35BF7B30" w14:textId="5EEAD0DB" w:rsidR="007C3777" w:rsidRPr="00673BE0" w:rsidRDefault="0007387C" w:rsidP="002F4176">
      <w:pPr>
        <w:pStyle w:val="Bezodstpw"/>
        <w:rPr>
          <w:rFonts w:cs="Calibri"/>
        </w:rPr>
      </w:pPr>
      <w:r w:rsidRPr="00673BE0">
        <w:rPr>
          <w:rFonts w:cs="Calibri"/>
        </w:rPr>
        <w:t>Cel</w:t>
      </w:r>
      <w:r w:rsidR="00EC0C9E" w:rsidRPr="00673BE0">
        <w:rPr>
          <w:rFonts w:cs="Calibri"/>
        </w:rPr>
        <w:t xml:space="preserve">em </w:t>
      </w:r>
      <w:r w:rsidR="00E029C2" w:rsidRPr="00673BE0">
        <w:rPr>
          <w:rFonts w:cs="Calibri"/>
        </w:rPr>
        <w:t xml:space="preserve">podjęcia </w:t>
      </w:r>
      <w:r w:rsidR="0028170C">
        <w:rPr>
          <w:rFonts w:cs="Calibri"/>
        </w:rPr>
        <w:t xml:space="preserve">niniejszej </w:t>
      </w:r>
      <w:r w:rsidR="007C3777" w:rsidRPr="00673BE0">
        <w:rPr>
          <w:rFonts w:cs="Calibri"/>
        </w:rPr>
        <w:t xml:space="preserve">uchwały Rady m.st. Warszawy jest wyrażenie zgody na udzielenie Spółdzielni Budownictwa Mieszkaniowego „Ursynów” bonifikaty od pierwszej opłaty za oddanie </w:t>
      </w:r>
      <w:r w:rsidR="0028170C">
        <w:rPr>
          <w:rFonts w:cs="Calibri"/>
        </w:rPr>
        <w:br/>
      </w:r>
      <w:r w:rsidR="007C3777" w:rsidRPr="00673BE0">
        <w:rPr>
          <w:rFonts w:cs="Calibri"/>
        </w:rPr>
        <w:t>w użytkowanie wieczyste nieruchomości m.st. W</w:t>
      </w:r>
      <w:r w:rsidR="00F82C29" w:rsidRPr="00673BE0">
        <w:rPr>
          <w:rFonts w:cs="Calibri"/>
        </w:rPr>
        <w:t>arszawy, oznaczonej jako działka ewidencyjna</w:t>
      </w:r>
      <w:r w:rsidR="007C3777" w:rsidRPr="00673BE0">
        <w:rPr>
          <w:rFonts w:cs="Calibri"/>
        </w:rPr>
        <w:t xml:space="preserve"> </w:t>
      </w:r>
      <w:r w:rsidR="0028170C">
        <w:rPr>
          <w:rFonts w:cs="Calibri"/>
        </w:rPr>
        <w:br/>
      </w:r>
      <w:r w:rsidR="007C3777" w:rsidRPr="00673BE0">
        <w:rPr>
          <w:rFonts w:cs="Calibri"/>
        </w:rPr>
        <w:t>nr 4/53 z obrębu 1-10-09</w:t>
      </w:r>
      <w:r w:rsidR="00963812" w:rsidRPr="00673BE0">
        <w:rPr>
          <w:rFonts w:cs="Calibri"/>
        </w:rPr>
        <w:t xml:space="preserve"> o powierzchni 0,</w:t>
      </w:r>
      <w:r w:rsidR="00F82C29" w:rsidRPr="00673BE0">
        <w:rPr>
          <w:rFonts w:cs="Calibri"/>
        </w:rPr>
        <w:t>6293</w:t>
      </w:r>
      <w:r w:rsidR="00963812" w:rsidRPr="00673BE0">
        <w:rPr>
          <w:rFonts w:cs="Calibri"/>
        </w:rPr>
        <w:t xml:space="preserve"> ha, położonej w Warszawie przy ul. Zamiany 12,</w:t>
      </w:r>
      <w:r w:rsidR="00F87081" w:rsidRPr="00673BE0">
        <w:rPr>
          <w:rFonts w:cs="Calibri"/>
        </w:rPr>
        <w:t xml:space="preserve"> uregulowanej w księdze wieczystej nr </w:t>
      </w:r>
      <w:r w:rsidR="00C03CFC">
        <w:rPr>
          <w:rFonts w:cs="Calibri"/>
          <w:color w:val="000000"/>
        </w:rPr>
        <w:t>…………………………..</w:t>
      </w:r>
      <w:r w:rsidR="00F87081" w:rsidRPr="00673BE0">
        <w:rPr>
          <w:rFonts w:cs="Calibri"/>
        </w:rPr>
        <w:t>,</w:t>
      </w:r>
      <w:r w:rsidR="00963812" w:rsidRPr="00673BE0">
        <w:rPr>
          <w:rFonts w:cs="Calibri"/>
        </w:rPr>
        <w:t xml:space="preserve"> </w:t>
      </w:r>
      <w:r w:rsidR="00A8163A" w:rsidRPr="00673BE0">
        <w:rPr>
          <w:rFonts w:cs="Calibri"/>
        </w:rPr>
        <w:t xml:space="preserve">co umożliwi regulację stanu prawnego </w:t>
      </w:r>
      <w:r w:rsidR="009E142F" w:rsidRPr="00673BE0">
        <w:rPr>
          <w:rFonts w:cs="Calibri"/>
        </w:rPr>
        <w:t>przedmiotowego gruntu na rzecz SBM „Ursynów” na podstawie art. 207 ust. 1 ustawy z dnia 21 sierpnia 1997 r. o gospodarce nieruchomościami.</w:t>
      </w:r>
    </w:p>
    <w:p w14:paraId="3BF0BFB0" w14:textId="539A5CB0" w:rsidR="00F87081" w:rsidRPr="0019381A" w:rsidRDefault="007C3777" w:rsidP="002F4176">
      <w:pPr>
        <w:rPr>
          <w:rFonts w:cs="Calibri"/>
          <w:szCs w:val="22"/>
          <w:u w:val="single"/>
        </w:rPr>
      </w:pPr>
      <w:r w:rsidRPr="002E1151">
        <w:rPr>
          <w:rFonts w:cs="Calibri"/>
          <w:szCs w:val="22"/>
        </w:rPr>
        <w:t>Wnioskiem z dnia 9 maja 2001 r. Spółdzielnia Budownictwa Mieszkanioweg</w:t>
      </w:r>
      <w:r w:rsidR="00315E32" w:rsidRPr="002E1151">
        <w:rPr>
          <w:rFonts w:cs="Calibri"/>
          <w:szCs w:val="22"/>
        </w:rPr>
        <w:t xml:space="preserve">o „Ursynów” </w:t>
      </w:r>
      <w:r w:rsidR="00A85E12">
        <w:rPr>
          <w:rFonts w:cs="Calibri"/>
          <w:szCs w:val="22"/>
        </w:rPr>
        <w:br/>
      </w:r>
      <w:r w:rsidR="00315E32" w:rsidRPr="002E1151">
        <w:rPr>
          <w:rFonts w:cs="Calibri"/>
          <w:szCs w:val="22"/>
        </w:rPr>
        <w:t>wystąpiła o zawarcie</w:t>
      </w:r>
      <w:r w:rsidRPr="002E1151">
        <w:rPr>
          <w:rFonts w:cs="Calibri"/>
          <w:szCs w:val="22"/>
        </w:rPr>
        <w:t xml:space="preserve"> umowy </w:t>
      </w:r>
      <w:r w:rsidR="00315E32" w:rsidRPr="002E1151">
        <w:rPr>
          <w:rFonts w:cs="Calibri"/>
          <w:szCs w:val="22"/>
        </w:rPr>
        <w:t xml:space="preserve">oddającej </w:t>
      </w:r>
      <w:r w:rsidRPr="002E1151">
        <w:rPr>
          <w:rFonts w:cs="Calibri"/>
          <w:szCs w:val="22"/>
        </w:rPr>
        <w:t>na jej rzec</w:t>
      </w:r>
      <w:r w:rsidR="00315E32" w:rsidRPr="002E1151">
        <w:rPr>
          <w:rFonts w:cs="Calibri"/>
          <w:szCs w:val="22"/>
        </w:rPr>
        <w:t>z w użytkowanie wieczyste grunt położony</w:t>
      </w:r>
      <w:r w:rsidR="00A85E12">
        <w:rPr>
          <w:rFonts w:cs="Calibri"/>
          <w:szCs w:val="22"/>
        </w:rPr>
        <w:t xml:space="preserve"> </w:t>
      </w:r>
      <w:r w:rsidR="00A85E12">
        <w:rPr>
          <w:rFonts w:cs="Calibri"/>
          <w:szCs w:val="22"/>
        </w:rPr>
        <w:br/>
      </w:r>
      <w:r w:rsidRPr="002E1151">
        <w:rPr>
          <w:rFonts w:cs="Calibri"/>
          <w:szCs w:val="22"/>
        </w:rPr>
        <w:t>p</w:t>
      </w:r>
      <w:r w:rsidR="00A85E12">
        <w:rPr>
          <w:rFonts w:cs="Calibri"/>
          <w:szCs w:val="22"/>
        </w:rPr>
        <w:t>rzy ul. Zamiany </w:t>
      </w:r>
      <w:r w:rsidR="00315E32" w:rsidRPr="002E1151">
        <w:rPr>
          <w:rFonts w:cs="Calibri"/>
          <w:szCs w:val="22"/>
        </w:rPr>
        <w:t>12,</w:t>
      </w:r>
      <w:r w:rsidR="00A85E12">
        <w:rPr>
          <w:rFonts w:cs="Calibri"/>
          <w:szCs w:val="22"/>
        </w:rPr>
        <w:t> </w:t>
      </w:r>
      <w:r w:rsidR="00315E32" w:rsidRPr="002E1151">
        <w:rPr>
          <w:rFonts w:cs="Calibri"/>
          <w:szCs w:val="22"/>
        </w:rPr>
        <w:t xml:space="preserve"> stanowiący</w:t>
      </w:r>
      <w:r w:rsidRPr="002E1151">
        <w:rPr>
          <w:rFonts w:cs="Calibri"/>
          <w:szCs w:val="22"/>
        </w:rPr>
        <w:t xml:space="preserve"> część działki nr 4/5 </w:t>
      </w:r>
      <w:r w:rsidR="00F87081" w:rsidRPr="002E1151">
        <w:rPr>
          <w:rFonts w:cs="Calibri"/>
          <w:szCs w:val="22"/>
        </w:rPr>
        <w:t xml:space="preserve">(obecnie </w:t>
      </w:r>
      <w:r w:rsidR="001D30FE">
        <w:rPr>
          <w:rFonts w:cs="Calibri"/>
          <w:szCs w:val="22"/>
        </w:rPr>
        <w:t>m.in. działka</w:t>
      </w:r>
      <w:r w:rsidR="00A85E12">
        <w:rPr>
          <w:rFonts w:cs="Calibri"/>
          <w:szCs w:val="22"/>
        </w:rPr>
        <w:t xml:space="preserve"> nr</w:t>
      </w:r>
      <w:r w:rsidR="00F87081" w:rsidRPr="002E1151">
        <w:rPr>
          <w:rFonts w:cs="Calibri"/>
          <w:szCs w:val="22"/>
        </w:rPr>
        <w:t xml:space="preserve"> 4/53) </w:t>
      </w:r>
      <w:r w:rsidRPr="002E1151">
        <w:rPr>
          <w:rFonts w:cs="Calibri"/>
          <w:szCs w:val="22"/>
        </w:rPr>
        <w:t xml:space="preserve">z obrębu 1-10-09 </w:t>
      </w:r>
      <w:r w:rsidR="008914EB">
        <w:rPr>
          <w:rFonts w:cs="Calibri"/>
          <w:szCs w:val="22"/>
        </w:rPr>
        <w:br/>
      </w:r>
      <w:r w:rsidRPr="002E1151">
        <w:rPr>
          <w:rFonts w:cs="Calibri"/>
          <w:szCs w:val="22"/>
        </w:rPr>
        <w:t>wraz z p</w:t>
      </w:r>
      <w:r w:rsidR="00315E32" w:rsidRPr="002E1151">
        <w:rPr>
          <w:rFonts w:cs="Calibri"/>
          <w:szCs w:val="22"/>
        </w:rPr>
        <w:t>rzeniesieniem własności budynku</w:t>
      </w:r>
      <w:r w:rsidRPr="002E1151">
        <w:rPr>
          <w:rFonts w:cs="Calibri"/>
          <w:szCs w:val="22"/>
        </w:rPr>
        <w:t xml:space="preserve"> </w:t>
      </w:r>
      <w:r w:rsidR="00315E32" w:rsidRPr="002E1151">
        <w:rPr>
          <w:rFonts w:cs="Calibri"/>
          <w:szCs w:val="22"/>
        </w:rPr>
        <w:t xml:space="preserve">znajdującego się na tym gruncie oraz o zwolnienie </w:t>
      </w:r>
      <w:r w:rsidR="008914EB">
        <w:rPr>
          <w:rFonts w:cs="Calibri"/>
          <w:szCs w:val="22"/>
        </w:rPr>
        <w:br/>
      </w:r>
      <w:r w:rsidR="00315E32" w:rsidRPr="002E1151">
        <w:rPr>
          <w:rFonts w:cs="Calibri"/>
          <w:szCs w:val="22"/>
        </w:rPr>
        <w:t xml:space="preserve">z pierwszej opłaty rocznej. </w:t>
      </w:r>
      <w:r w:rsidR="001D30FE">
        <w:rPr>
          <w:rFonts w:cs="Calibri"/>
          <w:szCs w:val="22"/>
        </w:rPr>
        <w:t>Pismami z dnia 15.12.2003 r.,</w:t>
      </w:r>
      <w:r w:rsidRPr="002E1151">
        <w:rPr>
          <w:rFonts w:cs="Calibri"/>
          <w:szCs w:val="22"/>
        </w:rPr>
        <w:t xml:space="preserve"> 27.12.2005 r.</w:t>
      </w:r>
      <w:r w:rsidR="001D30FE">
        <w:rPr>
          <w:rFonts w:cs="Calibri"/>
          <w:szCs w:val="22"/>
        </w:rPr>
        <w:t xml:space="preserve"> i 08.11.2010 r.</w:t>
      </w:r>
      <w:r w:rsidRPr="002E1151">
        <w:rPr>
          <w:rFonts w:cs="Calibri"/>
          <w:szCs w:val="22"/>
        </w:rPr>
        <w:t xml:space="preserve"> SBM „Ursynów” </w:t>
      </w:r>
      <w:r w:rsidR="00A85E12">
        <w:rPr>
          <w:rFonts w:cs="Calibri"/>
          <w:szCs w:val="22"/>
        </w:rPr>
        <w:t>ponowiła wniosek</w:t>
      </w:r>
      <w:r w:rsidRPr="002E1151">
        <w:rPr>
          <w:rFonts w:cs="Calibri"/>
          <w:szCs w:val="22"/>
        </w:rPr>
        <w:t xml:space="preserve"> o regulację </w:t>
      </w:r>
      <w:r w:rsidR="00903E20" w:rsidRPr="002E1151">
        <w:rPr>
          <w:rFonts w:cs="Calibri"/>
          <w:szCs w:val="22"/>
        </w:rPr>
        <w:t xml:space="preserve">stanu prawnego </w:t>
      </w:r>
      <w:r w:rsidR="00AA71F7" w:rsidRPr="002E1151">
        <w:rPr>
          <w:rFonts w:cs="Calibri"/>
          <w:szCs w:val="22"/>
        </w:rPr>
        <w:t xml:space="preserve">przedmiotowej </w:t>
      </w:r>
      <w:r w:rsidR="00903E20" w:rsidRPr="002E1151">
        <w:rPr>
          <w:rFonts w:cs="Calibri"/>
          <w:szCs w:val="22"/>
        </w:rPr>
        <w:t>nieruchomości</w:t>
      </w:r>
      <w:r w:rsidRPr="002E1151">
        <w:rPr>
          <w:rFonts w:cs="Calibri"/>
          <w:szCs w:val="22"/>
        </w:rPr>
        <w:t>.</w:t>
      </w:r>
      <w:r w:rsidR="00F87081" w:rsidRPr="0019381A">
        <w:rPr>
          <w:rFonts w:cs="Calibri"/>
          <w:szCs w:val="22"/>
          <w:u w:val="single"/>
        </w:rPr>
        <w:t xml:space="preserve"> </w:t>
      </w:r>
    </w:p>
    <w:p w14:paraId="73FBD0C9" w14:textId="7DAD29DD" w:rsidR="00B35088" w:rsidRPr="00673BE0" w:rsidRDefault="00963812" w:rsidP="002F4176">
      <w:pPr>
        <w:rPr>
          <w:rFonts w:cs="Calibri"/>
          <w:szCs w:val="22"/>
        </w:rPr>
      </w:pPr>
      <w:r w:rsidRPr="00673BE0">
        <w:rPr>
          <w:rFonts w:cs="Calibri"/>
          <w:szCs w:val="22"/>
        </w:rPr>
        <w:t xml:space="preserve">Wniosek Spółdzielni rozpatrywany jest na podstawie art. 207 ust. 1 ustawy o gospodarce nieruchomościami, który stanowi cyt.: </w:t>
      </w:r>
      <w:r w:rsidRPr="00673BE0">
        <w:rPr>
          <w:rFonts w:cs="Calibri"/>
          <w:i/>
          <w:szCs w:val="22"/>
        </w:rPr>
        <w:t>„</w:t>
      </w:r>
      <w:r w:rsidRPr="00673BE0">
        <w:rPr>
          <w:rFonts w:cs="Calibri"/>
          <w:i/>
          <w:color w:val="000000"/>
          <w:szCs w:val="22"/>
          <w:shd w:val="clear" w:color="auto" w:fill="FFFFFF"/>
        </w:rPr>
        <w:t xml:space="preserve">Osoby, które były posiadaczami nieruchomości stanowiących własność Skarbu Państwa lub własność gminy w dniu 5 grudnia 1990 r. i pozostawały nimi nadal </w:t>
      </w:r>
      <w:r w:rsidR="008914EB">
        <w:rPr>
          <w:rFonts w:cs="Calibri"/>
          <w:i/>
          <w:color w:val="000000"/>
          <w:szCs w:val="22"/>
          <w:shd w:val="clear" w:color="auto" w:fill="FFFFFF"/>
        </w:rPr>
        <w:br/>
      </w:r>
      <w:r w:rsidRPr="00673BE0">
        <w:rPr>
          <w:rFonts w:cs="Calibri"/>
          <w:i/>
          <w:color w:val="000000"/>
          <w:szCs w:val="22"/>
          <w:shd w:val="clear" w:color="auto" w:fill="FFFFFF"/>
        </w:rPr>
        <w:t xml:space="preserve">w dniu 1 stycznia 1998 r., mogą żądać oddania  nieruchomości w drodze umowy w użytkowanie wieczyste wraz z przeniesieniem własności budynków, jeżeli zabudowały te nieruchomości </w:t>
      </w:r>
      <w:r w:rsidR="008914EB">
        <w:rPr>
          <w:rFonts w:cs="Calibri"/>
          <w:i/>
          <w:color w:val="000000"/>
          <w:szCs w:val="22"/>
          <w:shd w:val="clear" w:color="auto" w:fill="FFFFFF"/>
        </w:rPr>
        <w:br/>
      </w:r>
      <w:r w:rsidRPr="00673BE0">
        <w:rPr>
          <w:rFonts w:cs="Calibri"/>
          <w:i/>
          <w:color w:val="000000"/>
          <w:szCs w:val="22"/>
          <w:shd w:val="clear" w:color="auto" w:fill="FFFFFF"/>
        </w:rPr>
        <w:t>na podstawie pozwolenia na budowę z lokalizacją stałą. Nabycie własności budynków wybudowanych ze środków własnych posiadaczy następuje nieodpłatnie.</w:t>
      </w:r>
      <w:r w:rsidRPr="00673BE0">
        <w:rPr>
          <w:rFonts w:cs="Calibri"/>
          <w:i/>
          <w:color w:val="000000"/>
          <w:szCs w:val="22"/>
        </w:rPr>
        <w:t>”</w:t>
      </w:r>
      <w:r w:rsidR="00B35088" w:rsidRPr="00673BE0">
        <w:rPr>
          <w:rFonts w:cs="Calibri"/>
          <w:szCs w:val="22"/>
        </w:rPr>
        <w:t xml:space="preserve"> </w:t>
      </w:r>
    </w:p>
    <w:p w14:paraId="2A1BD302" w14:textId="4C5B68CC" w:rsidR="00CC54E4" w:rsidRDefault="00CC54E4" w:rsidP="002F4176">
      <w:pPr>
        <w:rPr>
          <w:rFonts w:cs="Calibri"/>
          <w:szCs w:val="22"/>
        </w:rPr>
      </w:pPr>
      <w:r w:rsidRPr="00891356">
        <w:rPr>
          <w:rFonts w:cs="Calibri"/>
          <w:color w:val="000000"/>
          <w:szCs w:val="22"/>
        </w:rPr>
        <w:t xml:space="preserve">Nieruchomość, której dotyczy niniejsza uchwała jest własnością m.st. Warszawy </w:t>
      </w:r>
      <w:r w:rsidRPr="00891356">
        <w:rPr>
          <w:rFonts w:cs="Calibri"/>
          <w:szCs w:val="22"/>
        </w:rPr>
        <w:t xml:space="preserve">na podstawie decyzji Wojewody </w:t>
      </w:r>
      <w:r w:rsidR="00155756" w:rsidRPr="00891356">
        <w:rPr>
          <w:rFonts w:cs="Calibri"/>
          <w:szCs w:val="22"/>
        </w:rPr>
        <w:t>Warszawskiego</w:t>
      </w:r>
      <w:r w:rsidRPr="00891356">
        <w:rPr>
          <w:rFonts w:cs="Calibri"/>
          <w:szCs w:val="22"/>
        </w:rPr>
        <w:t xml:space="preserve"> nr </w:t>
      </w:r>
      <w:r w:rsidR="00155756" w:rsidRPr="00891356">
        <w:rPr>
          <w:rFonts w:cs="Calibri"/>
          <w:szCs w:val="22"/>
        </w:rPr>
        <w:t>50200</w:t>
      </w:r>
      <w:r w:rsidRPr="00891356">
        <w:rPr>
          <w:rFonts w:cs="Calibri"/>
          <w:szCs w:val="22"/>
        </w:rPr>
        <w:t xml:space="preserve"> z dnia </w:t>
      </w:r>
      <w:r w:rsidR="00155756" w:rsidRPr="00891356">
        <w:rPr>
          <w:rFonts w:cs="Calibri"/>
          <w:szCs w:val="22"/>
        </w:rPr>
        <w:t>23.08.1996</w:t>
      </w:r>
      <w:r w:rsidRPr="00891356">
        <w:rPr>
          <w:rFonts w:cs="Calibri"/>
          <w:szCs w:val="22"/>
        </w:rPr>
        <w:t xml:space="preserve"> r. (działka nr </w:t>
      </w:r>
      <w:r w:rsidR="00155756" w:rsidRPr="00891356">
        <w:rPr>
          <w:rFonts w:cs="Calibri"/>
          <w:szCs w:val="22"/>
        </w:rPr>
        <w:t>4/5</w:t>
      </w:r>
      <w:r w:rsidRPr="00891356">
        <w:rPr>
          <w:rFonts w:cs="Calibri"/>
          <w:szCs w:val="22"/>
        </w:rPr>
        <w:t>,</w:t>
      </w:r>
      <w:r w:rsidR="00155756" w:rsidRPr="00891356">
        <w:rPr>
          <w:rFonts w:cs="Calibri"/>
          <w:szCs w:val="22"/>
        </w:rPr>
        <w:t xml:space="preserve"> która w wyniku podziałów stanowi </w:t>
      </w:r>
      <w:r w:rsidR="003B7EC1" w:rsidRPr="00891356">
        <w:rPr>
          <w:rFonts w:cs="Calibri"/>
          <w:szCs w:val="22"/>
        </w:rPr>
        <w:t xml:space="preserve">m.in. </w:t>
      </w:r>
      <w:r w:rsidR="00891356" w:rsidRPr="00891356">
        <w:rPr>
          <w:rFonts w:cs="Calibri"/>
          <w:szCs w:val="22"/>
        </w:rPr>
        <w:t xml:space="preserve">obecnie działkę nr </w:t>
      </w:r>
      <w:r w:rsidR="00155756" w:rsidRPr="00891356">
        <w:rPr>
          <w:rFonts w:cs="Calibri"/>
          <w:szCs w:val="22"/>
        </w:rPr>
        <w:t xml:space="preserve">4/53) </w:t>
      </w:r>
      <w:r w:rsidRPr="00891356">
        <w:rPr>
          <w:rFonts w:cs="Calibri"/>
          <w:szCs w:val="22"/>
        </w:rPr>
        <w:t xml:space="preserve">oraz w związku z art. 20 ust. 1 ustawy z dnia 15 marca 2002r. </w:t>
      </w:r>
      <w:r w:rsidR="008914EB">
        <w:rPr>
          <w:rFonts w:cs="Calibri"/>
          <w:szCs w:val="22"/>
        </w:rPr>
        <w:br/>
      </w:r>
      <w:r w:rsidRPr="00891356">
        <w:rPr>
          <w:rFonts w:cs="Calibri"/>
          <w:szCs w:val="22"/>
        </w:rPr>
        <w:t>o ustroju m.st. Warszawy (Dz.U. z 2018r., poz. 1817).</w:t>
      </w:r>
      <w:r w:rsidR="00B35088" w:rsidRPr="00891356">
        <w:rPr>
          <w:rFonts w:cs="Calibri"/>
          <w:szCs w:val="22"/>
        </w:rPr>
        <w:t xml:space="preserve"> </w:t>
      </w:r>
    </w:p>
    <w:p w14:paraId="34258A69" w14:textId="6B25302D" w:rsidR="004365F0" w:rsidRPr="00891356" w:rsidRDefault="004365F0" w:rsidP="004365F0">
      <w:pPr>
        <w:spacing w:before="240" w:after="0"/>
        <w:rPr>
          <w:rFonts w:cs="Calibri"/>
          <w:szCs w:val="22"/>
        </w:rPr>
      </w:pPr>
      <w:r w:rsidRPr="00296C5E">
        <w:rPr>
          <w:rFonts w:cs="Calibri"/>
          <w:szCs w:val="22"/>
        </w:rPr>
        <w:t>Obecnie nieruchomość dzierżawio</w:t>
      </w:r>
      <w:r>
        <w:rPr>
          <w:rFonts w:cs="Calibri"/>
          <w:szCs w:val="22"/>
        </w:rPr>
        <w:t>na jest przez S</w:t>
      </w:r>
      <w:r w:rsidRPr="00296C5E">
        <w:rPr>
          <w:rFonts w:cs="Calibri"/>
          <w:szCs w:val="22"/>
        </w:rPr>
        <w:t>B</w:t>
      </w:r>
      <w:r>
        <w:rPr>
          <w:rFonts w:cs="Calibri"/>
          <w:szCs w:val="22"/>
        </w:rPr>
        <w:t>M</w:t>
      </w:r>
      <w:r w:rsidRPr="00296C5E">
        <w:rPr>
          <w:rFonts w:cs="Calibri"/>
          <w:szCs w:val="22"/>
        </w:rPr>
        <w:t xml:space="preserve"> „</w:t>
      </w:r>
      <w:r>
        <w:rPr>
          <w:rFonts w:cs="Calibri"/>
          <w:szCs w:val="22"/>
        </w:rPr>
        <w:t>Ursynów</w:t>
      </w:r>
      <w:r w:rsidRPr="00296C5E">
        <w:rPr>
          <w:rFonts w:cs="Calibri"/>
          <w:szCs w:val="22"/>
        </w:rPr>
        <w:t xml:space="preserve">” na podstawie kolejnych umów zawieranych na okres 3 lat. Aktualna umowa nr </w:t>
      </w:r>
      <w:r>
        <w:rPr>
          <w:rFonts w:cs="Calibri"/>
          <w:szCs w:val="22"/>
        </w:rPr>
        <w:t>5/WGN/2022 obowiązuje do dnia 30.09.2025</w:t>
      </w:r>
      <w:r w:rsidRPr="00296C5E">
        <w:rPr>
          <w:rFonts w:cs="Calibri"/>
          <w:szCs w:val="22"/>
        </w:rPr>
        <w:t xml:space="preserve"> r.</w:t>
      </w:r>
    </w:p>
    <w:p w14:paraId="108F393A" w14:textId="77777777" w:rsidR="00BD1219" w:rsidRDefault="00CC54E4" w:rsidP="00BD1219">
      <w:pPr>
        <w:spacing w:before="240" w:after="120"/>
        <w:rPr>
          <w:rFonts w:cs="Calibri"/>
          <w:szCs w:val="22"/>
        </w:rPr>
      </w:pPr>
      <w:r w:rsidRPr="00802A4E">
        <w:rPr>
          <w:rFonts w:cs="Calibri"/>
          <w:szCs w:val="22"/>
        </w:rPr>
        <w:t>Przedmiotowa nieruchomość została za</w:t>
      </w:r>
      <w:r w:rsidR="00AA71F7" w:rsidRPr="00802A4E">
        <w:rPr>
          <w:rFonts w:cs="Calibri"/>
          <w:szCs w:val="22"/>
        </w:rPr>
        <w:t>budowana budynkiem mieszkalnym</w:t>
      </w:r>
      <w:r w:rsidRPr="00802A4E">
        <w:rPr>
          <w:rFonts w:cs="Calibri"/>
          <w:szCs w:val="22"/>
        </w:rPr>
        <w:t xml:space="preserve"> wielorodzinnym</w:t>
      </w:r>
      <w:r w:rsidR="00F96FF0">
        <w:rPr>
          <w:rFonts w:cs="Calibri"/>
          <w:szCs w:val="22"/>
        </w:rPr>
        <w:t xml:space="preserve"> </w:t>
      </w:r>
      <w:r w:rsidR="00F96FF0">
        <w:rPr>
          <w:rFonts w:cs="Calibri"/>
          <w:szCs w:val="22"/>
        </w:rPr>
        <w:br/>
        <w:t>z usługami</w:t>
      </w:r>
      <w:r w:rsidR="00B35088" w:rsidRPr="00802A4E">
        <w:rPr>
          <w:rFonts w:cs="Calibri"/>
          <w:szCs w:val="22"/>
        </w:rPr>
        <w:t>,</w:t>
      </w:r>
      <w:r w:rsidRPr="00802A4E">
        <w:rPr>
          <w:rFonts w:cs="Calibri"/>
          <w:szCs w:val="22"/>
        </w:rPr>
        <w:t xml:space="preserve"> na podstawie decyzji wydanej przez Urząd Dzielnicowy Warszawa-Mokotów Wydział </w:t>
      </w:r>
      <w:r w:rsidR="00866B86" w:rsidRPr="00802A4E">
        <w:rPr>
          <w:rFonts w:cs="Calibri"/>
          <w:szCs w:val="22"/>
        </w:rPr>
        <w:t xml:space="preserve">Urbanistyki, </w:t>
      </w:r>
      <w:r w:rsidRPr="00802A4E">
        <w:rPr>
          <w:rFonts w:cs="Calibri"/>
          <w:szCs w:val="22"/>
        </w:rPr>
        <w:t xml:space="preserve">Architektury </w:t>
      </w:r>
      <w:r w:rsidR="00866B86" w:rsidRPr="00802A4E">
        <w:rPr>
          <w:rFonts w:cs="Calibri"/>
          <w:szCs w:val="22"/>
        </w:rPr>
        <w:t xml:space="preserve">i Nadzoru Budowlanego </w:t>
      </w:r>
      <w:r w:rsidRPr="00802A4E">
        <w:rPr>
          <w:rFonts w:cs="Calibri"/>
          <w:szCs w:val="22"/>
        </w:rPr>
        <w:t>nr UA-I-8381/334/89 z dnia 31 marca 1989</w:t>
      </w:r>
      <w:r w:rsidR="00866B86" w:rsidRPr="00802A4E">
        <w:rPr>
          <w:rFonts w:cs="Calibri"/>
          <w:szCs w:val="22"/>
        </w:rPr>
        <w:t xml:space="preserve"> r</w:t>
      </w:r>
      <w:r w:rsidRPr="00802A4E">
        <w:rPr>
          <w:rFonts w:cs="Calibri"/>
          <w:szCs w:val="22"/>
        </w:rPr>
        <w:t xml:space="preserve">. zezwalającej na budowę budynku mieszkalnego z usługami nr „689”, na rzecz SBM „Ursynów”. </w:t>
      </w:r>
    </w:p>
    <w:p w14:paraId="3E63C1EE" w14:textId="0D54FD89" w:rsidR="00C22A92" w:rsidRPr="009B4C16" w:rsidRDefault="00155756" w:rsidP="00BD1219">
      <w:pPr>
        <w:spacing w:before="240" w:after="120"/>
        <w:rPr>
          <w:rFonts w:cs="Calibri"/>
          <w:szCs w:val="22"/>
        </w:rPr>
      </w:pPr>
      <w:r w:rsidRPr="009B4C16">
        <w:rPr>
          <w:rFonts w:cs="Calibri"/>
          <w:szCs w:val="22"/>
        </w:rPr>
        <w:lastRenderedPageBreak/>
        <w:t xml:space="preserve">Z posiadanego protokołu odbioru i przekazania budynku do użytku </w:t>
      </w:r>
      <w:r w:rsidR="00A85E12" w:rsidRPr="009B4C16">
        <w:rPr>
          <w:rFonts w:cs="Calibri"/>
          <w:szCs w:val="22"/>
        </w:rPr>
        <w:t xml:space="preserve">z 18.12.1991 r. </w:t>
      </w:r>
      <w:r w:rsidRPr="009B4C16">
        <w:rPr>
          <w:rFonts w:cs="Calibri"/>
          <w:szCs w:val="22"/>
        </w:rPr>
        <w:t xml:space="preserve">wynika, </w:t>
      </w:r>
      <w:r w:rsidR="00845B81">
        <w:rPr>
          <w:rFonts w:cs="Calibri"/>
          <w:szCs w:val="22"/>
        </w:rPr>
        <w:br/>
      </w:r>
      <w:r w:rsidRPr="009B4C16">
        <w:rPr>
          <w:rFonts w:cs="Calibri"/>
          <w:szCs w:val="22"/>
        </w:rPr>
        <w:t>że</w:t>
      </w:r>
      <w:r w:rsidR="00866B86" w:rsidRPr="009B4C16">
        <w:rPr>
          <w:rFonts w:cs="Calibri"/>
          <w:szCs w:val="22"/>
        </w:rPr>
        <w:t xml:space="preserve"> w/w</w:t>
      </w:r>
      <w:r w:rsidRPr="009B4C16">
        <w:rPr>
          <w:rFonts w:cs="Calibri"/>
          <w:szCs w:val="22"/>
        </w:rPr>
        <w:t xml:space="preserve"> budynek </w:t>
      </w:r>
      <w:r w:rsidR="00866B86" w:rsidRPr="009B4C16">
        <w:rPr>
          <w:rFonts w:cs="Calibri"/>
          <w:szCs w:val="22"/>
        </w:rPr>
        <w:t xml:space="preserve">nr </w:t>
      </w:r>
      <w:r w:rsidRPr="009B4C16">
        <w:rPr>
          <w:rFonts w:cs="Calibri"/>
          <w:color w:val="000000" w:themeColor="text1"/>
          <w:szCs w:val="22"/>
        </w:rPr>
        <w:t xml:space="preserve">689 </w:t>
      </w:r>
      <w:r w:rsidRPr="009B4C16">
        <w:rPr>
          <w:rFonts w:cs="Calibri"/>
          <w:szCs w:val="22"/>
        </w:rPr>
        <w:t>został wybudowany w okresie od</w:t>
      </w:r>
      <w:r w:rsidR="00866B86" w:rsidRPr="009B4C16">
        <w:rPr>
          <w:rFonts w:cs="Calibri"/>
          <w:szCs w:val="22"/>
        </w:rPr>
        <w:t xml:space="preserve"> dnia</w:t>
      </w:r>
      <w:r w:rsidRPr="009B4C16">
        <w:rPr>
          <w:rFonts w:cs="Calibri"/>
          <w:szCs w:val="22"/>
        </w:rPr>
        <w:t xml:space="preserve"> 03.05.1989 r. do dnia 13.12.1991</w:t>
      </w:r>
      <w:r w:rsidR="00A85E12">
        <w:rPr>
          <w:rFonts w:cs="Calibri"/>
          <w:szCs w:val="22"/>
        </w:rPr>
        <w:t xml:space="preserve"> r. </w:t>
      </w:r>
      <w:r w:rsidR="00866B86" w:rsidRPr="009B4C16">
        <w:rPr>
          <w:rFonts w:cs="Calibri"/>
          <w:szCs w:val="22"/>
        </w:rPr>
        <w:t xml:space="preserve"> </w:t>
      </w:r>
    </w:p>
    <w:p w14:paraId="6FC9A3D5" w14:textId="40DECD26" w:rsidR="00155756" w:rsidRPr="00ED71C9" w:rsidRDefault="00C22A92" w:rsidP="002F4176">
      <w:pPr>
        <w:spacing w:before="240" w:after="0"/>
        <w:rPr>
          <w:rFonts w:cs="Calibri"/>
          <w:szCs w:val="22"/>
        </w:rPr>
      </w:pPr>
      <w:r w:rsidRPr="00AA3C31">
        <w:rPr>
          <w:rFonts w:cs="Calibri"/>
          <w:szCs w:val="22"/>
        </w:rPr>
        <w:t>Jednocześnie w związku z brakiem dokumentów pot</w:t>
      </w:r>
      <w:r w:rsidR="00FC7C4D">
        <w:rPr>
          <w:rFonts w:cs="Calibri"/>
          <w:szCs w:val="22"/>
        </w:rPr>
        <w:t>wierdzających uzyskanie pozwolenia</w:t>
      </w:r>
      <w:r w:rsidRPr="00AA3C31">
        <w:rPr>
          <w:rFonts w:cs="Calibri"/>
          <w:szCs w:val="22"/>
        </w:rPr>
        <w:t xml:space="preserve"> </w:t>
      </w:r>
      <w:r w:rsidR="008914EB">
        <w:rPr>
          <w:rFonts w:cs="Calibri"/>
          <w:szCs w:val="22"/>
        </w:rPr>
        <w:br/>
      </w:r>
      <w:r w:rsidRPr="00AA3C31">
        <w:rPr>
          <w:rFonts w:cs="Calibri"/>
          <w:szCs w:val="22"/>
        </w:rPr>
        <w:t xml:space="preserve">na użytkowanie </w:t>
      </w:r>
      <w:r w:rsidR="00FC7C4D">
        <w:rPr>
          <w:rFonts w:cs="Calibri"/>
          <w:szCs w:val="22"/>
        </w:rPr>
        <w:t>w/w budynku</w:t>
      </w:r>
      <w:r w:rsidRPr="00AA3C31">
        <w:rPr>
          <w:rFonts w:cs="Calibri"/>
          <w:szCs w:val="22"/>
        </w:rPr>
        <w:t xml:space="preserve">, przedstawiciele Spółdzielni oświadczyli, że budowa została zrealizowana w okresie wynikającym z w/w protokołu. </w:t>
      </w:r>
      <w:r w:rsidRPr="00ED71C9">
        <w:rPr>
          <w:rFonts w:cs="Calibri"/>
          <w:szCs w:val="22"/>
        </w:rPr>
        <w:t>Powyższe potwierdza informacja otrzymana</w:t>
      </w:r>
      <w:r w:rsidR="00155756" w:rsidRPr="00ED71C9">
        <w:rPr>
          <w:rFonts w:cs="Calibri"/>
          <w:szCs w:val="22"/>
        </w:rPr>
        <w:t xml:space="preserve"> </w:t>
      </w:r>
      <w:r w:rsidR="008914EB">
        <w:rPr>
          <w:rFonts w:cs="Calibri"/>
          <w:szCs w:val="22"/>
        </w:rPr>
        <w:br/>
      </w:r>
      <w:r w:rsidR="00155756" w:rsidRPr="00ED71C9">
        <w:rPr>
          <w:rFonts w:cs="Calibri"/>
          <w:szCs w:val="22"/>
        </w:rPr>
        <w:t>z Delegatury Biura Administracji i Spraw Obywatelskich w piśmie z 5 grudnia 2019 r.</w:t>
      </w:r>
      <w:r w:rsidRPr="00ED71C9">
        <w:rPr>
          <w:rFonts w:cs="Calibri"/>
          <w:szCs w:val="22"/>
        </w:rPr>
        <w:t xml:space="preserve"> z której</w:t>
      </w:r>
      <w:r w:rsidR="00155756" w:rsidRPr="00ED71C9">
        <w:rPr>
          <w:rFonts w:cs="Calibri"/>
          <w:szCs w:val="22"/>
        </w:rPr>
        <w:t xml:space="preserve"> wynika, że pierwsze meldunki w budynku przy ul. Zamiany 12 da</w:t>
      </w:r>
      <w:r w:rsidR="00866B86" w:rsidRPr="00ED71C9">
        <w:rPr>
          <w:rFonts w:cs="Calibri"/>
          <w:szCs w:val="22"/>
        </w:rPr>
        <w:t>tuje się na październik</w:t>
      </w:r>
      <w:r w:rsidRPr="00ED71C9">
        <w:rPr>
          <w:rFonts w:cs="Calibri"/>
          <w:szCs w:val="22"/>
        </w:rPr>
        <w:t xml:space="preserve"> </w:t>
      </w:r>
      <w:r w:rsidR="00866B86" w:rsidRPr="00ED71C9">
        <w:rPr>
          <w:rFonts w:cs="Calibri"/>
          <w:szCs w:val="22"/>
        </w:rPr>
        <w:t>1991 r</w:t>
      </w:r>
      <w:r w:rsidR="00155756" w:rsidRPr="00ED71C9">
        <w:rPr>
          <w:rFonts w:cs="Calibri"/>
          <w:szCs w:val="22"/>
        </w:rPr>
        <w:t>.</w:t>
      </w:r>
      <w:r w:rsidRPr="00ED71C9">
        <w:rPr>
          <w:rFonts w:cs="Calibri"/>
          <w:szCs w:val="22"/>
        </w:rPr>
        <w:t xml:space="preserve"> </w:t>
      </w:r>
    </w:p>
    <w:p w14:paraId="417137F6" w14:textId="4E75EE6C" w:rsidR="00CC54E4" w:rsidRPr="00AA6242" w:rsidRDefault="00CC54E4" w:rsidP="002F4176">
      <w:pPr>
        <w:autoSpaceDE w:val="0"/>
        <w:autoSpaceDN w:val="0"/>
        <w:adjustRightInd w:val="0"/>
        <w:spacing w:before="240"/>
        <w:rPr>
          <w:rFonts w:cs="Calibri"/>
          <w:color w:val="000000" w:themeColor="text1"/>
          <w:szCs w:val="22"/>
        </w:rPr>
      </w:pPr>
      <w:r w:rsidRPr="000C3E8E">
        <w:rPr>
          <w:rFonts w:cs="Calibri"/>
          <w:szCs w:val="22"/>
        </w:rPr>
        <w:t>Fakt realizacji zabudowy ze środków własnych SBM</w:t>
      </w:r>
      <w:r w:rsidR="00BD2A18" w:rsidRPr="000C3E8E">
        <w:rPr>
          <w:rFonts w:cs="Calibri"/>
          <w:szCs w:val="22"/>
        </w:rPr>
        <w:t xml:space="preserve"> „Ursynów”</w:t>
      </w:r>
      <w:r w:rsidRPr="000C3E8E">
        <w:rPr>
          <w:rFonts w:cs="Calibri"/>
          <w:szCs w:val="22"/>
        </w:rPr>
        <w:t>, potwierdzają stosowne oświadczenia podpisane przez osoby uprawnione do reprezentacji Spółdzielni i główną księgową</w:t>
      </w:r>
      <w:r w:rsidR="001D30FE" w:rsidRPr="000C3E8E">
        <w:rPr>
          <w:rFonts w:cs="Calibri"/>
          <w:szCs w:val="22"/>
        </w:rPr>
        <w:t xml:space="preserve"> oraz o</w:t>
      </w:r>
      <w:r w:rsidR="001D30FE" w:rsidRPr="001D30FE">
        <w:rPr>
          <w:rFonts w:cs="Calibri"/>
          <w:szCs w:val="22"/>
        </w:rPr>
        <w:t xml:space="preserve">pinia biegłego rewidenta, </w:t>
      </w:r>
      <w:r w:rsidRPr="001D30FE">
        <w:rPr>
          <w:rFonts w:cs="Calibri"/>
          <w:szCs w:val="22"/>
        </w:rPr>
        <w:t>sporządzona w </w:t>
      </w:r>
      <w:r w:rsidR="00BD2A18" w:rsidRPr="001D30FE">
        <w:rPr>
          <w:rFonts w:cs="Calibri"/>
          <w:szCs w:val="22"/>
        </w:rPr>
        <w:t>czerwcu 2011</w:t>
      </w:r>
      <w:r w:rsidRPr="001D30FE">
        <w:rPr>
          <w:rFonts w:cs="Calibri"/>
          <w:szCs w:val="22"/>
        </w:rPr>
        <w:t xml:space="preserve"> r. </w:t>
      </w:r>
    </w:p>
    <w:p w14:paraId="2298DCD1" w14:textId="6FE49D1D" w:rsidR="00044283" w:rsidRPr="00504928" w:rsidRDefault="00546566" w:rsidP="002F4176">
      <w:pPr>
        <w:autoSpaceDE w:val="0"/>
        <w:autoSpaceDN w:val="0"/>
        <w:adjustRightInd w:val="0"/>
        <w:spacing w:before="240"/>
        <w:rPr>
          <w:rFonts w:cs="Calibri"/>
          <w:szCs w:val="22"/>
        </w:rPr>
      </w:pPr>
      <w:r w:rsidRPr="00504928">
        <w:rPr>
          <w:rFonts w:cs="Calibri"/>
          <w:szCs w:val="22"/>
        </w:rPr>
        <w:t xml:space="preserve">Jak wynika z </w:t>
      </w:r>
      <w:r w:rsidR="00F96FF0">
        <w:rPr>
          <w:rFonts w:cs="Calibri"/>
          <w:szCs w:val="22"/>
        </w:rPr>
        <w:t>dokumentów</w:t>
      </w:r>
      <w:r w:rsidRPr="00504928">
        <w:rPr>
          <w:rFonts w:cs="Calibri"/>
          <w:szCs w:val="22"/>
        </w:rPr>
        <w:t xml:space="preserve"> SBM „Ursynów” zabudowała przedmiotową nieruchomość ze środków własnych za zezwoleniem właściwego organu nadzoru budowlanego, wobec </w:t>
      </w:r>
      <w:r w:rsidR="00504928" w:rsidRPr="00504928">
        <w:rPr>
          <w:rFonts w:cs="Calibri"/>
          <w:szCs w:val="22"/>
        </w:rPr>
        <w:t>tego</w:t>
      </w:r>
      <w:r w:rsidRPr="00504928">
        <w:rPr>
          <w:rFonts w:cs="Calibri"/>
          <w:szCs w:val="22"/>
        </w:rPr>
        <w:t xml:space="preserve"> nabycie własności budynku przy ul. Zamiany 12 nastąpi nieodpłatnie. </w:t>
      </w:r>
    </w:p>
    <w:p w14:paraId="3E31E9F6" w14:textId="1BAF118D" w:rsidR="00F87081" w:rsidRPr="00146D36" w:rsidRDefault="00F87081" w:rsidP="002F4176">
      <w:pPr>
        <w:rPr>
          <w:rFonts w:cs="Calibri"/>
          <w:szCs w:val="22"/>
        </w:rPr>
      </w:pPr>
      <w:r w:rsidRPr="002E1151">
        <w:rPr>
          <w:rFonts w:cs="Calibri"/>
          <w:szCs w:val="22"/>
        </w:rPr>
        <w:t>Decyzją nr 35/2003 z dnia 29.09.2003</w:t>
      </w:r>
      <w:r w:rsidR="00454FEA" w:rsidRPr="002E1151">
        <w:rPr>
          <w:rFonts w:cs="Calibri"/>
          <w:szCs w:val="22"/>
        </w:rPr>
        <w:t xml:space="preserve"> </w:t>
      </w:r>
      <w:r w:rsidRPr="002E1151">
        <w:rPr>
          <w:rFonts w:cs="Calibri"/>
          <w:szCs w:val="22"/>
        </w:rPr>
        <w:t xml:space="preserve">r. </w:t>
      </w:r>
      <w:r w:rsidR="003B3795" w:rsidRPr="002E1151">
        <w:rPr>
          <w:rFonts w:cs="Calibri"/>
          <w:szCs w:val="22"/>
        </w:rPr>
        <w:t>P</w:t>
      </w:r>
      <w:r w:rsidR="00454FEA" w:rsidRPr="002E1151">
        <w:rPr>
          <w:rFonts w:cs="Calibri"/>
          <w:szCs w:val="22"/>
        </w:rPr>
        <w:t>rezydent</w:t>
      </w:r>
      <w:r w:rsidR="003B3795" w:rsidRPr="002E1151">
        <w:rPr>
          <w:rFonts w:cs="Calibri"/>
          <w:szCs w:val="22"/>
        </w:rPr>
        <w:t xml:space="preserve"> m.st. Warszawy </w:t>
      </w:r>
      <w:r w:rsidR="00454FEA" w:rsidRPr="002E1151">
        <w:rPr>
          <w:rFonts w:cs="Calibri"/>
          <w:szCs w:val="22"/>
        </w:rPr>
        <w:t>zatwierdził</w:t>
      </w:r>
      <w:r w:rsidRPr="002E1151">
        <w:rPr>
          <w:rFonts w:cs="Calibri"/>
          <w:szCs w:val="22"/>
        </w:rPr>
        <w:t xml:space="preserve"> podział nieruchomości</w:t>
      </w:r>
      <w:r w:rsidR="00454FEA" w:rsidRPr="002E1151">
        <w:rPr>
          <w:rFonts w:cs="Calibri"/>
          <w:szCs w:val="22"/>
        </w:rPr>
        <w:t>,</w:t>
      </w:r>
      <w:r w:rsidRPr="002E1151">
        <w:rPr>
          <w:rFonts w:cs="Calibri"/>
          <w:szCs w:val="22"/>
        </w:rPr>
        <w:t xml:space="preserve"> stanowiącej działkę ewidencyjną nr 4/5 z obrębu 1-1</w:t>
      </w:r>
      <w:r w:rsidR="00A8163A" w:rsidRPr="002E1151">
        <w:rPr>
          <w:rFonts w:cs="Calibri"/>
          <w:szCs w:val="22"/>
        </w:rPr>
        <w:t xml:space="preserve">0-09 na działki nr: 4/24 </w:t>
      </w:r>
      <w:r w:rsidR="00454FEA" w:rsidRPr="002E1151">
        <w:rPr>
          <w:rFonts w:cs="Calibri"/>
          <w:szCs w:val="22"/>
        </w:rPr>
        <w:t xml:space="preserve">i </w:t>
      </w:r>
      <w:r w:rsidRPr="002E1151">
        <w:rPr>
          <w:rFonts w:cs="Calibri"/>
          <w:szCs w:val="22"/>
        </w:rPr>
        <w:t>4/25</w:t>
      </w:r>
      <w:r w:rsidR="00454FEA" w:rsidRPr="002E1151">
        <w:rPr>
          <w:rFonts w:cs="Calibri"/>
          <w:szCs w:val="22"/>
        </w:rPr>
        <w:t>.</w:t>
      </w:r>
      <w:r w:rsidRPr="0019381A">
        <w:rPr>
          <w:rFonts w:cs="Calibri"/>
          <w:szCs w:val="22"/>
          <w:u w:val="single"/>
        </w:rPr>
        <w:t xml:space="preserve"> </w:t>
      </w:r>
      <w:r w:rsidR="003B3795" w:rsidRPr="00146D36">
        <w:rPr>
          <w:rFonts w:cs="Calibri"/>
          <w:szCs w:val="22"/>
        </w:rPr>
        <w:t>Następnie d</w:t>
      </w:r>
      <w:r w:rsidRPr="00146D36">
        <w:rPr>
          <w:rFonts w:cs="Calibri"/>
          <w:szCs w:val="22"/>
        </w:rPr>
        <w:t>ecyzją nr 174/2022 z dnia 19.04.2022</w:t>
      </w:r>
      <w:r w:rsidR="00454FEA" w:rsidRPr="00146D36">
        <w:rPr>
          <w:rFonts w:cs="Calibri"/>
          <w:szCs w:val="22"/>
        </w:rPr>
        <w:t xml:space="preserve"> </w:t>
      </w:r>
      <w:r w:rsidRPr="00146D36">
        <w:rPr>
          <w:rFonts w:cs="Calibri"/>
          <w:szCs w:val="22"/>
        </w:rPr>
        <w:t xml:space="preserve">r. </w:t>
      </w:r>
      <w:r w:rsidR="00C22A92" w:rsidRPr="00146D36">
        <w:rPr>
          <w:rFonts w:cs="Calibri"/>
          <w:szCs w:val="22"/>
        </w:rPr>
        <w:t>Prezydent m.st. Warszawy zatwierdził</w:t>
      </w:r>
      <w:r w:rsidRPr="00146D36">
        <w:rPr>
          <w:rFonts w:cs="Calibri"/>
          <w:szCs w:val="22"/>
        </w:rPr>
        <w:t xml:space="preserve"> podział nieruchomości</w:t>
      </w:r>
      <w:r w:rsidR="00454FEA" w:rsidRPr="00146D36">
        <w:rPr>
          <w:rFonts w:cs="Calibri"/>
          <w:szCs w:val="22"/>
        </w:rPr>
        <w:t>, stanowiącej działkę ewidencyjną</w:t>
      </w:r>
      <w:r w:rsidRPr="00146D36">
        <w:rPr>
          <w:rFonts w:cs="Calibri"/>
          <w:szCs w:val="22"/>
        </w:rPr>
        <w:t xml:space="preserve"> nr 4/24 z obrębu 1-10-09 na działki</w:t>
      </w:r>
      <w:r w:rsidR="00454FEA" w:rsidRPr="00146D36">
        <w:rPr>
          <w:rFonts w:cs="Calibri"/>
          <w:szCs w:val="22"/>
        </w:rPr>
        <w:t xml:space="preserve"> nr: 4/52 i 4/53</w:t>
      </w:r>
      <w:r w:rsidRPr="00146D36">
        <w:rPr>
          <w:rFonts w:cs="Calibri"/>
          <w:szCs w:val="22"/>
        </w:rPr>
        <w:t>.</w:t>
      </w:r>
    </w:p>
    <w:p w14:paraId="300341F8" w14:textId="77777777" w:rsidR="0028170C" w:rsidRDefault="00F87081" w:rsidP="0028170C">
      <w:pPr>
        <w:rPr>
          <w:rFonts w:eastAsia="Calibri" w:cs="Calibri"/>
          <w:szCs w:val="22"/>
          <w:lang w:eastAsia="en-US"/>
        </w:rPr>
      </w:pPr>
      <w:r w:rsidRPr="00673BE0">
        <w:rPr>
          <w:rFonts w:eastAsia="Calibri" w:cs="Calibri"/>
          <w:szCs w:val="22"/>
          <w:lang w:eastAsia="en-US"/>
        </w:rPr>
        <w:t xml:space="preserve">Zgodnie z uchwałą nr </w:t>
      </w:r>
      <w:r w:rsidR="001320A5" w:rsidRPr="00673BE0">
        <w:rPr>
          <w:rFonts w:eastAsia="Calibri" w:cs="Calibri"/>
          <w:szCs w:val="22"/>
          <w:lang w:eastAsia="en-US"/>
        </w:rPr>
        <w:t>LXIX</w:t>
      </w:r>
      <w:r w:rsidRPr="00673BE0">
        <w:rPr>
          <w:rFonts w:eastAsia="Calibri" w:cs="Calibri"/>
          <w:szCs w:val="22"/>
          <w:lang w:eastAsia="en-US"/>
        </w:rPr>
        <w:t>/</w:t>
      </w:r>
      <w:r w:rsidR="001320A5" w:rsidRPr="00673BE0">
        <w:rPr>
          <w:rFonts w:eastAsia="Calibri" w:cs="Calibri"/>
          <w:szCs w:val="22"/>
          <w:lang w:eastAsia="en-US"/>
        </w:rPr>
        <w:t>1902/2018</w:t>
      </w:r>
      <w:r w:rsidRPr="00673BE0">
        <w:rPr>
          <w:rFonts w:eastAsia="Calibri" w:cs="Calibri"/>
          <w:szCs w:val="22"/>
          <w:lang w:eastAsia="en-US"/>
        </w:rPr>
        <w:t xml:space="preserve"> Rady m.st. Warszawy z dnia </w:t>
      </w:r>
      <w:r w:rsidR="001320A5" w:rsidRPr="00673BE0">
        <w:rPr>
          <w:rFonts w:eastAsia="Calibri" w:cs="Calibri"/>
          <w:szCs w:val="22"/>
          <w:lang w:eastAsia="en-US"/>
        </w:rPr>
        <w:t>14.06.2018</w:t>
      </w:r>
      <w:r w:rsidRPr="00673BE0">
        <w:rPr>
          <w:rFonts w:eastAsia="Calibri" w:cs="Calibri"/>
          <w:szCs w:val="22"/>
          <w:lang w:eastAsia="en-US"/>
        </w:rPr>
        <w:t xml:space="preserve"> r. w sprawie uchwalenia miejscowego planu zagospodarowania przestrzennego </w:t>
      </w:r>
      <w:r w:rsidR="001320A5" w:rsidRPr="00673BE0">
        <w:rPr>
          <w:rFonts w:eastAsia="Calibri" w:cs="Calibri"/>
          <w:szCs w:val="22"/>
          <w:lang w:eastAsia="en-US"/>
        </w:rPr>
        <w:t>północnej części osiedla Stokłosy – część B w/w nieruchomość</w:t>
      </w:r>
      <w:r w:rsidR="00454FEA" w:rsidRPr="00673BE0">
        <w:rPr>
          <w:rFonts w:eastAsia="Calibri" w:cs="Calibri"/>
          <w:szCs w:val="22"/>
          <w:lang w:eastAsia="en-US"/>
        </w:rPr>
        <w:t>,</w:t>
      </w:r>
      <w:r w:rsidR="001320A5" w:rsidRPr="00673BE0">
        <w:rPr>
          <w:rFonts w:eastAsia="Calibri" w:cs="Calibri"/>
          <w:szCs w:val="22"/>
          <w:lang w:eastAsia="en-US"/>
        </w:rPr>
        <w:t xml:space="preserve"> </w:t>
      </w:r>
      <w:r w:rsidR="00673BE0" w:rsidRPr="00673BE0">
        <w:rPr>
          <w:rFonts w:eastAsia="Calibri" w:cs="Calibri"/>
          <w:szCs w:val="22"/>
          <w:lang w:eastAsia="en-US"/>
        </w:rPr>
        <w:t xml:space="preserve">stanowiąca działkę ewidencyjną </w:t>
      </w:r>
      <w:r w:rsidRPr="00673BE0">
        <w:rPr>
          <w:rFonts w:cs="Calibri"/>
          <w:szCs w:val="22"/>
        </w:rPr>
        <w:t>nr 4/</w:t>
      </w:r>
      <w:r w:rsidR="001320A5" w:rsidRPr="00673BE0">
        <w:rPr>
          <w:rFonts w:cs="Calibri"/>
          <w:szCs w:val="22"/>
        </w:rPr>
        <w:t>53</w:t>
      </w:r>
      <w:r w:rsidRPr="00673BE0">
        <w:rPr>
          <w:rFonts w:cs="Calibri"/>
          <w:szCs w:val="22"/>
        </w:rPr>
        <w:t xml:space="preserve"> </w:t>
      </w:r>
      <w:r w:rsidR="00454FEA" w:rsidRPr="00673BE0">
        <w:rPr>
          <w:rFonts w:cs="Calibri"/>
          <w:szCs w:val="22"/>
        </w:rPr>
        <w:t>znajduje się</w:t>
      </w:r>
      <w:r w:rsidRPr="00673BE0">
        <w:rPr>
          <w:rFonts w:cs="Calibri"/>
          <w:szCs w:val="22"/>
        </w:rPr>
        <w:t xml:space="preserve"> na terenie </w:t>
      </w:r>
      <w:r w:rsidRPr="00673BE0">
        <w:rPr>
          <w:rFonts w:eastAsia="Calibri" w:cs="Calibri"/>
          <w:szCs w:val="22"/>
          <w:lang w:eastAsia="en-US"/>
        </w:rPr>
        <w:t xml:space="preserve">zabudowy mieszkaniowej wielorodzinnej, oznaczonym na rysunku planu symbolem </w:t>
      </w:r>
      <w:r w:rsidR="001320A5" w:rsidRPr="00673BE0">
        <w:rPr>
          <w:rFonts w:eastAsia="Calibri" w:cs="Calibri"/>
          <w:szCs w:val="22"/>
          <w:lang w:eastAsia="en-US"/>
        </w:rPr>
        <w:t xml:space="preserve">B.18.MW, </w:t>
      </w:r>
      <w:r w:rsidR="008914EB">
        <w:rPr>
          <w:rFonts w:eastAsia="Calibri" w:cs="Calibri"/>
          <w:szCs w:val="22"/>
          <w:lang w:eastAsia="en-US"/>
        </w:rPr>
        <w:br/>
      </w:r>
      <w:r w:rsidR="001320A5" w:rsidRPr="00673BE0">
        <w:rPr>
          <w:rFonts w:eastAsia="Calibri" w:cs="Calibri"/>
          <w:szCs w:val="22"/>
          <w:lang w:eastAsia="en-US"/>
        </w:rPr>
        <w:t>na terenie zieleni osiedlowej</w:t>
      </w:r>
      <w:r w:rsidR="00454FEA" w:rsidRPr="00673BE0">
        <w:rPr>
          <w:rFonts w:eastAsia="Calibri" w:cs="Calibri"/>
          <w:szCs w:val="22"/>
          <w:lang w:eastAsia="en-US"/>
        </w:rPr>
        <w:t>,</w:t>
      </w:r>
      <w:r w:rsidR="001320A5" w:rsidRPr="00673BE0">
        <w:rPr>
          <w:rFonts w:eastAsia="Calibri" w:cs="Calibri"/>
          <w:szCs w:val="22"/>
          <w:lang w:eastAsia="en-US"/>
        </w:rPr>
        <w:t xml:space="preserve"> oznaczonym symbolem B.17.ZO</w:t>
      </w:r>
      <w:r w:rsidRPr="00673BE0">
        <w:rPr>
          <w:rFonts w:eastAsia="Calibri" w:cs="Calibri"/>
          <w:szCs w:val="22"/>
          <w:lang w:eastAsia="en-US"/>
        </w:rPr>
        <w:t xml:space="preserve"> oraz na terenie </w:t>
      </w:r>
      <w:r w:rsidR="001320A5" w:rsidRPr="00673BE0">
        <w:rPr>
          <w:rFonts w:eastAsia="Calibri" w:cs="Calibri"/>
          <w:szCs w:val="22"/>
          <w:lang w:eastAsia="en-US"/>
        </w:rPr>
        <w:t>ciągu pieszo-jezdnego, oznaczonego</w:t>
      </w:r>
      <w:r w:rsidRPr="00673BE0">
        <w:rPr>
          <w:rFonts w:eastAsia="Calibri" w:cs="Calibri"/>
          <w:szCs w:val="22"/>
          <w:lang w:eastAsia="en-US"/>
        </w:rPr>
        <w:t xml:space="preserve"> symbolem </w:t>
      </w:r>
      <w:r w:rsidR="001320A5" w:rsidRPr="00673BE0">
        <w:rPr>
          <w:rFonts w:eastAsia="Calibri" w:cs="Calibri"/>
          <w:szCs w:val="22"/>
          <w:lang w:eastAsia="en-US"/>
        </w:rPr>
        <w:t>B.19.KPJ</w:t>
      </w:r>
      <w:r w:rsidRPr="00673BE0">
        <w:rPr>
          <w:rFonts w:eastAsia="Calibri" w:cs="Calibri"/>
          <w:szCs w:val="22"/>
          <w:lang w:eastAsia="en-US"/>
        </w:rPr>
        <w:t xml:space="preserve">. </w:t>
      </w:r>
    </w:p>
    <w:p w14:paraId="0891BD22" w14:textId="3968FE58" w:rsidR="00CC54E4" w:rsidRPr="0028170C" w:rsidRDefault="00454FEA" w:rsidP="0028170C">
      <w:pPr>
        <w:rPr>
          <w:rFonts w:eastAsia="Calibri" w:cs="Calibri"/>
          <w:szCs w:val="22"/>
          <w:lang w:eastAsia="en-US"/>
        </w:rPr>
      </w:pPr>
      <w:r w:rsidRPr="00522B8C">
        <w:rPr>
          <w:rFonts w:cs="Calibri"/>
          <w:szCs w:val="22"/>
        </w:rPr>
        <w:t xml:space="preserve">Ze zgromadzonych w sprawie dokumentów wynika, że w stosunku do ww. nieruchomości nie toczy się postępowanie administracyjne w sprawie prawidłowości jej nabycia przez Skarb Państwa </w:t>
      </w:r>
      <w:r w:rsidR="008914EB">
        <w:rPr>
          <w:rFonts w:cs="Calibri"/>
          <w:szCs w:val="22"/>
        </w:rPr>
        <w:br/>
      </w:r>
      <w:r w:rsidRPr="00522B8C">
        <w:rPr>
          <w:rFonts w:cs="Calibri"/>
          <w:szCs w:val="22"/>
        </w:rPr>
        <w:t xml:space="preserve">oraz jednostkę samorządu terytorialnego, tj. postępowanie, o którym mowa w art. 34 ust. 3 ustawy </w:t>
      </w:r>
      <w:r w:rsidRPr="00522B8C">
        <w:rPr>
          <w:rFonts w:cs="Calibri"/>
          <w:szCs w:val="22"/>
        </w:rPr>
        <w:br/>
        <w:t xml:space="preserve">o gospodarce nieruchomościami, oraz nie zostały zgłoszone roszczenia, o których mowa w § 2 ust. 3 załącznika do uchwały nr XXVIII/534/2004 Rady Miasta Stołecznego Warszawy z dnia 15 kwietnia 2004 r. w sprawie zasad nabywania, zbywania i obciążania nieruchomości m.st. Warszawy </w:t>
      </w:r>
      <w:r w:rsidR="00845B81">
        <w:rPr>
          <w:rFonts w:cs="Calibri"/>
          <w:szCs w:val="22"/>
        </w:rPr>
        <w:br/>
      </w:r>
      <w:r w:rsidRPr="00522B8C">
        <w:rPr>
          <w:rFonts w:cs="Calibri"/>
          <w:szCs w:val="22"/>
        </w:rPr>
        <w:t xml:space="preserve">oraz ich wydzierżawiania lub najmu na okres dłuższy niż trzy lata (Dz. Urz. Woj. </w:t>
      </w:r>
      <w:proofErr w:type="spellStart"/>
      <w:r w:rsidRPr="00522B8C">
        <w:rPr>
          <w:rFonts w:cs="Calibri"/>
          <w:szCs w:val="22"/>
        </w:rPr>
        <w:t>Maz</w:t>
      </w:r>
      <w:proofErr w:type="spellEnd"/>
      <w:r w:rsidRPr="00522B8C">
        <w:rPr>
          <w:rFonts w:cs="Calibri"/>
          <w:szCs w:val="22"/>
        </w:rPr>
        <w:t xml:space="preserve">. Nr 119 poz. 2927 </w:t>
      </w:r>
      <w:r w:rsidRPr="00522B8C">
        <w:rPr>
          <w:rFonts w:cs="Calibri"/>
          <w:szCs w:val="22"/>
        </w:rPr>
        <w:br/>
        <w:t xml:space="preserve">z </w:t>
      </w:r>
      <w:proofErr w:type="spellStart"/>
      <w:r w:rsidRPr="00522B8C">
        <w:rPr>
          <w:rFonts w:cs="Calibri"/>
          <w:szCs w:val="22"/>
        </w:rPr>
        <w:t>późn</w:t>
      </w:r>
      <w:proofErr w:type="spellEnd"/>
      <w:r w:rsidRPr="00522B8C">
        <w:rPr>
          <w:rFonts w:cs="Calibri"/>
          <w:szCs w:val="22"/>
        </w:rPr>
        <w:t>. zm.).</w:t>
      </w:r>
    </w:p>
    <w:p w14:paraId="149AB567" w14:textId="4CEF8AD9" w:rsidR="00F87081" w:rsidRPr="0019381A" w:rsidRDefault="00B14FD7" w:rsidP="0028170C">
      <w:pPr>
        <w:rPr>
          <w:rFonts w:cs="Calibri"/>
          <w:color w:val="000000"/>
          <w:szCs w:val="22"/>
          <w:u w:val="single"/>
        </w:rPr>
      </w:pPr>
      <w:r w:rsidRPr="00504928">
        <w:rPr>
          <w:rFonts w:cs="Calibri"/>
          <w:color w:val="000000"/>
          <w:szCs w:val="22"/>
        </w:rPr>
        <w:t>W pismach z dnia 25.02.</w:t>
      </w:r>
      <w:r w:rsidR="00F87081" w:rsidRPr="00504928">
        <w:rPr>
          <w:rFonts w:cs="Calibri"/>
          <w:color w:val="000000"/>
          <w:szCs w:val="22"/>
        </w:rPr>
        <w:t>2019 r.</w:t>
      </w:r>
      <w:r w:rsidRPr="00504928">
        <w:rPr>
          <w:rFonts w:cs="Calibri"/>
          <w:color w:val="000000"/>
          <w:szCs w:val="22"/>
        </w:rPr>
        <w:t>,</w:t>
      </w:r>
      <w:r w:rsidRPr="0028170C">
        <w:rPr>
          <w:rFonts w:cs="Calibri"/>
          <w:color w:val="000000"/>
          <w:szCs w:val="22"/>
        </w:rPr>
        <w:t xml:space="preserve"> </w:t>
      </w:r>
      <w:r w:rsidRPr="00AC3CCE">
        <w:rPr>
          <w:rFonts w:cs="Calibri"/>
          <w:color w:val="000000"/>
          <w:szCs w:val="22"/>
        </w:rPr>
        <w:t>28.10.</w:t>
      </w:r>
      <w:r w:rsidR="00F87081" w:rsidRPr="00AC3CCE">
        <w:rPr>
          <w:rFonts w:cs="Calibri"/>
          <w:color w:val="000000"/>
          <w:szCs w:val="22"/>
        </w:rPr>
        <w:t>2019 r</w:t>
      </w:r>
      <w:r w:rsidR="00F87081" w:rsidRPr="00522B8C">
        <w:rPr>
          <w:rFonts w:cs="Calibri"/>
          <w:color w:val="000000"/>
          <w:szCs w:val="22"/>
        </w:rPr>
        <w:t>.</w:t>
      </w:r>
      <w:r w:rsidRPr="00522B8C">
        <w:rPr>
          <w:rFonts w:cs="Calibri"/>
          <w:color w:val="000000"/>
          <w:szCs w:val="22"/>
        </w:rPr>
        <w:t xml:space="preserve"> oraz 13.06.2022 r.</w:t>
      </w:r>
      <w:r w:rsidR="00F87081" w:rsidRPr="00522B8C">
        <w:rPr>
          <w:rFonts w:cs="Calibri"/>
          <w:color w:val="000000"/>
          <w:szCs w:val="22"/>
        </w:rPr>
        <w:t xml:space="preserve"> SBM „Ursynów” wystąpiła </w:t>
      </w:r>
      <w:r w:rsidR="008914EB">
        <w:rPr>
          <w:rFonts w:cs="Calibri"/>
          <w:color w:val="000000"/>
          <w:szCs w:val="22"/>
        </w:rPr>
        <w:br/>
      </w:r>
      <w:r w:rsidR="00F87081" w:rsidRPr="00522B8C">
        <w:rPr>
          <w:rFonts w:cs="Calibri"/>
          <w:color w:val="000000"/>
          <w:szCs w:val="22"/>
        </w:rPr>
        <w:t xml:space="preserve">o udzielenie jej 99 % bonifikaty od pierwszej opłaty z tytułu </w:t>
      </w:r>
      <w:r w:rsidR="00F96FF0">
        <w:rPr>
          <w:rFonts w:cs="Calibri"/>
          <w:color w:val="000000"/>
          <w:szCs w:val="22"/>
        </w:rPr>
        <w:t xml:space="preserve">ustanowienia </w:t>
      </w:r>
      <w:r w:rsidR="00F87081" w:rsidRPr="00522B8C">
        <w:rPr>
          <w:rFonts w:cs="Calibri"/>
          <w:color w:val="000000"/>
          <w:szCs w:val="22"/>
        </w:rPr>
        <w:t>użytkowania wieczystego, ustalonej w wysokości 25 % ceny gruntu</w:t>
      </w:r>
      <w:r w:rsidR="00192A51" w:rsidRPr="00522B8C">
        <w:rPr>
          <w:rFonts w:cs="Calibri"/>
          <w:color w:val="000000"/>
          <w:szCs w:val="22"/>
        </w:rPr>
        <w:t xml:space="preserve"> zgodnie z art. 72 ust. 2 ustawy o gospodarce nieruchomościami</w:t>
      </w:r>
      <w:r w:rsidR="00F87081" w:rsidRPr="00522B8C">
        <w:rPr>
          <w:rFonts w:cs="Calibri"/>
          <w:color w:val="000000"/>
          <w:szCs w:val="22"/>
        </w:rPr>
        <w:t>.</w:t>
      </w:r>
      <w:r w:rsidR="00F87081" w:rsidRPr="00BD1219">
        <w:rPr>
          <w:rFonts w:cs="Calibri"/>
          <w:color w:val="000000"/>
          <w:szCs w:val="22"/>
        </w:rPr>
        <w:t xml:space="preserve"> </w:t>
      </w:r>
      <w:r w:rsidR="00F87081" w:rsidRPr="008914EB">
        <w:rPr>
          <w:rFonts w:cs="Calibri"/>
          <w:color w:val="000000"/>
          <w:szCs w:val="22"/>
        </w:rPr>
        <w:t>Spółdzielnia uzupełniła swoje wystąpienia o spr</w:t>
      </w:r>
      <w:r w:rsidR="00E536F1" w:rsidRPr="008914EB">
        <w:rPr>
          <w:rFonts w:cs="Calibri"/>
          <w:color w:val="000000"/>
          <w:szCs w:val="22"/>
        </w:rPr>
        <w:t xml:space="preserve">awozdania finansowe </w:t>
      </w:r>
      <w:r w:rsidR="00F96FF0">
        <w:rPr>
          <w:rFonts w:cs="Calibri"/>
          <w:color w:val="000000"/>
          <w:szCs w:val="22"/>
        </w:rPr>
        <w:br/>
      </w:r>
      <w:r w:rsidR="000C3E8E" w:rsidRPr="008914EB">
        <w:rPr>
          <w:rFonts w:cs="Calibri"/>
          <w:color w:val="000000"/>
          <w:szCs w:val="22"/>
        </w:rPr>
        <w:lastRenderedPageBreak/>
        <w:t xml:space="preserve">oraz uchwały Walnego Zgromadzenia </w:t>
      </w:r>
      <w:r w:rsidR="00FC7C4D">
        <w:rPr>
          <w:rFonts w:cs="Calibri"/>
          <w:color w:val="000000"/>
          <w:szCs w:val="22"/>
        </w:rPr>
        <w:t>S</w:t>
      </w:r>
      <w:r w:rsidR="000C3E8E" w:rsidRPr="008914EB">
        <w:rPr>
          <w:rFonts w:cs="Calibri"/>
          <w:color w:val="000000"/>
          <w:szCs w:val="22"/>
        </w:rPr>
        <w:t>B</w:t>
      </w:r>
      <w:r w:rsidR="00FC7C4D">
        <w:rPr>
          <w:rFonts w:cs="Calibri"/>
          <w:color w:val="000000"/>
          <w:szCs w:val="22"/>
        </w:rPr>
        <w:t>M</w:t>
      </w:r>
      <w:r w:rsidR="000C3E8E" w:rsidRPr="008914EB">
        <w:rPr>
          <w:rFonts w:cs="Calibri"/>
          <w:color w:val="000000"/>
          <w:szCs w:val="22"/>
        </w:rPr>
        <w:t xml:space="preserve"> „Ursynów” w sprawie zatwierdzenia sprawozdań finansowych </w:t>
      </w:r>
      <w:r w:rsidR="00E536F1" w:rsidRPr="008914EB">
        <w:rPr>
          <w:rFonts w:cs="Calibri"/>
          <w:color w:val="000000"/>
          <w:szCs w:val="22"/>
        </w:rPr>
        <w:t>za lata 2016</w:t>
      </w:r>
      <w:r w:rsidR="00A961DE" w:rsidRPr="008914EB">
        <w:rPr>
          <w:rFonts w:cs="Calibri"/>
          <w:color w:val="000000"/>
          <w:szCs w:val="22"/>
        </w:rPr>
        <w:t>-2021</w:t>
      </w:r>
      <w:r w:rsidR="00F87081" w:rsidRPr="008914EB">
        <w:rPr>
          <w:rFonts w:cs="Calibri"/>
          <w:color w:val="000000"/>
          <w:szCs w:val="22"/>
        </w:rPr>
        <w:t>.</w:t>
      </w:r>
      <w:r w:rsidR="00192A51" w:rsidRPr="0019381A">
        <w:rPr>
          <w:rFonts w:cs="Calibri"/>
          <w:color w:val="000000"/>
          <w:szCs w:val="22"/>
          <w:u w:val="single"/>
        </w:rPr>
        <w:t xml:space="preserve"> </w:t>
      </w:r>
    </w:p>
    <w:p w14:paraId="0FFA5D45" w14:textId="7BAA40C9" w:rsidR="00CC54E4" w:rsidRPr="00ED71C9" w:rsidRDefault="00F87081" w:rsidP="0028170C">
      <w:pPr>
        <w:rPr>
          <w:rFonts w:cs="Calibri"/>
          <w:color w:val="000000"/>
          <w:szCs w:val="22"/>
        </w:rPr>
      </w:pPr>
      <w:r w:rsidRPr="00ED71C9">
        <w:rPr>
          <w:rFonts w:cs="Calibri"/>
          <w:color w:val="000000"/>
          <w:szCs w:val="22"/>
        </w:rPr>
        <w:t xml:space="preserve">Wniosek o udzielenie bonifikaty Spółdzielnia argumentuje rosnącymi kosztami eksploatacji i pilnymi remontami starzejących się budynków, które pokrywane są przez mieszkańców z cyklicznie podnoszonych opłat eksploatacyjnych. Spółdzielnia informuje również o malejących dochodach </w:t>
      </w:r>
      <w:r w:rsidR="008914EB">
        <w:rPr>
          <w:rFonts w:cs="Calibri"/>
          <w:color w:val="000000"/>
          <w:szCs w:val="22"/>
        </w:rPr>
        <w:br/>
      </w:r>
      <w:r w:rsidRPr="00ED71C9">
        <w:rPr>
          <w:rFonts w:cs="Calibri"/>
          <w:color w:val="000000"/>
          <w:szCs w:val="22"/>
        </w:rPr>
        <w:t xml:space="preserve">z posiadanych przez Spółdzielnię lokali użytkowych na wynajem, spowodowanych dużą rotacją wśród wynajmujących, nieterminową regulacją płatności a także stałym wzrostem kosztów utrzymania nieruchomości, w tym mediów, podatków, opłat lokalnych i innych opłat </w:t>
      </w:r>
      <w:r w:rsidRPr="00ED71C9">
        <w:rPr>
          <w:rFonts w:cs="Calibri"/>
          <w:color w:val="000000" w:themeColor="text1"/>
          <w:szCs w:val="22"/>
        </w:rPr>
        <w:t xml:space="preserve">(opłata </w:t>
      </w:r>
      <w:proofErr w:type="spellStart"/>
      <w:r w:rsidRPr="00ED71C9">
        <w:rPr>
          <w:rFonts w:cs="Calibri"/>
          <w:color w:val="000000" w:themeColor="text1"/>
          <w:szCs w:val="22"/>
        </w:rPr>
        <w:t>przekształceniowa</w:t>
      </w:r>
      <w:proofErr w:type="spellEnd"/>
      <w:r w:rsidRPr="00ED71C9">
        <w:rPr>
          <w:rFonts w:cs="Calibri"/>
          <w:color w:val="000000" w:themeColor="text1"/>
          <w:szCs w:val="22"/>
        </w:rPr>
        <w:t>), co</w:t>
      </w:r>
      <w:r w:rsidRPr="00ED71C9">
        <w:rPr>
          <w:rFonts w:cs="Calibri"/>
          <w:color w:val="000000"/>
          <w:szCs w:val="22"/>
        </w:rPr>
        <w:t xml:space="preserve"> zdaniem Spółdzielni nie pozwala jej na uregulowanie opłaty w wysokości 25 % wartości gruntu. </w:t>
      </w:r>
    </w:p>
    <w:p w14:paraId="0B59AF96" w14:textId="2AF57AEC" w:rsidR="00963812" w:rsidRPr="00841A73" w:rsidRDefault="00963812" w:rsidP="002F4176">
      <w:pPr>
        <w:rPr>
          <w:rFonts w:cs="Calibri"/>
          <w:color w:val="000000"/>
          <w:szCs w:val="22"/>
          <w:shd w:val="clear" w:color="auto" w:fill="FFFFFF"/>
        </w:rPr>
      </w:pPr>
      <w:r w:rsidRPr="00841A73">
        <w:rPr>
          <w:rFonts w:cs="Calibri"/>
          <w:color w:val="000000"/>
          <w:szCs w:val="22"/>
        </w:rPr>
        <w:t>Zapisy art. 207 ust. 2 ustawy o gospodarce nieruchomościami pozwalają na zwolnienie p</w:t>
      </w:r>
      <w:r w:rsidRPr="00841A73">
        <w:rPr>
          <w:rFonts w:cs="Calibri"/>
          <w:color w:val="000000"/>
          <w:szCs w:val="22"/>
          <w:shd w:val="clear" w:color="auto" w:fill="FFFFFF"/>
        </w:rPr>
        <w:t xml:space="preserve">osiadaczy nieruchomości, którzy spełniają warunki wymienione w ust. 1 z obowiązku zapłaty pierwszej opłaty </w:t>
      </w:r>
      <w:r w:rsidR="008914EB">
        <w:rPr>
          <w:rFonts w:cs="Calibri"/>
          <w:color w:val="000000"/>
          <w:szCs w:val="22"/>
          <w:shd w:val="clear" w:color="auto" w:fill="FFFFFF"/>
        </w:rPr>
        <w:br/>
      </w:r>
      <w:r w:rsidRPr="00841A73">
        <w:rPr>
          <w:rFonts w:cs="Calibri"/>
          <w:color w:val="000000"/>
          <w:szCs w:val="22"/>
          <w:shd w:val="clear" w:color="auto" w:fill="FFFFFF"/>
        </w:rPr>
        <w:t xml:space="preserve">z tytułu użytkowania wieczystego, jeżeli złożą wnioski o oddanie im nieruchomości w użytkowanie wieczyste przed upływem roku od dnia wejścia w życie ustawy. </w:t>
      </w:r>
    </w:p>
    <w:p w14:paraId="0AB1B8E1" w14:textId="58626340" w:rsidR="00963812" w:rsidRPr="00AA3C31" w:rsidRDefault="00963812" w:rsidP="002F4176">
      <w:pPr>
        <w:rPr>
          <w:rFonts w:cs="Calibri"/>
          <w:color w:val="000000"/>
          <w:szCs w:val="22"/>
          <w:shd w:val="clear" w:color="auto" w:fill="FFFFFF"/>
        </w:rPr>
      </w:pPr>
      <w:r w:rsidRPr="00AA3C31">
        <w:rPr>
          <w:rFonts w:cs="Calibri"/>
          <w:color w:val="000000"/>
          <w:szCs w:val="22"/>
          <w:shd w:val="clear" w:color="auto" w:fill="FFFFFF"/>
        </w:rPr>
        <w:t xml:space="preserve">Wniosek SBM „Ursynów” w tej sprawie wpłynął po terminie umożliwiającym zwolnienie z obowiązku wniesienia pierwszej opłaty, jednak zgodnie z art. 73 ust. 3 ustawy o gospodarce nieruchomościami, właściwy organ może udzielić bonifikaty od pierwszej opłaty za zgodą rady. </w:t>
      </w:r>
    </w:p>
    <w:p w14:paraId="35BF3758" w14:textId="77777777" w:rsidR="00B14FD7" w:rsidRPr="00AC3CCE" w:rsidRDefault="00B14FD7" w:rsidP="002F4176">
      <w:pPr>
        <w:rPr>
          <w:rFonts w:cs="Calibri"/>
          <w:szCs w:val="22"/>
        </w:rPr>
      </w:pPr>
      <w:r w:rsidRPr="00AC3CCE">
        <w:rPr>
          <w:rFonts w:cs="Calibri"/>
          <w:szCs w:val="22"/>
        </w:rPr>
        <w:t>Zgodnie z oświadczeniem Spółdzielni w budynku położonym na przedmiotowej nieruchomości przy ul. Zamiany 12 znajduje się 56 lokali mieszkalnych o łącznym udziale 0,7673322 oraz 6 lokali użytkowych o łącznym udziale 0,2326678 w nieruchomości.</w:t>
      </w:r>
    </w:p>
    <w:p w14:paraId="03BB0D34" w14:textId="3DD49BAD" w:rsidR="00B14FD7" w:rsidRPr="00522B8C" w:rsidRDefault="00B14FD7" w:rsidP="002F4176">
      <w:pPr>
        <w:rPr>
          <w:rFonts w:cs="Calibri"/>
          <w:szCs w:val="22"/>
        </w:rPr>
      </w:pPr>
      <w:r w:rsidRPr="00522B8C">
        <w:rPr>
          <w:rFonts w:cs="Calibri"/>
          <w:szCs w:val="22"/>
        </w:rPr>
        <w:t xml:space="preserve">W operacie szacunkowym wykonanym przez rzeczoznawcę majątkowego w dniu </w:t>
      </w:r>
      <w:r w:rsidR="00A961DE" w:rsidRPr="00522B8C">
        <w:rPr>
          <w:rFonts w:cs="Calibri"/>
          <w:szCs w:val="22"/>
        </w:rPr>
        <w:t>25.08.2022</w:t>
      </w:r>
      <w:r w:rsidRPr="00522B8C">
        <w:rPr>
          <w:rFonts w:cs="Calibri"/>
          <w:szCs w:val="22"/>
        </w:rPr>
        <w:t xml:space="preserve"> r. wartość przedmiotowej nieruchomości została ustalona w wysokości </w:t>
      </w:r>
      <w:r w:rsidR="00A961DE" w:rsidRPr="00522B8C">
        <w:rPr>
          <w:rFonts w:cs="Calibri"/>
          <w:szCs w:val="22"/>
        </w:rPr>
        <w:t>10 487 347</w:t>
      </w:r>
      <w:r w:rsidRPr="00522B8C">
        <w:rPr>
          <w:rFonts w:cs="Calibri"/>
          <w:szCs w:val="22"/>
        </w:rPr>
        <w:t xml:space="preserve"> zł. </w:t>
      </w:r>
    </w:p>
    <w:p w14:paraId="39F63C63" w14:textId="3B9BCA9C" w:rsidR="00B14FD7" w:rsidRPr="00AA3C31" w:rsidRDefault="00CA7A33" w:rsidP="002F4176">
      <w:pPr>
        <w:rPr>
          <w:rFonts w:cs="Calibri"/>
          <w:szCs w:val="22"/>
        </w:rPr>
      </w:pPr>
      <w:r>
        <w:rPr>
          <w:rFonts w:cs="Calibri"/>
          <w:szCs w:val="22"/>
        </w:rPr>
        <w:t>Dla potrzeb</w:t>
      </w:r>
      <w:r w:rsidR="000F4B42">
        <w:rPr>
          <w:rFonts w:cs="Calibri"/>
          <w:szCs w:val="22"/>
        </w:rPr>
        <w:t xml:space="preserve"> obliczenia kwoty bonifikaty</w:t>
      </w:r>
      <w:r>
        <w:rPr>
          <w:rFonts w:cs="Calibri"/>
          <w:szCs w:val="22"/>
        </w:rPr>
        <w:t xml:space="preserve"> cenę nieruchomości przyjęto jako równą jej wartości, ustalonej w w/w operacie szacunkowym. </w:t>
      </w:r>
      <w:r w:rsidR="000F4B42">
        <w:rPr>
          <w:rFonts w:cs="Calibri"/>
          <w:szCs w:val="22"/>
        </w:rPr>
        <w:t>P</w:t>
      </w:r>
      <w:r w:rsidR="00B14FD7" w:rsidRPr="00AA3C31">
        <w:rPr>
          <w:rFonts w:cs="Calibri"/>
          <w:szCs w:val="22"/>
        </w:rPr>
        <w:t>ierwsza opłata z tytułu</w:t>
      </w:r>
      <w:r w:rsidR="00F96FF0">
        <w:rPr>
          <w:rFonts w:cs="Calibri"/>
          <w:szCs w:val="22"/>
        </w:rPr>
        <w:t xml:space="preserve"> ustanowienia</w:t>
      </w:r>
      <w:r w:rsidR="00B14FD7" w:rsidRPr="00AA3C31">
        <w:rPr>
          <w:rFonts w:cs="Calibri"/>
          <w:szCs w:val="22"/>
        </w:rPr>
        <w:t xml:space="preserve"> użytkowania wieczystego </w:t>
      </w:r>
      <w:r w:rsidR="000F4B42">
        <w:rPr>
          <w:rFonts w:cs="Calibri"/>
          <w:szCs w:val="22"/>
        </w:rPr>
        <w:t>nieruchomości</w:t>
      </w:r>
      <w:r w:rsidR="00B14FD7" w:rsidRPr="00AA3C31">
        <w:rPr>
          <w:rFonts w:cs="Calibri"/>
          <w:szCs w:val="22"/>
        </w:rPr>
        <w:t xml:space="preserve"> w wysokości 25% ceny gruntu wyniosłaby </w:t>
      </w:r>
      <w:r w:rsidR="00A961DE" w:rsidRPr="00AA3C31">
        <w:rPr>
          <w:rFonts w:cs="Calibri"/>
          <w:szCs w:val="22"/>
        </w:rPr>
        <w:t>2 621</w:t>
      </w:r>
      <w:r w:rsidR="00B14FD7" w:rsidRPr="00AA3C31">
        <w:rPr>
          <w:rFonts w:cs="Calibri"/>
          <w:szCs w:val="22"/>
        </w:rPr>
        <w:t> </w:t>
      </w:r>
      <w:r w:rsidR="001233AE" w:rsidRPr="00AA3C31">
        <w:rPr>
          <w:rFonts w:cs="Calibri"/>
          <w:szCs w:val="22"/>
        </w:rPr>
        <w:t>83</w:t>
      </w:r>
      <w:r w:rsidR="00A961DE" w:rsidRPr="00AA3C31">
        <w:rPr>
          <w:rFonts w:cs="Calibri"/>
          <w:szCs w:val="22"/>
        </w:rPr>
        <w:t>6,7</w:t>
      </w:r>
      <w:r w:rsidR="00B14FD7" w:rsidRPr="00AA3C31">
        <w:rPr>
          <w:rFonts w:cs="Calibri"/>
          <w:szCs w:val="22"/>
        </w:rPr>
        <w:t>5 zł.</w:t>
      </w:r>
    </w:p>
    <w:p w14:paraId="213B2FB5" w14:textId="50A6639B" w:rsidR="00D36184" w:rsidRPr="009B4C16" w:rsidRDefault="00D36184" w:rsidP="002F4176">
      <w:pPr>
        <w:rPr>
          <w:rFonts w:cs="Calibri"/>
          <w:szCs w:val="22"/>
        </w:rPr>
      </w:pPr>
      <w:r w:rsidRPr="009B4C16">
        <w:rPr>
          <w:rFonts w:cs="Calibri"/>
          <w:szCs w:val="22"/>
        </w:rPr>
        <w:t xml:space="preserve">Zgodnie ze stanowiskiem Biura Mienia Miasta i Skarbu Państwa zawartym w karcie uzgodnień przekazanej przy piśmie z dnia 30.09.2020 r. bonifikata powinna być udzielona w związku z lokalami wykorzystywanymi na cele mieszkaniowe i przysługiwać proporcjonalnie do stosunku powierzchni lokali mieszkalnych do powierzchni wszystkich lokali w budynku położonym przy ul. Zamiany 12. </w:t>
      </w:r>
    </w:p>
    <w:p w14:paraId="190D80B7" w14:textId="46E3916C" w:rsidR="002D0513" w:rsidRPr="00AA3C31" w:rsidRDefault="00011540" w:rsidP="002F4176">
      <w:pPr>
        <w:rPr>
          <w:rFonts w:cs="Calibri"/>
          <w:szCs w:val="22"/>
        </w:rPr>
      </w:pPr>
      <w:r w:rsidRPr="00AA3C31">
        <w:rPr>
          <w:rFonts w:cs="Calibri"/>
          <w:szCs w:val="22"/>
        </w:rPr>
        <w:t xml:space="preserve">Wobec </w:t>
      </w:r>
      <w:r w:rsidR="00F722BA" w:rsidRPr="00AA3C31">
        <w:rPr>
          <w:rFonts w:cs="Calibri"/>
          <w:szCs w:val="22"/>
        </w:rPr>
        <w:t>tego</w:t>
      </w:r>
      <w:r w:rsidRPr="00AA3C31">
        <w:rPr>
          <w:rFonts w:cs="Calibri"/>
          <w:szCs w:val="22"/>
        </w:rPr>
        <w:t xml:space="preserve"> p</w:t>
      </w:r>
      <w:r w:rsidR="002D0513" w:rsidRPr="00AA3C31">
        <w:rPr>
          <w:rFonts w:cs="Calibri"/>
          <w:szCs w:val="22"/>
        </w:rPr>
        <w:t xml:space="preserve">roponuje się udzielenie bonifikaty </w:t>
      </w:r>
      <w:r w:rsidR="00F96FF0">
        <w:rPr>
          <w:rFonts w:cs="Calibri"/>
          <w:szCs w:val="22"/>
        </w:rPr>
        <w:t xml:space="preserve">w wysokości 99 % </w:t>
      </w:r>
      <w:r w:rsidR="002D0513" w:rsidRPr="00AA3C31">
        <w:rPr>
          <w:rFonts w:cs="Calibri"/>
          <w:szCs w:val="22"/>
        </w:rPr>
        <w:t xml:space="preserve">wyłącznie w związku z lokalami wykorzystywanymi na cele mieszkaniowe, </w:t>
      </w:r>
      <w:r w:rsidRPr="00AA3C31">
        <w:rPr>
          <w:rFonts w:cs="Calibri"/>
          <w:szCs w:val="22"/>
        </w:rPr>
        <w:t>w wyniku</w:t>
      </w:r>
      <w:r w:rsidR="002D0513" w:rsidRPr="00AA3C31">
        <w:rPr>
          <w:rFonts w:cs="Calibri"/>
          <w:szCs w:val="22"/>
        </w:rPr>
        <w:t xml:space="preserve"> </w:t>
      </w:r>
      <w:r w:rsidR="00AA3C31">
        <w:rPr>
          <w:rFonts w:cs="Calibri"/>
          <w:szCs w:val="22"/>
        </w:rPr>
        <w:t>czego</w:t>
      </w:r>
      <w:r w:rsidR="002D0513" w:rsidRPr="00AA3C31">
        <w:rPr>
          <w:rFonts w:cs="Calibri"/>
          <w:szCs w:val="22"/>
        </w:rPr>
        <w:t xml:space="preserve"> w przedmiotowej sprawie nie będą miały zastosowania przepisy o pomocy publicznej</w:t>
      </w:r>
      <w:r w:rsidR="00F722BA" w:rsidRPr="00AA3C31">
        <w:rPr>
          <w:rFonts w:cs="Calibri"/>
          <w:szCs w:val="22"/>
        </w:rPr>
        <w:t xml:space="preserve"> de </w:t>
      </w:r>
      <w:proofErr w:type="spellStart"/>
      <w:r w:rsidR="00F722BA" w:rsidRPr="00AA3C31">
        <w:rPr>
          <w:rFonts w:cs="Calibri"/>
          <w:szCs w:val="22"/>
        </w:rPr>
        <w:t>minimis</w:t>
      </w:r>
      <w:proofErr w:type="spellEnd"/>
      <w:r w:rsidR="002D0513" w:rsidRPr="00AA3C31">
        <w:rPr>
          <w:rFonts w:cs="Calibri"/>
          <w:szCs w:val="22"/>
        </w:rPr>
        <w:t xml:space="preserve">. </w:t>
      </w:r>
    </w:p>
    <w:p w14:paraId="72332906" w14:textId="18B8331C" w:rsidR="00845B81" w:rsidRDefault="00F722BA" w:rsidP="00F554B6">
      <w:pPr>
        <w:rPr>
          <w:rFonts w:cs="Calibri"/>
          <w:szCs w:val="22"/>
        </w:rPr>
      </w:pPr>
      <w:r w:rsidRPr="00AA3C31">
        <w:rPr>
          <w:rFonts w:cs="Calibri"/>
          <w:szCs w:val="22"/>
        </w:rPr>
        <w:t xml:space="preserve">W związku z powyższym </w:t>
      </w:r>
      <w:r w:rsidR="007401F7" w:rsidRPr="00AA3C31">
        <w:rPr>
          <w:rFonts w:cs="Calibri"/>
          <w:szCs w:val="22"/>
        </w:rPr>
        <w:t xml:space="preserve">wartość </w:t>
      </w:r>
      <w:r w:rsidR="00A85E12">
        <w:rPr>
          <w:rFonts w:cs="Calibri"/>
          <w:szCs w:val="22"/>
        </w:rPr>
        <w:t>99</w:t>
      </w:r>
      <w:r w:rsidR="007401F7" w:rsidRPr="00AA3C31">
        <w:rPr>
          <w:rFonts w:cs="Calibri"/>
          <w:szCs w:val="22"/>
        </w:rPr>
        <w:t xml:space="preserve"> % bonifikaty od pierwszej opłaty </w:t>
      </w:r>
      <w:r w:rsidR="00973339" w:rsidRPr="00644148">
        <w:rPr>
          <w:rFonts w:cs="Calibri"/>
          <w:szCs w:val="22"/>
        </w:rPr>
        <w:t xml:space="preserve">przypadającej </w:t>
      </w:r>
      <w:r w:rsidR="00973339">
        <w:rPr>
          <w:rFonts w:cs="Calibri"/>
          <w:szCs w:val="22"/>
        </w:rPr>
        <w:br/>
      </w:r>
      <w:r w:rsidR="00973339" w:rsidRPr="00644148">
        <w:rPr>
          <w:rFonts w:cs="Calibri"/>
          <w:szCs w:val="22"/>
        </w:rPr>
        <w:t>na lokale wykorzystywane</w:t>
      </w:r>
      <w:r w:rsidR="00973339">
        <w:rPr>
          <w:rFonts w:cs="Calibri"/>
          <w:szCs w:val="22"/>
        </w:rPr>
        <w:t xml:space="preserve"> na cele mieszkaniowe,</w:t>
      </w:r>
      <w:r w:rsidR="00845B81">
        <w:rPr>
          <w:rFonts w:cs="Calibri"/>
          <w:szCs w:val="22"/>
        </w:rPr>
        <w:t xml:space="preserve"> </w:t>
      </w:r>
      <w:r w:rsidR="007401F7" w:rsidRPr="00AA3C31">
        <w:rPr>
          <w:rFonts w:cs="Calibri"/>
          <w:szCs w:val="22"/>
        </w:rPr>
        <w:t>wyniosłaby 1 991 </w:t>
      </w:r>
      <w:r w:rsidR="00AA3C31" w:rsidRPr="00AA3C31">
        <w:rPr>
          <w:rFonts w:cs="Calibri"/>
          <w:szCs w:val="22"/>
        </w:rPr>
        <w:t>701</w:t>
      </w:r>
      <w:r w:rsidR="007401F7" w:rsidRPr="00AA3C31">
        <w:rPr>
          <w:rFonts w:cs="Calibri"/>
          <w:szCs w:val="22"/>
        </w:rPr>
        <w:t>,</w:t>
      </w:r>
      <w:r w:rsidR="00AA3C31" w:rsidRPr="00AA3C31">
        <w:rPr>
          <w:rFonts w:cs="Calibri"/>
          <w:szCs w:val="22"/>
        </w:rPr>
        <w:t>56</w:t>
      </w:r>
      <w:r w:rsidRPr="00AA3C31">
        <w:rPr>
          <w:rFonts w:cs="Calibri"/>
          <w:szCs w:val="22"/>
        </w:rPr>
        <w:t xml:space="preserve"> zł. Nie udziela się bonifikaty w związku z lokalami wykorzystywanymi na cele użytkowe. </w:t>
      </w:r>
      <w:r w:rsidR="00A85E12">
        <w:rPr>
          <w:rFonts w:cs="Calibri"/>
          <w:szCs w:val="22"/>
        </w:rPr>
        <w:t>Tym samym p</w:t>
      </w:r>
      <w:r w:rsidRPr="00AA3C31">
        <w:rPr>
          <w:rFonts w:cs="Calibri"/>
          <w:szCs w:val="22"/>
        </w:rPr>
        <w:t xml:space="preserve">ierwsza opłata </w:t>
      </w:r>
      <w:r w:rsidR="003E7FC5">
        <w:rPr>
          <w:rFonts w:cs="Calibri"/>
          <w:szCs w:val="22"/>
        </w:rPr>
        <w:br/>
      </w:r>
      <w:r w:rsidRPr="00AA3C31">
        <w:rPr>
          <w:rFonts w:cs="Calibri"/>
          <w:szCs w:val="22"/>
        </w:rPr>
        <w:lastRenderedPageBreak/>
        <w:t>po</w:t>
      </w:r>
      <w:r w:rsidR="00FC7C4D">
        <w:rPr>
          <w:rFonts w:cs="Calibri"/>
          <w:szCs w:val="22"/>
        </w:rPr>
        <w:t xml:space="preserve"> udzieleniu S</w:t>
      </w:r>
      <w:r w:rsidRPr="00AA3C31">
        <w:rPr>
          <w:rFonts w:cs="Calibri"/>
          <w:szCs w:val="22"/>
        </w:rPr>
        <w:t>B</w:t>
      </w:r>
      <w:r w:rsidR="00FC7C4D">
        <w:rPr>
          <w:rFonts w:cs="Calibri"/>
          <w:szCs w:val="22"/>
        </w:rPr>
        <w:t>M</w:t>
      </w:r>
      <w:r w:rsidRPr="00AA3C31">
        <w:rPr>
          <w:rFonts w:cs="Calibri"/>
          <w:szCs w:val="22"/>
        </w:rPr>
        <w:t xml:space="preserve"> „Ursynów” bonifikaty od pierwszej opłaty dla przedmio</w:t>
      </w:r>
      <w:r w:rsidR="00A85E12">
        <w:rPr>
          <w:rFonts w:cs="Calibri"/>
          <w:szCs w:val="22"/>
        </w:rPr>
        <w:t xml:space="preserve">towej nieruchomości wyniosłaby </w:t>
      </w:r>
      <w:r w:rsidRPr="00AA3C31">
        <w:rPr>
          <w:rFonts w:cs="Calibri"/>
          <w:szCs w:val="22"/>
        </w:rPr>
        <w:t>630 </w:t>
      </w:r>
      <w:r w:rsidR="00AA3C31" w:rsidRPr="00AA3C31">
        <w:rPr>
          <w:rFonts w:cs="Calibri"/>
          <w:szCs w:val="22"/>
        </w:rPr>
        <w:t>135,19</w:t>
      </w:r>
      <w:r w:rsidRPr="00AA3C31">
        <w:rPr>
          <w:rFonts w:cs="Calibri"/>
          <w:szCs w:val="22"/>
        </w:rPr>
        <w:t xml:space="preserve"> zł. </w:t>
      </w:r>
    </w:p>
    <w:p w14:paraId="3A741F05" w14:textId="1F3C952A" w:rsidR="00AA3C31" w:rsidRPr="001E2D72" w:rsidRDefault="00826430" w:rsidP="00F554B6">
      <w:pPr>
        <w:rPr>
          <w:rFonts w:cs="Calibri"/>
          <w:szCs w:val="22"/>
        </w:rPr>
      </w:pPr>
      <w:r w:rsidRPr="001E2D72">
        <w:rPr>
          <w:rFonts w:cs="Calibri"/>
          <w:szCs w:val="22"/>
        </w:rPr>
        <w:t xml:space="preserve">Wydanie przedmiotowej uchwały </w:t>
      </w:r>
      <w:r w:rsidR="00AA3C31" w:rsidRPr="001E2D72">
        <w:rPr>
          <w:rFonts w:cs="Calibri"/>
          <w:szCs w:val="22"/>
        </w:rPr>
        <w:t xml:space="preserve">wywoła </w:t>
      </w:r>
      <w:r w:rsidRPr="001E2D72">
        <w:rPr>
          <w:rFonts w:cs="Calibri"/>
          <w:szCs w:val="22"/>
        </w:rPr>
        <w:t>następujące</w:t>
      </w:r>
      <w:r w:rsidR="00AA3C31" w:rsidRPr="001E2D72">
        <w:rPr>
          <w:rFonts w:cs="Calibri"/>
          <w:szCs w:val="22"/>
        </w:rPr>
        <w:t xml:space="preserve"> skutki finansowe dla realizacji budżetu </w:t>
      </w:r>
      <w:r w:rsidR="008914EB" w:rsidRPr="001E2D72">
        <w:rPr>
          <w:rFonts w:cs="Calibri"/>
          <w:szCs w:val="22"/>
        </w:rPr>
        <w:br/>
      </w:r>
      <w:r w:rsidR="00AA3C31" w:rsidRPr="001E2D72">
        <w:rPr>
          <w:rFonts w:cs="Calibri"/>
          <w:szCs w:val="22"/>
        </w:rPr>
        <w:t>m.st. Warszawy oraz WPF:</w:t>
      </w:r>
    </w:p>
    <w:p w14:paraId="39EA3E86" w14:textId="03F2CFD2" w:rsidR="00826430" w:rsidRPr="001E2D72" w:rsidRDefault="00826430" w:rsidP="00826430">
      <w:pPr>
        <w:pStyle w:val="Akapitzlist"/>
        <w:numPr>
          <w:ilvl w:val="0"/>
          <w:numId w:val="22"/>
        </w:numPr>
        <w:spacing w:after="0" w:line="300" w:lineRule="auto"/>
        <w:ind w:left="284" w:hanging="284"/>
        <w:rPr>
          <w:rFonts w:cs="Calibri"/>
        </w:rPr>
      </w:pPr>
      <w:r w:rsidRPr="001E2D72">
        <w:rPr>
          <w:rFonts w:cs="Calibri"/>
        </w:rPr>
        <w:t xml:space="preserve">koszty związane z przygotowaniem nieruchomości do oddania w użytkowanie wieczyste </w:t>
      </w:r>
      <w:r w:rsidR="008914EB" w:rsidRPr="001E2D72">
        <w:rPr>
          <w:rFonts w:cs="Calibri"/>
        </w:rPr>
        <w:br/>
      </w:r>
      <w:r w:rsidRPr="001E2D72">
        <w:rPr>
          <w:rFonts w:cs="Calibri"/>
        </w:rPr>
        <w:t xml:space="preserve">i podpisaniem aktu notarialnego poniesie </w:t>
      </w:r>
      <w:r w:rsidR="004365F0" w:rsidRPr="001E2D72">
        <w:rPr>
          <w:rFonts w:cs="Calibri"/>
        </w:rPr>
        <w:t>SBM „Ursynów”,</w:t>
      </w:r>
    </w:p>
    <w:p w14:paraId="5B1BA5D4" w14:textId="702393BF" w:rsidR="004365F0" w:rsidRPr="001E2D72" w:rsidRDefault="004365F0" w:rsidP="004365F0">
      <w:pPr>
        <w:pStyle w:val="Akapitzlist"/>
        <w:numPr>
          <w:ilvl w:val="0"/>
          <w:numId w:val="22"/>
        </w:numPr>
        <w:spacing w:after="0" w:line="300" w:lineRule="auto"/>
        <w:ind w:left="284" w:hanging="284"/>
        <w:rPr>
          <w:rFonts w:cs="Calibri"/>
        </w:rPr>
      </w:pPr>
      <w:r w:rsidRPr="001E2D72">
        <w:rPr>
          <w:rFonts w:cs="Calibri"/>
        </w:rPr>
        <w:t>roczna opłata za użytkowanie wieczyste w wysokości 1% ceny nieruchomości wyniosłaby 104 873,47 zł netto, a roczna opłata za dzierżawę wynosi 59 399,40 zł netto</w:t>
      </w:r>
      <w:r w:rsidR="00A016C1" w:rsidRPr="001E2D72">
        <w:rPr>
          <w:rFonts w:cs="Calibri"/>
        </w:rPr>
        <w:t xml:space="preserve">. </w:t>
      </w:r>
      <w:r w:rsidR="00F554B6">
        <w:rPr>
          <w:rFonts w:cs="Calibri"/>
        </w:rPr>
        <w:t>Wobec tego r</w:t>
      </w:r>
      <w:r w:rsidR="00A016C1" w:rsidRPr="001E2D72">
        <w:rPr>
          <w:rFonts w:cs="Calibri"/>
        </w:rPr>
        <w:t>oczny dochód m.st. Warszawy z tytułu użytkowania wieczystego przedmiotowej nieruchomości będzie prawie dwukrotnie wyższy od rocznego dochodu wynikającego z czynszu dzierżawnego,</w:t>
      </w:r>
    </w:p>
    <w:p w14:paraId="6C33D1DF" w14:textId="26F80DBE" w:rsidR="00A016C1" w:rsidRPr="001E2D72" w:rsidRDefault="00826430" w:rsidP="00A016C1">
      <w:pPr>
        <w:pStyle w:val="Akapitzlist"/>
        <w:numPr>
          <w:ilvl w:val="0"/>
          <w:numId w:val="22"/>
        </w:numPr>
        <w:spacing w:line="300" w:lineRule="auto"/>
        <w:ind w:left="284" w:hanging="284"/>
        <w:rPr>
          <w:rFonts w:cs="Calibri"/>
        </w:rPr>
      </w:pPr>
      <w:r w:rsidRPr="001E2D72">
        <w:rPr>
          <w:rFonts w:cs="Calibri"/>
        </w:rPr>
        <w:t xml:space="preserve">przyznanie Spółdzielni bonifikaty </w:t>
      </w:r>
      <w:r w:rsidR="003E7FC5">
        <w:rPr>
          <w:rFonts w:cs="Calibri"/>
        </w:rPr>
        <w:t>w wysokości 99</w:t>
      </w:r>
      <w:r w:rsidR="003E7FC5" w:rsidRPr="001E2D72">
        <w:rPr>
          <w:rFonts w:cs="Calibri"/>
        </w:rPr>
        <w:t xml:space="preserve">% </w:t>
      </w:r>
      <w:r w:rsidRPr="001E2D72">
        <w:rPr>
          <w:rFonts w:cs="Calibri"/>
        </w:rPr>
        <w:t xml:space="preserve">od pierwszej opłaty </w:t>
      </w:r>
      <w:r w:rsidR="00973339">
        <w:rPr>
          <w:rFonts w:cs="Calibri"/>
        </w:rPr>
        <w:t xml:space="preserve">przypadającej na lokale mieszkalne, </w:t>
      </w:r>
      <w:r w:rsidRPr="001E2D72">
        <w:rPr>
          <w:rFonts w:cs="Calibri"/>
        </w:rPr>
        <w:t>skutkować będzie zmniejszeniem wpływów do budżetu m.st. Warszawy z tego tytułu o kwotę w wysokości 1 991 </w:t>
      </w:r>
      <w:r w:rsidR="007138B4">
        <w:rPr>
          <w:rFonts w:cs="Calibri"/>
        </w:rPr>
        <w:t>701,56</w:t>
      </w:r>
      <w:r w:rsidRPr="001E2D72">
        <w:rPr>
          <w:rFonts w:cs="Calibri"/>
        </w:rPr>
        <w:t xml:space="preserve"> zł.</w:t>
      </w:r>
    </w:p>
    <w:p w14:paraId="70167F58" w14:textId="79C6DB95" w:rsidR="00A016C1" w:rsidRPr="008914EB" w:rsidRDefault="002D0513" w:rsidP="008914EB">
      <w:pPr>
        <w:spacing w:after="200"/>
        <w:rPr>
          <w:rFonts w:cs="Calibri"/>
          <w:szCs w:val="22"/>
        </w:rPr>
      </w:pPr>
      <w:r w:rsidRPr="00AA3C31">
        <w:rPr>
          <w:rFonts w:cs="Calibri"/>
          <w:szCs w:val="22"/>
        </w:rPr>
        <w:t xml:space="preserve">Nie ma obowiązku, uzyskania opinii, zgody, przeprowadzenia konsultacji bądź uzgodnień projektu uchwały z podmiotami zewnętrznymi. </w:t>
      </w:r>
    </w:p>
    <w:p w14:paraId="28354E86" w14:textId="39CC8960" w:rsidR="00A016C1" w:rsidRPr="00296C5E" w:rsidRDefault="00A016C1" w:rsidP="00A016C1">
      <w:pPr>
        <w:rPr>
          <w:rFonts w:cs="Calibri"/>
          <w:color w:val="000000"/>
          <w:szCs w:val="22"/>
          <w:shd w:val="clear" w:color="auto" w:fill="FFFFFF"/>
        </w:rPr>
      </w:pPr>
      <w:r w:rsidRPr="00296C5E">
        <w:rPr>
          <w:rFonts w:cs="Calibri"/>
          <w:szCs w:val="22"/>
        </w:rPr>
        <w:t xml:space="preserve">Projekt </w:t>
      </w:r>
      <w:r w:rsidR="00F554B6">
        <w:rPr>
          <w:rFonts w:cs="Calibri"/>
          <w:szCs w:val="22"/>
        </w:rPr>
        <w:t>uchwały</w:t>
      </w:r>
      <w:r w:rsidRPr="00296C5E">
        <w:rPr>
          <w:rFonts w:cs="Calibri"/>
          <w:szCs w:val="22"/>
        </w:rPr>
        <w:t xml:space="preserve"> zawiera </w:t>
      </w:r>
      <w:r w:rsidR="00F554B6">
        <w:rPr>
          <w:rFonts w:cs="Calibri"/>
          <w:szCs w:val="22"/>
        </w:rPr>
        <w:t>dane osobowe (nr księgi wieczystej</w:t>
      </w:r>
      <w:r w:rsidRPr="00296C5E">
        <w:rPr>
          <w:rFonts w:cs="Calibri"/>
          <w:szCs w:val="22"/>
        </w:rPr>
        <w:t xml:space="preserve"> nieruchomości), o których mowa </w:t>
      </w:r>
      <w:r>
        <w:rPr>
          <w:rFonts w:cs="Calibri"/>
          <w:szCs w:val="22"/>
        </w:rPr>
        <w:br/>
      </w:r>
      <w:r w:rsidRPr="00296C5E">
        <w:rPr>
          <w:rFonts w:cs="Calibri"/>
          <w:szCs w:val="22"/>
        </w:rPr>
        <w:t xml:space="preserve">w Rozporządzeniu Parlamentu Europejskiego i Rady (UE) 2016/679 z dnia 27 kwietnia 2016 r. </w:t>
      </w:r>
      <w:r>
        <w:rPr>
          <w:rFonts w:cs="Calibri"/>
          <w:szCs w:val="22"/>
        </w:rPr>
        <w:br/>
      </w:r>
      <w:r w:rsidRPr="00296C5E">
        <w:rPr>
          <w:rFonts w:cs="Calibri"/>
          <w:szCs w:val="22"/>
        </w:rPr>
        <w:t>w sprawie ochrony osób fizycznych w związku z przetwarzaniem danych osobowych i w sprawie swobodnego przepływu takich danych oraz uchylenia dyrektywy 95/46/WE</w:t>
      </w:r>
      <w:r w:rsidRPr="00296C5E">
        <w:rPr>
          <w:rFonts w:cs="Calibri"/>
          <w:color w:val="000000"/>
          <w:szCs w:val="22"/>
          <w:shd w:val="clear" w:color="auto" w:fill="FFFFFF"/>
        </w:rPr>
        <w:t xml:space="preserve"> (ogólne rozporządzenie </w:t>
      </w:r>
      <w:r>
        <w:rPr>
          <w:rFonts w:cs="Calibri"/>
          <w:color w:val="000000"/>
          <w:szCs w:val="22"/>
          <w:shd w:val="clear" w:color="auto" w:fill="FFFFFF"/>
        </w:rPr>
        <w:br/>
      </w:r>
      <w:r w:rsidRPr="00296C5E">
        <w:rPr>
          <w:rFonts w:cs="Calibri"/>
          <w:color w:val="000000"/>
          <w:szCs w:val="22"/>
          <w:shd w:val="clear" w:color="auto" w:fill="FFFFFF"/>
        </w:rPr>
        <w:t>o ochronie danych) (Dz. Urz. UE. L. 2016.119.1 z 04.05.2016 r.).</w:t>
      </w:r>
    </w:p>
    <w:p w14:paraId="64F5B60F" w14:textId="77777777" w:rsidR="008E01D8" w:rsidRDefault="00A016C1" w:rsidP="00A016C1">
      <w:pPr>
        <w:rPr>
          <w:rFonts w:cs="Calibri"/>
          <w:color w:val="000000"/>
          <w:szCs w:val="22"/>
          <w:shd w:val="clear" w:color="auto" w:fill="FFFFFF"/>
        </w:rPr>
        <w:sectPr w:rsidR="008E01D8" w:rsidSect="00007363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296C5E">
        <w:rPr>
          <w:rFonts w:cs="Calibri"/>
          <w:color w:val="000000"/>
          <w:szCs w:val="22"/>
          <w:shd w:val="clear" w:color="auto" w:fill="FFFFFF"/>
        </w:rPr>
        <w:t xml:space="preserve">W celu ochrony danych osobowych, do których można dotrzeć poprzez internetowy czy też osobisty wgląd do zapisów ujawnionych w </w:t>
      </w:r>
      <w:r w:rsidR="00F554B6">
        <w:rPr>
          <w:rFonts w:cs="Calibri"/>
          <w:color w:val="000000"/>
          <w:szCs w:val="22"/>
          <w:shd w:val="clear" w:color="auto" w:fill="FFFFFF"/>
        </w:rPr>
        <w:t>księdze wieczystej</w:t>
      </w:r>
      <w:r w:rsidRPr="00296C5E">
        <w:rPr>
          <w:rFonts w:cs="Calibri"/>
          <w:color w:val="000000"/>
          <w:szCs w:val="22"/>
          <w:shd w:val="clear" w:color="auto" w:fill="FFFFFF"/>
        </w:rPr>
        <w:t xml:space="preserve"> na etapie publikacji </w:t>
      </w:r>
      <w:r w:rsidR="00A85E12">
        <w:rPr>
          <w:rFonts w:cs="Calibri"/>
          <w:color w:val="000000"/>
          <w:szCs w:val="22"/>
          <w:shd w:val="clear" w:color="auto" w:fill="FFFFFF"/>
        </w:rPr>
        <w:t>uchwały</w:t>
      </w:r>
      <w:r w:rsidRPr="00296C5E">
        <w:rPr>
          <w:rFonts w:cs="Calibri"/>
          <w:color w:val="000000"/>
          <w:szCs w:val="22"/>
          <w:shd w:val="clear" w:color="auto" w:fill="FFFFFF"/>
        </w:rPr>
        <w:t xml:space="preserve"> w Biuletynie Informacji Publicznej Miasta Stoł</w:t>
      </w:r>
      <w:r>
        <w:rPr>
          <w:rFonts w:cs="Calibri"/>
          <w:color w:val="000000"/>
          <w:szCs w:val="22"/>
          <w:shd w:val="clear" w:color="auto" w:fill="FFFFFF"/>
        </w:rPr>
        <w:t>ecznego Warszawy, zanonimizowany zostanie numer księgi wieczystej</w:t>
      </w:r>
      <w:r w:rsidRPr="00296C5E">
        <w:rPr>
          <w:rFonts w:cs="Calibri"/>
          <w:color w:val="000000"/>
          <w:szCs w:val="22"/>
          <w:shd w:val="clear" w:color="auto" w:fill="FFFFFF"/>
        </w:rPr>
        <w:t xml:space="preserve">. </w:t>
      </w:r>
    </w:p>
    <w:p w14:paraId="20319227" w14:textId="77777777" w:rsidR="009E5E06" w:rsidRPr="00EA5ED6" w:rsidRDefault="009E5E06" w:rsidP="009E5E06">
      <w:pPr>
        <w:spacing w:after="0"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lastRenderedPageBreak/>
        <w:t xml:space="preserve">Opinia Skarbnika m.st. Warszawy z dnia </w:t>
      </w:r>
      <w:r>
        <w:rPr>
          <w:rFonts w:cs="Calibri"/>
          <w:b/>
          <w:szCs w:val="22"/>
        </w:rPr>
        <w:t>25 stycznia</w:t>
      </w:r>
      <w:r w:rsidRPr="00EA5ED6">
        <w:rPr>
          <w:rFonts w:cs="Calibri"/>
          <w:b/>
          <w:szCs w:val="22"/>
        </w:rPr>
        <w:t xml:space="preserve"> 202</w:t>
      </w:r>
      <w:r>
        <w:rPr>
          <w:rFonts w:cs="Calibri"/>
          <w:b/>
          <w:szCs w:val="22"/>
        </w:rPr>
        <w:t>3</w:t>
      </w:r>
      <w:r w:rsidRPr="00EA5ED6">
        <w:rPr>
          <w:rFonts w:cs="Calibri"/>
          <w:b/>
          <w:szCs w:val="22"/>
        </w:rPr>
        <w:t xml:space="preserve"> r.</w:t>
      </w:r>
    </w:p>
    <w:p w14:paraId="28C094F9" w14:textId="77777777" w:rsidR="009E5E06" w:rsidRPr="00EA5ED6" w:rsidRDefault="009E5E06" w:rsidP="009E5E06">
      <w:pPr>
        <w:spacing w:after="800"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</w:t>
      </w:r>
      <w:r>
        <w:rPr>
          <w:rFonts w:cs="Calibri"/>
          <w:b/>
          <w:szCs w:val="22"/>
        </w:rPr>
        <w:t xml:space="preserve">iasta </w:t>
      </w:r>
      <w:r w:rsidRPr="00EA5ED6">
        <w:rPr>
          <w:rFonts w:cs="Calibri"/>
          <w:b/>
          <w:szCs w:val="22"/>
        </w:rPr>
        <w:t>st</w:t>
      </w:r>
      <w:r>
        <w:rPr>
          <w:rFonts w:cs="Calibri"/>
          <w:b/>
          <w:szCs w:val="22"/>
        </w:rPr>
        <w:t>ołecznego</w:t>
      </w:r>
      <w:r w:rsidRPr="00EA5ED6">
        <w:rPr>
          <w:rFonts w:cs="Calibri"/>
          <w:b/>
          <w:szCs w:val="22"/>
        </w:rPr>
        <w:t xml:space="preserve"> Warszawy</w:t>
      </w:r>
    </w:p>
    <w:p w14:paraId="7F1FCDC6" w14:textId="77777777" w:rsidR="009E5E06" w:rsidRPr="008D4C02" w:rsidRDefault="009E5E06" w:rsidP="009E5E06">
      <w:pPr>
        <w:pStyle w:val="Nagwek1"/>
        <w:spacing w:after="800" w:line="360" w:lineRule="auto"/>
        <w:rPr>
          <w:rFonts w:cs="Calibri"/>
          <w:sz w:val="20"/>
        </w:rPr>
      </w:pPr>
      <w:r w:rsidRPr="0016366E">
        <w:rPr>
          <w:rFonts w:cs="Calibri"/>
          <w:b w:val="0"/>
          <w:szCs w:val="22"/>
        </w:rPr>
        <w:t>Na podstawie § 29 ust. 6 Statutu miasta stołecznego Warszawy, stanowiącego załącznik do uchwały Nr XXII/743/2008 Rady miasta stołecznego Warszawy</w:t>
      </w:r>
      <w:r>
        <w:rPr>
          <w:rFonts w:cs="Calibri"/>
          <w:b w:val="0"/>
          <w:szCs w:val="22"/>
        </w:rPr>
        <w:t xml:space="preserve">  </w:t>
      </w:r>
      <w:r w:rsidRPr="0016366E">
        <w:rPr>
          <w:rFonts w:cs="Calibri"/>
          <w:b w:val="0"/>
          <w:szCs w:val="22"/>
        </w:rPr>
        <w:t xml:space="preserve">z dnia 10 stycznia 2008 roku (Dz. Urz. Woj. </w:t>
      </w:r>
      <w:proofErr w:type="spellStart"/>
      <w:r w:rsidRPr="0016366E">
        <w:rPr>
          <w:rFonts w:cs="Calibri"/>
          <w:b w:val="0"/>
          <w:szCs w:val="22"/>
        </w:rPr>
        <w:t>Maz</w:t>
      </w:r>
      <w:proofErr w:type="spellEnd"/>
      <w:r w:rsidRPr="0016366E">
        <w:rPr>
          <w:rFonts w:cs="Calibri"/>
          <w:b w:val="0"/>
          <w:szCs w:val="22"/>
        </w:rPr>
        <w:t xml:space="preserve">. z 2019 r. poz. 14465 z </w:t>
      </w:r>
      <w:proofErr w:type="spellStart"/>
      <w:r w:rsidRPr="0016366E">
        <w:rPr>
          <w:rFonts w:cs="Calibri"/>
          <w:b w:val="0"/>
          <w:szCs w:val="22"/>
        </w:rPr>
        <w:t>późn</w:t>
      </w:r>
      <w:proofErr w:type="spellEnd"/>
      <w:r w:rsidRPr="0016366E">
        <w:rPr>
          <w:rFonts w:cs="Calibri"/>
          <w:b w:val="0"/>
          <w:szCs w:val="22"/>
        </w:rPr>
        <w:t xml:space="preserve">. zm.) </w:t>
      </w:r>
      <w:r>
        <w:rPr>
          <w:rFonts w:cs="Calibri"/>
          <w:b w:val="0"/>
          <w:szCs w:val="22"/>
        </w:rPr>
        <w:t xml:space="preserve"> </w:t>
      </w:r>
      <w:r w:rsidRPr="0016366E">
        <w:rPr>
          <w:rFonts w:cs="Calibri"/>
          <w:b w:val="0"/>
          <w:szCs w:val="22"/>
        </w:rPr>
        <w:t>projekt uchwały Rady m.st. Warszawy</w:t>
      </w:r>
      <w:r w:rsidRPr="00EA5ED6">
        <w:rPr>
          <w:rFonts w:cs="Calibri"/>
          <w:szCs w:val="22"/>
        </w:rPr>
        <w:t xml:space="preserve"> </w:t>
      </w:r>
      <w:r w:rsidRPr="0016366E">
        <w:rPr>
          <w:rFonts w:cs="Calibri"/>
          <w:bCs/>
          <w:color w:val="000000"/>
          <w:szCs w:val="22"/>
          <w:shd w:val="clear" w:color="auto" w:fill="FFFFFF"/>
        </w:rPr>
        <w:t xml:space="preserve">w sprawie </w:t>
      </w:r>
      <w:r w:rsidRPr="0016366E">
        <w:rPr>
          <w:rFonts w:cs="Calibri"/>
        </w:rPr>
        <w:t>wyrażenia zgody na udzielenie Spółdzie</w:t>
      </w:r>
      <w:r>
        <w:rPr>
          <w:rFonts w:cs="Calibri"/>
        </w:rPr>
        <w:t>lni Budownictwa Mieszkaniowego ”</w:t>
      </w:r>
      <w:r w:rsidRPr="0016366E">
        <w:rPr>
          <w:rFonts w:cs="Calibri"/>
        </w:rPr>
        <w:t>Ursynów” bonifikaty</w:t>
      </w:r>
      <w:r w:rsidRPr="008D4C02">
        <w:rPr>
          <w:rFonts w:cs="Calibri"/>
        </w:rPr>
        <w:t xml:space="preserve"> od pierwszej opłaty za oddanie w użytkowanie wieczyste nieruchomości m.st. Warszawy położonej w</w:t>
      </w:r>
      <w:r>
        <w:rPr>
          <w:rFonts w:cs="Calibri"/>
        </w:rPr>
        <w:t> </w:t>
      </w:r>
      <w:r w:rsidRPr="008D4C02">
        <w:rPr>
          <w:rFonts w:cs="Calibri"/>
        </w:rPr>
        <w:t>Warszawie przy ul</w:t>
      </w:r>
      <w:r>
        <w:rPr>
          <w:rFonts w:cs="Calibri"/>
        </w:rPr>
        <w:t xml:space="preserve">. </w:t>
      </w:r>
      <w:r w:rsidRPr="008D4C02">
        <w:rPr>
          <w:rFonts w:cs="Calibri"/>
        </w:rPr>
        <w:t xml:space="preserve">Zamiany 12 </w:t>
      </w:r>
    </w:p>
    <w:p w14:paraId="0226236A" w14:textId="77777777" w:rsidR="009E5E06" w:rsidRDefault="009E5E06" w:rsidP="009E5E06">
      <w:pPr>
        <w:pStyle w:val="Akapitzlist"/>
        <w:overflowPunct w:val="0"/>
        <w:autoSpaceDE w:val="0"/>
        <w:autoSpaceDN w:val="0"/>
        <w:spacing w:after="0" w:line="360" w:lineRule="auto"/>
        <w:ind w:left="0"/>
        <w:contextualSpacing w:val="0"/>
        <w:rPr>
          <w:rFonts w:cs="Calibri"/>
          <w:b/>
          <w:bCs/>
        </w:rPr>
      </w:pPr>
      <w:r w:rsidRPr="00EA5ED6">
        <w:rPr>
          <w:rFonts w:cs="Calibri"/>
          <w:b/>
          <w:bCs/>
        </w:rPr>
        <w:t xml:space="preserve">opiniuję </w:t>
      </w:r>
      <w:r>
        <w:rPr>
          <w:rFonts w:cs="Calibri"/>
          <w:b/>
          <w:bCs/>
        </w:rPr>
        <w:t>negatywnie,</w:t>
      </w:r>
    </w:p>
    <w:p w14:paraId="0C293E00" w14:textId="77777777" w:rsidR="009E5E06" w:rsidRPr="0016366E" w:rsidRDefault="009E5E06" w:rsidP="009E5E06">
      <w:pPr>
        <w:pStyle w:val="Akapitzlist"/>
        <w:overflowPunct w:val="0"/>
        <w:autoSpaceDE w:val="0"/>
        <w:autoSpaceDN w:val="0"/>
        <w:spacing w:after="1000" w:line="360" w:lineRule="auto"/>
        <w:ind w:left="0"/>
        <w:contextualSpacing w:val="0"/>
        <w:rPr>
          <w:rFonts w:cs="Calibri"/>
          <w:iCs/>
        </w:rPr>
      </w:pPr>
      <w:r w:rsidRPr="0016366E">
        <w:rPr>
          <w:rFonts w:cs="Calibri"/>
          <w:bCs/>
        </w:rPr>
        <w:t>udzielenie bonifikaty ograniczy możliwości realizacji dochodów budżetowych m.st. Warszawy.</w:t>
      </w:r>
    </w:p>
    <w:p w14:paraId="253C4B17" w14:textId="77777777" w:rsidR="009E5E06" w:rsidRPr="00EA5ED6" w:rsidRDefault="009E5E06" w:rsidP="009E5E06">
      <w:pPr>
        <w:spacing w:after="100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 m.st. Warszawy</w:t>
      </w:r>
    </w:p>
    <w:p w14:paraId="15196799" w14:textId="77777777" w:rsidR="009E5E06" w:rsidRPr="0046794B" w:rsidRDefault="009E5E06" w:rsidP="009E5E06">
      <w:pPr>
        <w:spacing w:after="0" w:line="240" w:lineRule="auto"/>
        <w:ind w:left="2829"/>
        <w:jc w:val="center"/>
        <w:rPr>
          <w:rFonts w:cs="Calibri"/>
          <w:b/>
          <w:szCs w:val="22"/>
        </w:rPr>
      </w:pPr>
      <w:r w:rsidRPr="0046794B">
        <w:rPr>
          <w:rFonts w:cs="Calibri"/>
          <w:b/>
          <w:szCs w:val="22"/>
        </w:rPr>
        <w:t>Zastępca Skarbnika m.st. Warszawy</w:t>
      </w:r>
    </w:p>
    <w:p w14:paraId="0AA8104B" w14:textId="77777777" w:rsidR="009E5E06" w:rsidRPr="00EA5ED6" w:rsidRDefault="009E5E06" w:rsidP="009E5E06">
      <w:pPr>
        <w:spacing w:after="0" w:line="240" w:lineRule="auto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Dyrektor</w:t>
      </w:r>
    </w:p>
    <w:p w14:paraId="6C85D5D0" w14:textId="77777777" w:rsidR="009E5E06" w:rsidRPr="00EA5ED6" w:rsidRDefault="009E5E06" w:rsidP="009E5E06">
      <w:pPr>
        <w:spacing w:after="0" w:line="240" w:lineRule="auto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65687679" w14:textId="77777777" w:rsidR="009E5E06" w:rsidRPr="003D5ABC" w:rsidRDefault="009E5E06" w:rsidP="009E5E06">
      <w:pPr>
        <w:spacing w:after="0" w:line="240" w:lineRule="auto"/>
        <w:ind w:left="2829"/>
        <w:jc w:val="center"/>
        <w:rPr>
          <w:rFonts w:cs="Calibri"/>
          <w:b/>
          <w:bCs/>
          <w:szCs w:val="22"/>
        </w:rPr>
      </w:pPr>
      <w:r w:rsidRPr="003D5ABC">
        <w:rPr>
          <w:rFonts w:cs="Calibri"/>
          <w:b/>
          <w:bCs/>
          <w:szCs w:val="22"/>
        </w:rPr>
        <w:t>Marzanna Krajewska</w:t>
      </w:r>
    </w:p>
    <w:sectPr w:rsidR="009E5E06" w:rsidRPr="003D5ABC" w:rsidSect="0000736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385A" w14:textId="77777777" w:rsidR="004D706E" w:rsidRDefault="004D706E" w:rsidP="00A51944">
      <w:r>
        <w:separator/>
      </w:r>
    </w:p>
  </w:endnote>
  <w:endnote w:type="continuationSeparator" w:id="0">
    <w:p w14:paraId="5C0C4F3D" w14:textId="77777777" w:rsidR="004D706E" w:rsidRDefault="004D706E" w:rsidP="00A5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4877" w14:textId="651D260D" w:rsidR="00007363" w:rsidRDefault="00007363">
    <w:pPr>
      <w:pStyle w:val="Stopka"/>
      <w:jc w:val="center"/>
    </w:pPr>
  </w:p>
  <w:p w14:paraId="7D726231" w14:textId="77777777" w:rsidR="00007363" w:rsidRDefault="00007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534D" w14:textId="108A6101" w:rsidR="00D736D4" w:rsidRDefault="00D736D4">
    <w:pPr>
      <w:pStyle w:val="Stopka"/>
    </w:pPr>
    <w:r>
      <w:t>2/4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198482"/>
      <w:docPartObj>
        <w:docPartGallery w:val="Page Numbers (Bottom of Page)"/>
        <w:docPartUnique/>
      </w:docPartObj>
    </w:sdtPr>
    <w:sdtEndPr/>
    <w:sdtContent>
      <w:p w14:paraId="22681B93" w14:textId="6CF3CDC6" w:rsidR="009D4ADA" w:rsidRDefault="009D4A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A5B">
          <w:rPr>
            <w:noProof/>
          </w:rPr>
          <w:t>4</w:t>
        </w:r>
        <w:r>
          <w:fldChar w:fldCharType="end"/>
        </w:r>
      </w:p>
    </w:sdtContent>
  </w:sdt>
  <w:p w14:paraId="24DB87D8" w14:textId="77777777" w:rsidR="00D736D4" w:rsidRDefault="00D73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6ED9" w14:textId="77777777" w:rsidR="004D706E" w:rsidRDefault="004D706E" w:rsidP="00A51944">
      <w:r>
        <w:separator/>
      </w:r>
    </w:p>
  </w:footnote>
  <w:footnote w:type="continuationSeparator" w:id="0">
    <w:p w14:paraId="3C9DC341" w14:textId="77777777" w:rsidR="004D706E" w:rsidRDefault="004D706E" w:rsidP="00A5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AF3D" w14:textId="77777777" w:rsidR="00A66F03" w:rsidRDefault="00A66F0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4CA96C" w14:textId="77777777" w:rsidR="00A66F03" w:rsidRDefault="00A66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3E3A" w14:textId="77777777" w:rsidR="00A66F03" w:rsidRDefault="00A66F03" w:rsidP="00092E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88D"/>
    <w:multiLevelType w:val="hybridMultilevel"/>
    <w:tmpl w:val="8432057A"/>
    <w:lvl w:ilvl="0" w:tplc="C2DAB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82655"/>
    <w:multiLevelType w:val="hybridMultilevel"/>
    <w:tmpl w:val="6402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A3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33B2F"/>
    <w:multiLevelType w:val="hybridMultilevel"/>
    <w:tmpl w:val="8A624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05CE"/>
    <w:multiLevelType w:val="hybridMultilevel"/>
    <w:tmpl w:val="049C5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B1687"/>
    <w:multiLevelType w:val="hybridMultilevel"/>
    <w:tmpl w:val="46EE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37C53A9"/>
    <w:multiLevelType w:val="hybridMultilevel"/>
    <w:tmpl w:val="5A3073BE"/>
    <w:lvl w:ilvl="0" w:tplc="1A7E9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5D17"/>
    <w:multiLevelType w:val="hybridMultilevel"/>
    <w:tmpl w:val="0238699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ACC552E"/>
    <w:multiLevelType w:val="hybridMultilevel"/>
    <w:tmpl w:val="321C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11D5C"/>
    <w:multiLevelType w:val="hybridMultilevel"/>
    <w:tmpl w:val="96D27F36"/>
    <w:lvl w:ilvl="0" w:tplc="B2587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257A1"/>
    <w:multiLevelType w:val="hybridMultilevel"/>
    <w:tmpl w:val="1D08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B344727"/>
    <w:multiLevelType w:val="hybridMultilevel"/>
    <w:tmpl w:val="1AE07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97F7E"/>
    <w:multiLevelType w:val="hybridMultilevel"/>
    <w:tmpl w:val="B374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5CB5"/>
    <w:multiLevelType w:val="hybridMultilevel"/>
    <w:tmpl w:val="B92A21D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6A5C"/>
    <w:multiLevelType w:val="hybridMultilevel"/>
    <w:tmpl w:val="46EE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E94"/>
    <w:multiLevelType w:val="hybridMultilevel"/>
    <w:tmpl w:val="5BF6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EC3"/>
    <w:multiLevelType w:val="hybridMultilevel"/>
    <w:tmpl w:val="1F5A46F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3D30DE"/>
    <w:multiLevelType w:val="hybridMultilevel"/>
    <w:tmpl w:val="8E78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23722"/>
    <w:multiLevelType w:val="hybridMultilevel"/>
    <w:tmpl w:val="C56A11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98C413D"/>
    <w:multiLevelType w:val="hybridMultilevel"/>
    <w:tmpl w:val="0D26CC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A1BDA"/>
    <w:multiLevelType w:val="hybridMultilevel"/>
    <w:tmpl w:val="23EA19A4"/>
    <w:lvl w:ilvl="0" w:tplc="0150B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7"/>
  </w:num>
  <w:num w:numId="6">
    <w:abstractNumId w:val="21"/>
  </w:num>
  <w:num w:numId="7">
    <w:abstractNumId w:val="13"/>
  </w:num>
  <w:num w:numId="8">
    <w:abstractNumId w:val="10"/>
  </w:num>
  <w:num w:numId="9">
    <w:abstractNumId w:val="26"/>
  </w:num>
  <w:num w:numId="10">
    <w:abstractNumId w:val="3"/>
  </w:num>
  <w:num w:numId="11">
    <w:abstractNumId w:val="1"/>
  </w:num>
  <w:num w:numId="12">
    <w:abstractNumId w:val="5"/>
  </w:num>
  <w:num w:numId="13">
    <w:abstractNumId w:val="25"/>
  </w:num>
  <w:num w:numId="14">
    <w:abstractNumId w:val="9"/>
  </w:num>
  <w:num w:numId="15">
    <w:abstractNumId w:val="6"/>
  </w:num>
  <w:num w:numId="16">
    <w:abstractNumId w:val="15"/>
  </w:num>
  <w:num w:numId="17">
    <w:abstractNumId w:val="19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24"/>
  </w:num>
  <w:num w:numId="23">
    <w:abstractNumId w:val="7"/>
  </w:num>
  <w:num w:numId="24">
    <w:abstractNumId w:val="18"/>
  </w:num>
  <w:num w:numId="25">
    <w:abstractNumId w:val="23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6"/>
    <w:rsid w:val="000004D4"/>
    <w:rsid w:val="00007363"/>
    <w:rsid w:val="000073F6"/>
    <w:rsid w:val="00011540"/>
    <w:rsid w:val="00011DDC"/>
    <w:rsid w:val="000162E4"/>
    <w:rsid w:val="0002113C"/>
    <w:rsid w:val="00023081"/>
    <w:rsid w:val="00024459"/>
    <w:rsid w:val="00026084"/>
    <w:rsid w:val="00026C95"/>
    <w:rsid w:val="00040A9D"/>
    <w:rsid w:val="0004277E"/>
    <w:rsid w:val="00043258"/>
    <w:rsid w:val="00044283"/>
    <w:rsid w:val="0004785D"/>
    <w:rsid w:val="00056B47"/>
    <w:rsid w:val="000607E8"/>
    <w:rsid w:val="00062381"/>
    <w:rsid w:val="0007387C"/>
    <w:rsid w:val="000800BA"/>
    <w:rsid w:val="00081552"/>
    <w:rsid w:val="000825DF"/>
    <w:rsid w:val="000926C7"/>
    <w:rsid w:val="000A58F8"/>
    <w:rsid w:val="000C3E8E"/>
    <w:rsid w:val="000C3EED"/>
    <w:rsid w:val="000C5225"/>
    <w:rsid w:val="000D1F18"/>
    <w:rsid w:val="000D3062"/>
    <w:rsid w:val="000D7453"/>
    <w:rsid w:val="000E24DC"/>
    <w:rsid w:val="000E6B81"/>
    <w:rsid w:val="000F0950"/>
    <w:rsid w:val="000F4B42"/>
    <w:rsid w:val="000F667F"/>
    <w:rsid w:val="00102B2A"/>
    <w:rsid w:val="00122E4D"/>
    <w:rsid w:val="001233AE"/>
    <w:rsid w:val="0012369C"/>
    <w:rsid w:val="001268DD"/>
    <w:rsid w:val="001310DE"/>
    <w:rsid w:val="001320A5"/>
    <w:rsid w:val="001438BB"/>
    <w:rsid w:val="00146D36"/>
    <w:rsid w:val="00146E0B"/>
    <w:rsid w:val="001478E3"/>
    <w:rsid w:val="00150137"/>
    <w:rsid w:val="00155756"/>
    <w:rsid w:val="00157B9A"/>
    <w:rsid w:val="00180912"/>
    <w:rsid w:val="001850E6"/>
    <w:rsid w:val="00192A51"/>
    <w:rsid w:val="0019381A"/>
    <w:rsid w:val="001A3F2F"/>
    <w:rsid w:val="001A6010"/>
    <w:rsid w:val="001B2AA1"/>
    <w:rsid w:val="001B346E"/>
    <w:rsid w:val="001B5B98"/>
    <w:rsid w:val="001C1446"/>
    <w:rsid w:val="001C1801"/>
    <w:rsid w:val="001D30FE"/>
    <w:rsid w:val="001E2D72"/>
    <w:rsid w:val="001E2FFA"/>
    <w:rsid w:val="001F256A"/>
    <w:rsid w:val="001F4CF3"/>
    <w:rsid w:val="0021334D"/>
    <w:rsid w:val="00213A71"/>
    <w:rsid w:val="00215209"/>
    <w:rsid w:val="00215DC4"/>
    <w:rsid w:val="0024169D"/>
    <w:rsid w:val="002545FA"/>
    <w:rsid w:val="00256C8B"/>
    <w:rsid w:val="00260135"/>
    <w:rsid w:val="002619DF"/>
    <w:rsid w:val="00270478"/>
    <w:rsid w:val="00272DA2"/>
    <w:rsid w:val="00277212"/>
    <w:rsid w:val="0028170C"/>
    <w:rsid w:val="002834D8"/>
    <w:rsid w:val="00295AF8"/>
    <w:rsid w:val="00295C45"/>
    <w:rsid w:val="002A316A"/>
    <w:rsid w:val="002A48CD"/>
    <w:rsid w:val="002C1146"/>
    <w:rsid w:val="002C1B41"/>
    <w:rsid w:val="002C6D93"/>
    <w:rsid w:val="002C7AE4"/>
    <w:rsid w:val="002D0513"/>
    <w:rsid w:val="002E1151"/>
    <w:rsid w:val="002E66F9"/>
    <w:rsid w:val="002F1D5B"/>
    <w:rsid w:val="002F2F95"/>
    <w:rsid w:val="002F4176"/>
    <w:rsid w:val="00303B60"/>
    <w:rsid w:val="003058C8"/>
    <w:rsid w:val="00315E32"/>
    <w:rsid w:val="003224B8"/>
    <w:rsid w:val="00326108"/>
    <w:rsid w:val="00331A7D"/>
    <w:rsid w:val="00334817"/>
    <w:rsid w:val="00334DEF"/>
    <w:rsid w:val="00337CBD"/>
    <w:rsid w:val="00343BC1"/>
    <w:rsid w:val="003616CC"/>
    <w:rsid w:val="00370F43"/>
    <w:rsid w:val="0037297D"/>
    <w:rsid w:val="00374252"/>
    <w:rsid w:val="00381E82"/>
    <w:rsid w:val="003B0B47"/>
    <w:rsid w:val="003B3795"/>
    <w:rsid w:val="003B7EC1"/>
    <w:rsid w:val="003E7F52"/>
    <w:rsid w:val="003E7FC5"/>
    <w:rsid w:val="003F52C6"/>
    <w:rsid w:val="00400AE8"/>
    <w:rsid w:val="00416911"/>
    <w:rsid w:val="0042241D"/>
    <w:rsid w:val="00422796"/>
    <w:rsid w:val="004365F0"/>
    <w:rsid w:val="00441EAB"/>
    <w:rsid w:val="00454FEA"/>
    <w:rsid w:val="00464BDE"/>
    <w:rsid w:val="0046598F"/>
    <w:rsid w:val="004772D8"/>
    <w:rsid w:val="004B03BD"/>
    <w:rsid w:val="004C4EF8"/>
    <w:rsid w:val="004D706E"/>
    <w:rsid w:val="00501169"/>
    <w:rsid w:val="005011E3"/>
    <w:rsid w:val="00504928"/>
    <w:rsid w:val="00507361"/>
    <w:rsid w:val="005146EB"/>
    <w:rsid w:val="0051700F"/>
    <w:rsid w:val="00522B8C"/>
    <w:rsid w:val="00546566"/>
    <w:rsid w:val="00547304"/>
    <w:rsid w:val="00571998"/>
    <w:rsid w:val="0057587C"/>
    <w:rsid w:val="00580E13"/>
    <w:rsid w:val="00582265"/>
    <w:rsid w:val="005832C2"/>
    <w:rsid w:val="00586C9F"/>
    <w:rsid w:val="005A0F1E"/>
    <w:rsid w:val="005B0E4E"/>
    <w:rsid w:val="005B5A15"/>
    <w:rsid w:val="005C1AC7"/>
    <w:rsid w:val="005C428B"/>
    <w:rsid w:val="005D0E06"/>
    <w:rsid w:val="005D423D"/>
    <w:rsid w:val="005D502D"/>
    <w:rsid w:val="005D6F41"/>
    <w:rsid w:val="005E08D1"/>
    <w:rsid w:val="005E3C1D"/>
    <w:rsid w:val="005F4738"/>
    <w:rsid w:val="006018A2"/>
    <w:rsid w:val="006259D8"/>
    <w:rsid w:val="00642F27"/>
    <w:rsid w:val="006441D4"/>
    <w:rsid w:val="006468B5"/>
    <w:rsid w:val="00650253"/>
    <w:rsid w:val="006523DB"/>
    <w:rsid w:val="00665C74"/>
    <w:rsid w:val="006665AE"/>
    <w:rsid w:val="00673BE0"/>
    <w:rsid w:val="00685D1A"/>
    <w:rsid w:val="0068785D"/>
    <w:rsid w:val="006935E7"/>
    <w:rsid w:val="00693EB2"/>
    <w:rsid w:val="006A069A"/>
    <w:rsid w:val="006B0AAA"/>
    <w:rsid w:val="006B136E"/>
    <w:rsid w:val="006D0B0E"/>
    <w:rsid w:val="006E0714"/>
    <w:rsid w:val="006E2185"/>
    <w:rsid w:val="006E755B"/>
    <w:rsid w:val="006F7E4D"/>
    <w:rsid w:val="007067D3"/>
    <w:rsid w:val="007138B4"/>
    <w:rsid w:val="0072141C"/>
    <w:rsid w:val="007268B5"/>
    <w:rsid w:val="00735341"/>
    <w:rsid w:val="007366E7"/>
    <w:rsid w:val="00737CFC"/>
    <w:rsid w:val="007401F7"/>
    <w:rsid w:val="007405CD"/>
    <w:rsid w:val="00750C78"/>
    <w:rsid w:val="00754975"/>
    <w:rsid w:val="007551CD"/>
    <w:rsid w:val="00770BFF"/>
    <w:rsid w:val="00771D7E"/>
    <w:rsid w:val="00771FAD"/>
    <w:rsid w:val="00772CDB"/>
    <w:rsid w:val="00774DC0"/>
    <w:rsid w:val="007A794E"/>
    <w:rsid w:val="007A7E01"/>
    <w:rsid w:val="007B2141"/>
    <w:rsid w:val="007C3777"/>
    <w:rsid w:val="007C6001"/>
    <w:rsid w:val="007D06D2"/>
    <w:rsid w:val="007D3051"/>
    <w:rsid w:val="007D3908"/>
    <w:rsid w:val="007E0043"/>
    <w:rsid w:val="007E10DF"/>
    <w:rsid w:val="007F204A"/>
    <w:rsid w:val="007F20C2"/>
    <w:rsid w:val="00802A4E"/>
    <w:rsid w:val="008052CF"/>
    <w:rsid w:val="00811484"/>
    <w:rsid w:val="008165F4"/>
    <w:rsid w:val="0081783F"/>
    <w:rsid w:val="00826430"/>
    <w:rsid w:val="008276A3"/>
    <w:rsid w:val="00841A73"/>
    <w:rsid w:val="00845B81"/>
    <w:rsid w:val="00846518"/>
    <w:rsid w:val="008558B5"/>
    <w:rsid w:val="00866B86"/>
    <w:rsid w:val="008728CA"/>
    <w:rsid w:val="00873B21"/>
    <w:rsid w:val="008863A3"/>
    <w:rsid w:val="00891356"/>
    <w:rsid w:val="008914EB"/>
    <w:rsid w:val="008A2FA8"/>
    <w:rsid w:val="008D1E6A"/>
    <w:rsid w:val="008D41E8"/>
    <w:rsid w:val="008D42CB"/>
    <w:rsid w:val="008E01D8"/>
    <w:rsid w:val="008E126E"/>
    <w:rsid w:val="008E1411"/>
    <w:rsid w:val="008E7630"/>
    <w:rsid w:val="008F3567"/>
    <w:rsid w:val="00902A5A"/>
    <w:rsid w:val="00903E20"/>
    <w:rsid w:val="0092124F"/>
    <w:rsid w:val="009212DC"/>
    <w:rsid w:val="00922B72"/>
    <w:rsid w:val="009236BB"/>
    <w:rsid w:val="009331AB"/>
    <w:rsid w:val="00940DD3"/>
    <w:rsid w:val="00945375"/>
    <w:rsid w:val="009568F1"/>
    <w:rsid w:val="00963812"/>
    <w:rsid w:val="00967C1D"/>
    <w:rsid w:val="00972002"/>
    <w:rsid w:val="00973339"/>
    <w:rsid w:val="00986F70"/>
    <w:rsid w:val="00990A4F"/>
    <w:rsid w:val="00993DF6"/>
    <w:rsid w:val="009A56FD"/>
    <w:rsid w:val="009B4C16"/>
    <w:rsid w:val="009C0E6D"/>
    <w:rsid w:val="009C78B3"/>
    <w:rsid w:val="009D4ADA"/>
    <w:rsid w:val="009D5EA9"/>
    <w:rsid w:val="009D7183"/>
    <w:rsid w:val="009E142F"/>
    <w:rsid w:val="009E5E06"/>
    <w:rsid w:val="009F6A2B"/>
    <w:rsid w:val="00A016C1"/>
    <w:rsid w:val="00A10966"/>
    <w:rsid w:val="00A151B5"/>
    <w:rsid w:val="00A216BF"/>
    <w:rsid w:val="00A27B0A"/>
    <w:rsid w:val="00A40769"/>
    <w:rsid w:val="00A51944"/>
    <w:rsid w:val="00A52B77"/>
    <w:rsid w:val="00A6075B"/>
    <w:rsid w:val="00A61C9C"/>
    <w:rsid w:val="00A66F03"/>
    <w:rsid w:val="00A747E9"/>
    <w:rsid w:val="00A8163A"/>
    <w:rsid w:val="00A82ABA"/>
    <w:rsid w:val="00A82D5C"/>
    <w:rsid w:val="00A85E12"/>
    <w:rsid w:val="00A93B43"/>
    <w:rsid w:val="00A94A58"/>
    <w:rsid w:val="00A94F03"/>
    <w:rsid w:val="00A961DE"/>
    <w:rsid w:val="00AA3C31"/>
    <w:rsid w:val="00AA472B"/>
    <w:rsid w:val="00AA6242"/>
    <w:rsid w:val="00AA71F7"/>
    <w:rsid w:val="00AA72A8"/>
    <w:rsid w:val="00AB00E3"/>
    <w:rsid w:val="00AB1007"/>
    <w:rsid w:val="00AB364E"/>
    <w:rsid w:val="00AB5A01"/>
    <w:rsid w:val="00AB6E72"/>
    <w:rsid w:val="00AC3CCE"/>
    <w:rsid w:val="00AC48A0"/>
    <w:rsid w:val="00AC67D6"/>
    <w:rsid w:val="00AC6936"/>
    <w:rsid w:val="00AD29FE"/>
    <w:rsid w:val="00AF72F5"/>
    <w:rsid w:val="00B0463A"/>
    <w:rsid w:val="00B14FD7"/>
    <w:rsid w:val="00B24B64"/>
    <w:rsid w:val="00B2563E"/>
    <w:rsid w:val="00B26A3D"/>
    <w:rsid w:val="00B35088"/>
    <w:rsid w:val="00B43E2D"/>
    <w:rsid w:val="00B45FA4"/>
    <w:rsid w:val="00B516D8"/>
    <w:rsid w:val="00B55025"/>
    <w:rsid w:val="00B6454C"/>
    <w:rsid w:val="00B6495E"/>
    <w:rsid w:val="00B7298D"/>
    <w:rsid w:val="00B73155"/>
    <w:rsid w:val="00B74388"/>
    <w:rsid w:val="00B82128"/>
    <w:rsid w:val="00B9503D"/>
    <w:rsid w:val="00BA7756"/>
    <w:rsid w:val="00BA7D3A"/>
    <w:rsid w:val="00BB39C7"/>
    <w:rsid w:val="00BC118E"/>
    <w:rsid w:val="00BC7B0B"/>
    <w:rsid w:val="00BD1219"/>
    <w:rsid w:val="00BD2A18"/>
    <w:rsid w:val="00BD4C6B"/>
    <w:rsid w:val="00BF2A7A"/>
    <w:rsid w:val="00BF5F0E"/>
    <w:rsid w:val="00C02640"/>
    <w:rsid w:val="00C03CFC"/>
    <w:rsid w:val="00C0628C"/>
    <w:rsid w:val="00C22A92"/>
    <w:rsid w:val="00C2573C"/>
    <w:rsid w:val="00C27609"/>
    <w:rsid w:val="00C35339"/>
    <w:rsid w:val="00C506B2"/>
    <w:rsid w:val="00C54C6C"/>
    <w:rsid w:val="00C54F84"/>
    <w:rsid w:val="00C6290B"/>
    <w:rsid w:val="00C7243D"/>
    <w:rsid w:val="00C84489"/>
    <w:rsid w:val="00C84FA6"/>
    <w:rsid w:val="00C969C2"/>
    <w:rsid w:val="00CA1561"/>
    <w:rsid w:val="00CA7A33"/>
    <w:rsid w:val="00CC54E4"/>
    <w:rsid w:val="00CC6119"/>
    <w:rsid w:val="00CE7111"/>
    <w:rsid w:val="00CF3010"/>
    <w:rsid w:val="00D17CD0"/>
    <w:rsid w:val="00D2685F"/>
    <w:rsid w:val="00D33B37"/>
    <w:rsid w:val="00D34E8A"/>
    <w:rsid w:val="00D36184"/>
    <w:rsid w:val="00D37F38"/>
    <w:rsid w:val="00D42C28"/>
    <w:rsid w:val="00D47CDD"/>
    <w:rsid w:val="00D47E3E"/>
    <w:rsid w:val="00D56CFA"/>
    <w:rsid w:val="00D60C7C"/>
    <w:rsid w:val="00D71D28"/>
    <w:rsid w:val="00D736D4"/>
    <w:rsid w:val="00D75B70"/>
    <w:rsid w:val="00D90AAF"/>
    <w:rsid w:val="00D93971"/>
    <w:rsid w:val="00D9728C"/>
    <w:rsid w:val="00DA3716"/>
    <w:rsid w:val="00DA5A5B"/>
    <w:rsid w:val="00DB19C0"/>
    <w:rsid w:val="00DB1F18"/>
    <w:rsid w:val="00DC2A67"/>
    <w:rsid w:val="00E029C2"/>
    <w:rsid w:val="00E107AF"/>
    <w:rsid w:val="00E1430B"/>
    <w:rsid w:val="00E24588"/>
    <w:rsid w:val="00E25AB2"/>
    <w:rsid w:val="00E279F8"/>
    <w:rsid w:val="00E32EEA"/>
    <w:rsid w:val="00E3367A"/>
    <w:rsid w:val="00E35FF6"/>
    <w:rsid w:val="00E44A7D"/>
    <w:rsid w:val="00E46F05"/>
    <w:rsid w:val="00E536F1"/>
    <w:rsid w:val="00E542A6"/>
    <w:rsid w:val="00E615F4"/>
    <w:rsid w:val="00E70988"/>
    <w:rsid w:val="00E718E4"/>
    <w:rsid w:val="00E73ACC"/>
    <w:rsid w:val="00E8336C"/>
    <w:rsid w:val="00E85D58"/>
    <w:rsid w:val="00E8680B"/>
    <w:rsid w:val="00E9386D"/>
    <w:rsid w:val="00E96CD7"/>
    <w:rsid w:val="00E97479"/>
    <w:rsid w:val="00EA1026"/>
    <w:rsid w:val="00EA2184"/>
    <w:rsid w:val="00EA32FE"/>
    <w:rsid w:val="00EB06AC"/>
    <w:rsid w:val="00EB3874"/>
    <w:rsid w:val="00EC0C9E"/>
    <w:rsid w:val="00EC163A"/>
    <w:rsid w:val="00EC48CC"/>
    <w:rsid w:val="00ED058B"/>
    <w:rsid w:val="00ED3067"/>
    <w:rsid w:val="00ED71C9"/>
    <w:rsid w:val="00EF3861"/>
    <w:rsid w:val="00F05B9D"/>
    <w:rsid w:val="00F2208A"/>
    <w:rsid w:val="00F3166C"/>
    <w:rsid w:val="00F554B6"/>
    <w:rsid w:val="00F64F81"/>
    <w:rsid w:val="00F655B3"/>
    <w:rsid w:val="00F67542"/>
    <w:rsid w:val="00F722BA"/>
    <w:rsid w:val="00F74DA2"/>
    <w:rsid w:val="00F74EDE"/>
    <w:rsid w:val="00F771E9"/>
    <w:rsid w:val="00F82C29"/>
    <w:rsid w:val="00F87081"/>
    <w:rsid w:val="00F96FF0"/>
    <w:rsid w:val="00FC2E52"/>
    <w:rsid w:val="00FC58AE"/>
    <w:rsid w:val="00FC7C4D"/>
    <w:rsid w:val="00FE4679"/>
    <w:rsid w:val="00FE5D79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1C67B7"/>
  <w15:docId w15:val="{9A2846DB-0696-4B60-BE89-5E953EBA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78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87C"/>
    <w:pPr>
      <w:keepNext/>
      <w:keepLines/>
      <w:spacing w:before="12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50C78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523DB"/>
  </w:style>
  <w:style w:type="paragraph" w:styleId="Akapitzlist">
    <w:name w:val="List Paragraph"/>
    <w:basedOn w:val="Normalny"/>
    <w:uiPriority w:val="34"/>
    <w:qFormat/>
    <w:rsid w:val="00F655B3"/>
    <w:pPr>
      <w:spacing w:after="200" w:line="276" w:lineRule="auto"/>
      <w:ind w:left="720"/>
      <w:contextualSpacing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5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5B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44"/>
  </w:style>
  <w:style w:type="character" w:styleId="Odwoanieprzypisudolnego">
    <w:name w:val="footnote reference"/>
    <w:basedOn w:val="Domylnaczcionkaakapitu"/>
    <w:uiPriority w:val="99"/>
    <w:semiHidden/>
    <w:unhideWhenUsed/>
    <w:rsid w:val="00A51944"/>
    <w:rPr>
      <w:vertAlign w:val="superscript"/>
    </w:rPr>
  </w:style>
  <w:style w:type="table" w:styleId="Tabela-Siatka">
    <w:name w:val="Table Grid"/>
    <w:basedOn w:val="Standardowy"/>
    <w:uiPriority w:val="59"/>
    <w:rsid w:val="0073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0C78"/>
    <w:pPr>
      <w:contextualSpacing/>
      <w:jc w:val="center"/>
    </w:pPr>
    <w:rPr>
      <w:rFonts w:eastAsiaTheme="majorEastAsia" w:cstheme="majorBidi"/>
      <w:b/>
      <w:caps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0C78"/>
    <w:rPr>
      <w:rFonts w:ascii="Calibri" w:eastAsiaTheme="majorEastAsia" w:hAnsi="Calibri" w:cstheme="majorBidi"/>
      <w:b/>
      <w:caps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7387C"/>
    <w:rPr>
      <w:rFonts w:ascii="Calibri" w:eastAsiaTheme="majorEastAsia" w:hAnsi="Calibri" w:cstheme="majorBidi"/>
      <w:b/>
      <w:sz w:val="22"/>
      <w:szCs w:val="32"/>
    </w:rPr>
  </w:style>
  <w:style w:type="paragraph" w:customStyle="1" w:styleId="Tretabeli">
    <w:name w:val="Treść tabeli"/>
    <w:basedOn w:val="Normalny"/>
    <w:link w:val="TretabeliZnak"/>
    <w:qFormat/>
    <w:rsid w:val="00750C78"/>
    <w:pPr>
      <w:spacing w:after="0"/>
    </w:pPr>
    <w:rPr>
      <w:b/>
    </w:rPr>
  </w:style>
  <w:style w:type="paragraph" w:customStyle="1" w:styleId="Przypis">
    <w:name w:val="Przypis"/>
    <w:basedOn w:val="Tekstprzypisudolnego"/>
    <w:link w:val="PrzypisZnak"/>
    <w:qFormat/>
    <w:rsid w:val="00750C78"/>
    <w:pPr>
      <w:spacing w:after="0"/>
      <w:ind w:left="142" w:hanging="142"/>
    </w:pPr>
    <w:rPr>
      <w:sz w:val="22"/>
    </w:rPr>
  </w:style>
  <w:style w:type="character" w:customStyle="1" w:styleId="TretabeliZnak">
    <w:name w:val="Treść tabeli Znak"/>
    <w:basedOn w:val="Domylnaczcionkaakapitu"/>
    <w:link w:val="Tretabeli"/>
    <w:rsid w:val="00750C78"/>
    <w:rPr>
      <w:rFonts w:ascii="Calibri" w:hAnsi="Calibri"/>
      <w:b/>
      <w:sz w:val="22"/>
      <w:szCs w:val="24"/>
    </w:rPr>
  </w:style>
  <w:style w:type="character" w:customStyle="1" w:styleId="PrzypisZnak">
    <w:name w:val="Przypis Znak"/>
    <w:basedOn w:val="TekstprzypisudolnegoZnak"/>
    <w:link w:val="Przypis"/>
    <w:rsid w:val="00750C78"/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rsid w:val="0027721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77212"/>
  </w:style>
  <w:style w:type="character" w:styleId="Hipercze">
    <w:name w:val="Hyperlink"/>
    <w:basedOn w:val="Domylnaczcionkaakapitu"/>
    <w:uiPriority w:val="99"/>
    <w:unhideWhenUsed/>
    <w:rsid w:val="00213A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4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27"/>
    <w:rPr>
      <w:rFonts w:ascii="Calibri" w:hAnsi="Calibri"/>
      <w:sz w:val="22"/>
      <w:szCs w:val="24"/>
    </w:rPr>
  </w:style>
  <w:style w:type="character" w:styleId="Numerstrony">
    <w:name w:val="page number"/>
    <w:basedOn w:val="Domylnaczcionkaakapitu"/>
    <w:semiHidden/>
    <w:rsid w:val="00A6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6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9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F18C-2AB5-4C80-9E48-DC41B6A0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1780</Words>
  <Characters>11163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UMSTW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2825 - wersja zanonimizowana</dc:title>
  <dc:creator>kmlynarczyk</dc:creator>
  <cp:lastModifiedBy>Polkowska Teresa (RW)</cp:lastModifiedBy>
  <cp:revision>6</cp:revision>
  <cp:lastPrinted>2022-10-25T10:19:00Z</cp:lastPrinted>
  <dcterms:created xsi:type="dcterms:W3CDTF">2023-02-07T15:19:00Z</dcterms:created>
  <dcterms:modified xsi:type="dcterms:W3CDTF">2023-02-16T12:54:00Z</dcterms:modified>
</cp:coreProperties>
</file>