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E43" w:rsidRDefault="00B44C23" w:rsidP="00B44C2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UZASADNIENIE </w:t>
      </w:r>
    </w:p>
    <w:p w:rsidR="00B44C23" w:rsidRDefault="00B44C23" w:rsidP="00B44C2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PROJEKTU UCHWAŁY RADY MIASTA STOŁECZNEGO WARSZAWY</w:t>
      </w:r>
    </w:p>
    <w:p w:rsidR="00B44C23" w:rsidRDefault="00B44C23" w:rsidP="00B44C2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w sprawie </w:t>
      </w:r>
      <w:r w:rsidR="00862C15">
        <w:rPr>
          <w:rFonts w:ascii="Times New Roman" w:hAnsi="Times New Roman" w:cs="Times New Roman"/>
          <w:b/>
          <w:sz w:val="24"/>
          <w:szCs w:val="24"/>
        </w:rPr>
        <w:t>ustalenia maksymalnej liczby zezwoleń na sprzedaż napojów alkoholowych na terenie m.st. Warszawy</w:t>
      </w:r>
    </w:p>
    <w:p w:rsidR="00B71E6F" w:rsidRDefault="00B71E6F" w:rsidP="00B44C23">
      <w:pPr>
        <w:spacing w:after="0" w:line="240" w:lineRule="auto"/>
        <w:jc w:val="both"/>
        <w:rPr>
          <w:rFonts w:ascii="Times New Roman" w:hAnsi="Times New Roman" w:cs="Times New Roman"/>
          <w:sz w:val="24"/>
          <w:szCs w:val="24"/>
        </w:rPr>
      </w:pPr>
    </w:p>
    <w:p w:rsidR="00E14174" w:rsidRDefault="00E14174" w:rsidP="00B44C23">
      <w:pPr>
        <w:spacing w:after="0" w:line="240" w:lineRule="auto"/>
        <w:jc w:val="both"/>
        <w:rPr>
          <w:rFonts w:ascii="Times New Roman" w:hAnsi="Times New Roman" w:cs="Times New Roman"/>
          <w:sz w:val="24"/>
          <w:szCs w:val="24"/>
        </w:rPr>
      </w:pPr>
    </w:p>
    <w:p w:rsidR="00E14174" w:rsidRDefault="00E14174" w:rsidP="00B44C23">
      <w:pPr>
        <w:spacing w:after="0" w:line="240" w:lineRule="auto"/>
        <w:jc w:val="both"/>
        <w:rPr>
          <w:rFonts w:ascii="Times New Roman" w:hAnsi="Times New Roman" w:cs="Times New Roman"/>
          <w:sz w:val="24"/>
          <w:szCs w:val="24"/>
        </w:rPr>
      </w:pPr>
    </w:p>
    <w:p w:rsidR="0037246D" w:rsidRDefault="00B44C23" w:rsidP="00B44C23">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Zgodnie z art. 12 ust. 1 ustawy z dnia 26 października 1982 r. o wychowaniu w trzeźwości                     i przeciwdziałaniu alkoholizmowi (Dz. U. z 2018 r. poz. 2137 i 2244) </w:t>
      </w:r>
      <w:r>
        <w:rPr>
          <w:rFonts w:ascii="Times New Roman" w:hAnsi="Times New Roman" w:cs="Times New Roman"/>
          <w:i/>
          <w:sz w:val="24"/>
          <w:szCs w:val="24"/>
        </w:rPr>
        <w:t xml:space="preserve">„Rada gminy ustala,                  w drodze uchwały, maksymalną liczbę zezwoleń na sprzedaż napojów alkoholowych na terenie gminy (miasta), odrębnie dla: 1) poszczególnych rodzajów napojów alkoholowych, o których mowa w art. 18 ust. 3; 2) zezwoleń na sprzedaż napojów alkoholowych przeznaczonych do spożycia </w:t>
      </w:r>
      <w:r w:rsidR="0037246D">
        <w:rPr>
          <w:rFonts w:ascii="Times New Roman" w:hAnsi="Times New Roman" w:cs="Times New Roman"/>
          <w:i/>
          <w:sz w:val="24"/>
          <w:szCs w:val="24"/>
        </w:rPr>
        <w:t>w miejscu sprzedaży; 3)</w:t>
      </w:r>
      <w:r w:rsidR="00397436">
        <w:rPr>
          <w:rFonts w:ascii="Times New Roman" w:hAnsi="Times New Roman" w:cs="Times New Roman"/>
          <w:i/>
          <w:sz w:val="24"/>
          <w:szCs w:val="24"/>
        </w:rPr>
        <w:t xml:space="preserve"> </w:t>
      </w:r>
      <w:r w:rsidR="0037246D">
        <w:rPr>
          <w:rFonts w:ascii="Times New Roman" w:hAnsi="Times New Roman" w:cs="Times New Roman"/>
          <w:i/>
          <w:sz w:val="24"/>
          <w:szCs w:val="24"/>
        </w:rPr>
        <w:t>zezwoleń na sprzedaż napojów alkoholowych przeznaczonych do spożycia poza miejscem sprzedaży.”</w:t>
      </w:r>
    </w:p>
    <w:p w:rsidR="0037246D" w:rsidRDefault="0037246D" w:rsidP="0037246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Od 26 lipca 2018 r. na terenie m.st. Warszawy obowiązuje ustalony przez Radę m.st. Warszawy limit zezwoleń na poziomie:</w:t>
      </w:r>
    </w:p>
    <w:p w:rsidR="0037246D" w:rsidRDefault="0037246D" w:rsidP="0037246D">
      <w:pPr>
        <w:pStyle w:val="Akapitzlist"/>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5650 na sprzedaż napojów alkoholowych do 4,5% zawartości alkoholu oraz na piwo,                      w tym:</w:t>
      </w:r>
    </w:p>
    <w:p w:rsidR="0037246D" w:rsidRDefault="0037246D" w:rsidP="0037246D">
      <w:pPr>
        <w:pStyle w:val="Akapitzlist"/>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2820 przeznaczonych do spożycia w miejscu sprzedaży,</w:t>
      </w:r>
    </w:p>
    <w:p w:rsidR="0037246D" w:rsidRPr="0037246D" w:rsidRDefault="0037246D" w:rsidP="0037246D">
      <w:pPr>
        <w:pStyle w:val="Akapitzlist"/>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2830 przeznaczonych do spożycia poza miejscem sprzedaży;</w:t>
      </w:r>
    </w:p>
    <w:p w:rsidR="0037246D" w:rsidRDefault="0037246D" w:rsidP="0037246D">
      <w:pPr>
        <w:pStyle w:val="Akapitzlist"/>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5460 na sprzedaż napojów alkoholowych powyżej 4,5% do 18% zawartości alkoholu                          (z wyjątkiem piwa), w tym:</w:t>
      </w:r>
    </w:p>
    <w:p w:rsidR="0037246D" w:rsidRDefault="0037246D" w:rsidP="0037246D">
      <w:pPr>
        <w:pStyle w:val="Akapitzlist"/>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2490 przeznaczonych do spożycia w miejscu sprzedaży,</w:t>
      </w:r>
    </w:p>
    <w:p w:rsidR="0037246D" w:rsidRPr="0037246D" w:rsidRDefault="0037246D" w:rsidP="0037246D">
      <w:pPr>
        <w:pStyle w:val="Akapitzlist"/>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2970 przeznaczonych do spożycia poza miejscem sprzedaży;</w:t>
      </w:r>
    </w:p>
    <w:p w:rsidR="0037246D" w:rsidRDefault="0037246D" w:rsidP="0037246D">
      <w:pPr>
        <w:pStyle w:val="Akapitzlist"/>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4510 na sprzedaż napojów alkoholowych powyżej 18% zawartości alkoholu, w tym:</w:t>
      </w:r>
    </w:p>
    <w:p w:rsidR="0037246D" w:rsidRDefault="0037246D" w:rsidP="0037246D">
      <w:pPr>
        <w:pStyle w:val="Akapitzlist"/>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1800 przeznaczonych do spożycia w miejscu sprzedaży,</w:t>
      </w:r>
    </w:p>
    <w:p w:rsidR="00B44C23" w:rsidRPr="0037246D" w:rsidRDefault="0037246D" w:rsidP="0037246D">
      <w:pPr>
        <w:pStyle w:val="Akapitzlist"/>
        <w:numPr>
          <w:ilvl w:val="0"/>
          <w:numId w:val="7"/>
        </w:numPr>
        <w:spacing w:after="0" w:line="240" w:lineRule="auto"/>
        <w:jc w:val="both"/>
        <w:rPr>
          <w:rFonts w:ascii="Times New Roman" w:hAnsi="Times New Roman" w:cs="Times New Roman"/>
          <w:sz w:val="24"/>
          <w:szCs w:val="24"/>
        </w:rPr>
      </w:pPr>
      <w:r w:rsidRPr="0037246D">
        <w:rPr>
          <w:rFonts w:ascii="Times New Roman" w:hAnsi="Times New Roman" w:cs="Times New Roman"/>
          <w:sz w:val="24"/>
          <w:szCs w:val="24"/>
        </w:rPr>
        <w:t>2710 przeznaczonych do spożycia poza miejscem sprzedaży.</w:t>
      </w:r>
      <w:r w:rsidR="00B44C23" w:rsidRPr="0037246D">
        <w:rPr>
          <w:rFonts w:ascii="Times New Roman" w:hAnsi="Times New Roman" w:cs="Times New Roman"/>
          <w:i/>
          <w:sz w:val="24"/>
          <w:szCs w:val="24"/>
        </w:rPr>
        <w:t xml:space="preserve">  </w:t>
      </w:r>
      <w:r w:rsidR="00B44C23" w:rsidRPr="0037246D">
        <w:rPr>
          <w:rFonts w:ascii="Times New Roman" w:hAnsi="Times New Roman" w:cs="Times New Roman"/>
          <w:b/>
          <w:sz w:val="24"/>
          <w:szCs w:val="24"/>
        </w:rPr>
        <w:t xml:space="preserve"> </w:t>
      </w:r>
    </w:p>
    <w:p w:rsidR="005C2EB9" w:rsidRDefault="0037246D" w:rsidP="0037246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Przygotowany projekt uchwały </w:t>
      </w:r>
      <w:r w:rsidR="003E48E2">
        <w:rPr>
          <w:rFonts w:ascii="Times New Roman" w:hAnsi="Times New Roman" w:cs="Times New Roman"/>
          <w:sz w:val="24"/>
          <w:szCs w:val="24"/>
        </w:rPr>
        <w:t>z</w:t>
      </w:r>
      <w:r>
        <w:rPr>
          <w:rFonts w:ascii="Times New Roman" w:hAnsi="Times New Roman" w:cs="Times New Roman"/>
          <w:sz w:val="24"/>
          <w:szCs w:val="24"/>
        </w:rPr>
        <w:t xml:space="preserve">akłada zwiększenie </w:t>
      </w:r>
      <w:r w:rsidR="005C2EB9">
        <w:rPr>
          <w:rFonts w:ascii="Times New Roman" w:hAnsi="Times New Roman" w:cs="Times New Roman"/>
          <w:sz w:val="24"/>
          <w:szCs w:val="24"/>
        </w:rPr>
        <w:t>liczby zezwoleń na sprzedaż napojów alkoholowych przeznaczonych do spożycia w mie</w:t>
      </w:r>
      <w:r w:rsidR="005A3EC8">
        <w:rPr>
          <w:rFonts w:ascii="Times New Roman" w:hAnsi="Times New Roman" w:cs="Times New Roman"/>
          <w:sz w:val="24"/>
          <w:szCs w:val="24"/>
        </w:rPr>
        <w:t xml:space="preserve">jscu sprzedaży (gastronomia) </w:t>
      </w:r>
      <w:r w:rsidR="00E14174">
        <w:rPr>
          <w:rFonts w:ascii="Times New Roman" w:hAnsi="Times New Roman" w:cs="Times New Roman"/>
          <w:sz w:val="24"/>
          <w:szCs w:val="24"/>
        </w:rPr>
        <w:t xml:space="preserve">                                        </w:t>
      </w:r>
      <w:r w:rsidR="005A3EC8">
        <w:rPr>
          <w:rFonts w:ascii="Times New Roman" w:hAnsi="Times New Roman" w:cs="Times New Roman"/>
          <w:sz w:val="24"/>
          <w:szCs w:val="24"/>
        </w:rPr>
        <w:t>o 3</w:t>
      </w:r>
      <w:r w:rsidR="005C2EB9">
        <w:rPr>
          <w:rFonts w:ascii="Times New Roman" w:hAnsi="Times New Roman" w:cs="Times New Roman"/>
          <w:sz w:val="24"/>
          <w:szCs w:val="24"/>
        </w:rPr>
        <w:t>80</w:t>
      </w:r>
      <w:r w:rsidR="00E14174">
        <w:rPr>
          <w:rFonts w:ascii="Times New Roman" w:hAnsi="Times New Roman" w:cs="Times New Roman"/>
          <w:sz w:val="24"/>
          <w:szCs w:val="24"/>
        </w:rPr>
        <w:t xml:space="preserve"> </w:t>
      </w:r>
      <w:r w:rsidR="005C2EB9">
        <w:rPr>
          <w:rFonts w:ascii="Times New Roman" w:hAnsi="Times New Roman" w:cs="Times New Roman"/>
          <w:sz w:val="24"/>
          <w:szCs w:val="24"/>
        </w:rPr>
        <w:t>w następujący sposób:</w:t>
      </w:r>
    </w:p>
    <w:p w:rsidR="005C2EB9" w:rsidRDefault="005C2EB9" w:rsidP="005C2E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zezwolenia na sprzedaż napojów zawierających do 4,5% alkoholu or</w:t>
      </w:r>
      <w:r w:rsidR="005A3EC8">
        <w:rPr>
          <w:rFonts w:ascii="Times New Roman" w:hAnsi="Times New Roman" w:cs="Times New Roman"/>
          <w:sz w:val="24"/>
          <w:szCs w:val="24"/>
        </w:rPr>
        <w:t>az piwa – zwiększenie limitu o 2</w:t>
      </w:r>
      <w:r>
        <w:rPr>
          <w:rFonts w:ascii="Times New Roman" w:hAnsi="Times New Roman" w:cs="Times New Roman"/>
          <w:sz w:val="24"/>
          <w:szCs w:val="24"/>
        </w:rPr>
        <w:t>00,</w:t>
      </w:r>
    </w:p>
    <w:p w:rsidR="005C2EB9" w:rsidRDefault="005C2EB9" w:rsidP="005C2E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zezwolenia na sprzedaż napojów zawierających powyżej 4,5% do 18% alkoholu (z wyjątkie</w:t>
      </w:r>
      <w:r w:rsidR="005A3EC8">
        <w:rPr>
          <w:rFonts w:ascii="Times New Roman" w:hAnsi="Times New Roman" w:cs="Times New Roman"/>
          <w:sz w:val="24"/>
          <w:szCs w:val="24"/>
        </w:rPr>
        <w:t>m piwa) – zwiększenie limitu o 10</w:t>
      </w:r>
      <w:r>
        <w:rPr>
          <w:rFonts w:ascii="Times New Roman" w:hAnsi="Times New Roman" w:cs="Times New Roman"/>
          <w:sz w:val="24"/>
          <w:szCs w:val="24"/>
        </w:rPr>
        <w:t>0,</w:t>
      </w:r>
    </w:p>
    <w:p w:rsidR="005C2EB9" w:rsidRDefault="005C2EB9" w:rsidP="005C2E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zezwolenia na sprzedaż napojów zawierających powyżej 18% alkoholu – zw</w:t>
      </w:r>
      <w:r w:rsidR="005A3EC8">
        <w:rPr>
          <w:rFonts w:ascii="Times New Roman" w:hAnsi="Times New Roman" w:cs="Times New Roman"/>
          <w:sz w:val="24"/>
          <w:szCs w:val="24"/>
        </w:rPr>
        <w:t>iększenie limitu             o 8</w:t>
      </w:r>
      <w:r>
        <w:rPr>
          <w:rFonts w:ascii="Times New Roman" w:hAnsi="Times New Roman" w:cs="Times New Roman"/>
          <w:sz w:val="24"/>
          <w:szCs w:val="24"/>
        </w:rPr>
        <w:t>0.</w:t>
      </w:r>
    </w:p>
    <w:p w:rsidR="002D4873" w:rsidRDefault="00397436" w:rsidP="0039743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Do 25 lipca 2018 r. obowiązywała uchwała określająca liczbę punktów sprzedaży dla gastronomii na poziomie 2500 dla napojów alkoholowych zawierających powyżej 4,5% alkoholu (z wyjątkiem piwa). </w:t>
      </w:r>
    </w:p>
    <w:p w:rsidR="00397436" w:rsidRDefault="00397436" w:rsidP="002D48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Liczba punktów sprzedaży piwa nie była wówczas w żaden sposób limitowana przepisami prawa. </w:t>
      </w:r>
    </w:p>
    <w:p w:rsidR="00BD0904" w:rsidRPr="00BD0904" w:rsidRDefault="00BD0904" w:rsidP="003E48E2">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Dostosowując przepisy prawa </w:t>
      </w:r>
      <w:r w:rsidR="00AD49D8">
        <w:rPr>
          <w:rFonts w:ascii="Times New Roman" w:hAnsi="Times New Roman" w:cs="Times New Roman"/>
          <w:sz w:val="24"/>
          <w:szCs w:val="24"/>
        </w:rPr>
        <w:t xml:space="preserve">miejscowego </w:t>
      </w:r>
      <w:r>
        <w:rPr>
          <w:rFonts w:ascii="Times New Roman" w:hAnsi="Times New Roman" w:cs="Times New Roman"/>
          <w:sz w:val="24"/>
          <w:szCs w:val="24"/>
        </w:rPr>
        <w:t>do regulacji wprowadzonych znowelizowaną ustawą o wychowaniu w trzeźwości i przeciwdziałaniu alkoholizmowi</w:t>
      </w:r>
      <w:r w:rsidR="003E48E2">
        <w:rPr>
          <w:rFonts w:ascii="Times New Roman" w:hAnsi="Times New Roman" w:cs="Times New Roman"/>
          <w:sz w:val="24"/>
          <w:szCs w:val="24"/>
        </w:rPr>
        <w:t xml:space="preserve">, </w:t>
      </w:r>
      <w:r w:rsidR="009F3A98">
        <w:rPr>
          <w:rFonts w:ascii="Times New Roman" w:hAnsi="Times New Roman" w:cs="Times New Roman"/>
          <w:sz w:val="24"/>
          <w:szCs w:val="24"/>
        </w:rPr>
        <w:t xml:space="preserve">ustalono </w:t>
      </w:r>
      <w:r w:rsidR="003E48E2">
        <w:rPr>
          <w:rFonts w:ascii="Times New Roman" w:hAnsi="Times New Roman" w:cs="Times New Roman"/>
          <w:sz w:val="24"/>
          <w:szCs w:val="24"/>
        </w:rPr>
        <w:t>maksymalną liczbę zezwoleń na sprzedaż napojów alkoholowych na terenie m.st. Warszawy</w:t>
      </w:r>
      <w:r w:rsidR="009F3A98">
        <w:rPr>
          <w:rFonts w:ascii="Times New Roman" w:hAnsi="Times New Roman" w:cs="Times New Roman"/>
          <w:sz w:val="24"/>
          <w:szCs w:val="24"/>
        </w:rPr>
        <w:t>.</w:t>
      </w:r>
      <w:r>
        <w:rPr>
          <w:rFonts w:ascii="Times New Roman" w:hAnsi="Times New Roman" w:cs="Times New Roman"/>
          <w:sz w:val="24"/>
          <w:szCs w:val="24"/>
        </w:rPr>
        <w:t xml:space="preserve"> </w:t>
      </w:r>
    </w:p>
    <w:p w:rsidR="000638DE" w:rsidRPr="005A3EC8" w:rsidRDefault="00BD0904" w:rsidP="003E4F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Przyjęte wówczas założenia </w:t>
      </w:r>
      <w:r w:rsidR="003E4F06">
        <w:rPr>
          <w:rFonts w:ascii="Times New Roman" w:hAnsi="Times New Roman" w:cs="Times New Roman"/>
          <w:sz w:val="24"/>
          <w:szCs w:val="24"/>
        </w:rPr>
        <w:t xml:space="preserve">dla limitu zezwoleń </w:t>
      </w:r>
      <w:r w:rsidR="00E14174">
        <w:rPr>
          <w:rFonts w:ascii="Times New Roman" w:hAnsi="Times New Roman" w:cs="Times New Roman"/>
          <w:sz w:val="24"/>
          <w:szCs w:val="24"/>
        </w:rPr>
        <w:t xml:space="preserve">w sklepach i gastronomii </w:t>
      </w:r>
      <w:r>
        <w:rPr>
          <w:rFonts w:ascii="Times New Roman" w:hAnsi="Times New Roman" w:cs="Times New Roman"/>
          <w:sz w:val="24"/>
          <w:szCs w:val="24"/>
        </w:rPr>
        <w:t>wydawał</w:t>
      </w:r>
      <w:r w:rsidR="001F099B">
        <w:rPr>
          <w:rFonts w:ascii="Times New Roman" w:hAnsi="Times New Roman" w:cs="Times New Roman"/>
          <w:sz w:val="24"/>
          <w:szCs w:val="24"/>
        </w:rPr>
        <w:t>y się słuszne</w:t>
      </w:r>
      <w:r w:rsidR="003E48E2">
        <w:rPr>
          <w:rFonts w:ascii="Times New Roman" w:hAnsi="Times New Roman" w:cs="Times New Roman"/>
          <w:sz w:val="24"/>
          <w:szCs w:val="24"/>
        </w:rPr>
        <w:t xml:space="preserve">. </w:t>
      </w:r>
      <w:r w:rsidR="001F099B">
        <w:rPr>
          <w:rFonts w:ascii="Times New Roman" w:hAnsi="Times New Roman" w:cs="Times New Roman"/>
          <w:sz w:val="24"/>
          <w:szCs w:val="24"/>
        </w:rPr>
        <w:t xml:space="preserve">Biorąc </w:t>
      </w:r>
      <w:r w:rsidR="003E4F06">
        <w:rPr>
          <w:rFonts w:ascii="Times New Roman" w:hAnsi="Times New Roman" w:cs="Times New Roman"/>
          <w:sz w:val="24"/>
          <w:szCs w:val="24"/>
        </w:rPr>
        <w:t xml:space="preserve">jednak </w:t>
      </w:r>
      <w:r w:rsidR="001F099B">
        <w:rPr>
          <w:rFonts w:ascii="Times New Roman" w:hAnsi="Times New Roman" w:cs="Times New Roman"/>
          <w:sz w:val="24"/>
          <w:szCs w:val="24"/>
        </w:rPr>
        <w:t xml:space="preserve">pod uwagę, iż </w:t>
      </w:r>
      <w:r w:rsidR="003E4F06">
        <w:rPr>
          <w:rFonts w:ascii="Times New Roman" w:hAnsi="Times New Roman" w:cs="Times New Roman"/>
          <w:sz w:val="24"/>
          <w:szCs w:val="24"/>
        </w:rPr>
        <w:t>n</w:t>
      </w:r>
      <w:r w:rsidR="00293193">
        <w:rPr>
          <w:rFonts w:ascii="Times New Roman" w:hAnsi="Times New Roman" w:cs="Times New Roman"/>
          <w:sz w:val="24"/>
          <w:szCs w:val="24"/>
        </w:rPr>
        <w:t>a terenie miasta organizowana jest duża</w:t>
      </w:r>
      <w:r w:rsidR="005106EB" w:rsidRPr="005A3EC8">
        <w:rPr>
          <w:rFonts w:ascii="Times New Roman" w:hAnsi="Times New Roman" w:cs="Times New Roman"/>
          <w:sz w:val="24"/>
          <w:szCs w:val="24"/>
        </w:rPr>
        <w:t xml:space="preserve"> liczba </w:t>
      </w:r>
      <w:r w:rsidR="000638DE" w:rsidRPr="005A3EC8">
        <w:rPr>
          <w:rFonts w:ascii="Times New Roman" w:hAnsi="Times New Roman" w:cs="Times New Roman"/>
          <w:sz w:val="24"/>
          <w:szCs w:val="24"/>
        </w:rPr>
        <w:t>imprez, podczas których sprzedaż napojów alkoholowych odbywa się na podstawie</w:t>
      </w:r>
      <w:r w:rsidR="005106EB" w:rsidRPr="005A3EC8">
        <w:rPr>
          <w:rFonts w:ascii="Times New Roman" w:hAnsi="Times New Roman" w:cs="Times New Roman"/>
          <w:sz w:val="24"/>
          <w:szCs w:val="24"/>
        </w:rPr>
        <w:t xml:space="preserve"> zezwole</w:t>
      </w:r>
      <w:r w:rsidR="000638DE" w:rsidRPr="005A3EC8">
        <w:rPr>
          <w:rFonts w:ascii="Times New Roman" w:hAnsi="Times New Roman" w:cs="Times New Roman"/>
          <w:sz w:val="24"/>
          <w:szCs w:val="24"/>
        </w:rPr>
        <w:t>ń</w:t>
      </w:r>
      <w:r w:rsidR="005106EB" w:rsidRPr="005A3EC8">
        <w:rPr>
          <w:rFonts w:ascii="Times New Roman" w:hAnsi="Times New Roman" w:cs="Times New Roman"/>
          <w:sz w:val="24"/>
          <w:szCs w:val="24"/>
        </w:rPr>
        <w:t xml:space="preserve"> jednorazow</w:t>
      </w:r>
      <w:r w:rsidR="000638DE" w:rsidRPr="005A3EC8">
        <w:rPr>
          <w:rFonts w:ascii="Times New Roman" w:hAnsi="Times New Roman" w:cs="Times New Roman"/>
          <w:sz w:val="24"/>
          <w:szCs w:val="24"/>
        </w:rPr>
        <w:t>ych</w:t>
      </w:r>
      <w:r w:rsidR="003E4F06">
        <w:rPr>
          <w:rFonts w:ascii="Times New Roman" w:hAnsi="Times New Roman" w:cs="Times New Roman"/>
          <w:sz w:val="24"/>
          <w:szCs w:val="24"/>
        </w:rPr>
        <w:t>, pojawiło się zagrożenie wyczerpania limitu dla gastronomii</w:t>
      </w:r>
      <w:r w:rsidR="005106EB" w:rsidRPr="005A3EC8">
        <w:rPr>
          <w:rFonts w:ascii="Times New Roman" w:hAnsi="Times New Roman" w:cs="Times New Roman"/>
          <w:sz w:val="24"/>
          <w:szCs w:val="24"/>
        </w:rPr>
        <w:t xml:space="preserve">. </w:t>
      </w:r>
    </w:p>
    <w:p w:rsidR="00E14174" w:rsidRDefault="00E14174" w:rsidP="005A3EC8">
      <w:pPr>
        <w:spacing w:after="0" w:line="240" w:lineRule="auto"/>
        <w:jc w:val="both"/>
        <w:rPr>
          <w:rFonts w:ascii="Times New Roman" w:hAnsi="Times New Roman" w:cs="Times New Roman"/>
          <w:sz w:val="24"/>
          <w:szCs w:val="24"/>
        </w:rPr>
      </w:pPr>
    </w:p>
    <w:p w:rsidR="005106EB" w:rsidRPr="005A3EC8" w:rsidRDefault="000638DE" w:rsidP="005A3EC8">
      <w:pPr>
        <w:spacing w:after="0" w:line="240" w:lineRule="auto"/>
        <w:jc w:val="both"/>
        <w:rPr>
          <w:rFonts w:ascii="Times New Roman" w:hAnsi="Times New Roman" w:cs="Times New Roman"/>
          <w:sz w:val="24"/>
          <w:szCs w:val="24"/>
        </w:rPr>
      </w:pPr>
      <w:r w:rsidRPr="005A3EC8">
        <w:rPr>
          <w:rFonts w:ascii="Times New Roman" w:hAnsi="Times New Roman" w:cs="Times New Roman"/>
          <w:sz w:val="24"/>
          <w:szCs w:val="24"/>
        </w:rPr>
        <w:lastRenderedPageBreak/>
        <w:t>Na jedną imprezę wydawanych</w:t>
      </w:r>
      <w:r w:rsidR="005106EB" w:rsidRPr="005A3EC8">
        <w:rPr>
          <w:rFonts w:ascii="Times New Roman" w:hAnsi="Times New Roman" w:cs="Times New Roman"/>
          <w:sz w:val="24"/>
          <w:szCs w:val="24"/>
        </w:rPr>
        <w:t xml:space="preserve"> jest, np.</w:t>
      </w:r>
    </w:p>
    <w:p w:rsidR="005106EB" w:rsidRDefault="005106EB" w:rsidP="005A3E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- 105 zezwoleń na sprzedaż i podawanie napojów zawierających do 4,5% alkoholu oraz piwo</w:t>
      </w:r>
      <w:r w:rsidR="000638DE">
        <w:rPr>
          <w:rFonts w:ascii="Times New Roman" w:hAnsi="Times New Roman" w:cs="Times New Roman"/>
          <w:sz w:val="24"/>
          <w:szCs w:val="24"/>
        </w:rPr>
        <w:t xml:space="preserve"> </w:t>
      </w:r>
      <w:r>
        <w:rPr>
          <w:rFonts w:ascii="Times New Roman" w:hAnsi="Times New Roman" w:cs="Times New Roman"/>
          <w:sz w:val="24"/>
          <w:szCs w:val="24"/>
        </w:rPr>
        <w:t>– festiwal piwa,</w:t>
      </w:r>
    </w:p>
    <w:p w:rsidR="005106EB" w:rsidRDefault="005106EB" w:rsidP="005A3E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- 52 zezwolenia na sprzedaż i podawanie napojów alkoholowych zawierających powyżej 4,5% do 18% alkoholu (z wyjątkiem piwa)  – jarmark bożonarodzeniowy i świąteczny,</w:t>
      </w:r>
    </w:p>
    <w:p w:rsidR="001C54FF" w:rsidRDefault="005106EB" w:rsidP="001C54FF">
      <w:pPr>
        <w:spacing w:after="0" w:line="240" w:lineRule="auto"/>
        <w:jc w:val="both"/>
        <w:rPr>
          <w:rFonts w:ascii="Times New Roman" w:hAnsi="Times New Roman" w:cs="Times New Roman"/>
          <w:sz w:val="24"/>
          <w:szCs w:val="24"/>
        </w:rPr>
      </w:pPr>
      <w:r w:rsidRPr="005106EB">
        <w:rPr>
          <w:rFonts w:ascii="Times New Roman" w:hAnsi="Times New Roman" w:cs="Times New Roman"/>
          <w:sz w:val="24"/>
          <w:szCs w:val="24"/>
        </w:rPr>
        <w:t>- 25 zezwoleń na sprzedaż i podawanie napojów alkoholowych zawier</w:t>
      </w:r>
      <w:r w:rsidR="000638DE">
        <w:rPr>
          <w:rFonts w:ascii="Times New Roman" w:hAnsi="Times New Roman" w:cs="Times New Roman"/>
          <w:sz w:val="24"/>
          <w:szCs w:val="24"/>
        </w:rPr>
        <w:t xml:space="preserve">ających powyżej 18% alkoholu </w:t>
      </w:r>
      <w:r w:rsidRPr="005106EB">
        <w:rPr>
          <w:rFonts w:ascii="Times New Roman" w:hAnsi="Times New Roman" w:cs="Times New Roman"/>
          <w:sz w:val="24"/>
          <w:szCs w:val="24"/>
        </w:rPr>
        <w:t>– targi</w:t>
      </w:r>
      <w:r w:rsidR="005A3EC8">
        <w:rPr>
          <w:rFonts w:ascii="Times New Roman" w:hAnsi="Times New Roman" w:cs="Times New Roman"/>
          <w:sz w:val="24"/>
          <w:szCs w:val="24"/>
        </w:rPr>
        <w:t xml:space="preserve"> (np. Targi w Hali Gwardii)</w:t>
      </w:r>
      <w:r w:rsidRPr="005106EB">
        <w:rPr>
          <w:rFonts w:ascii="Times New Roman" w:hAnsi="Times New Roman" w:cs="Times New Roman"/>
          <w:sz w:val="24"/>
          <w:szCs w:val="24"/>
        </w:rPr>
        <w:t>.</w:t>
      </w:r>
    </w:p>
    <w:p w:rsidR="00B61FC9" w:rsidRDefault="00B61FC9" w:rsidP="0098470E">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Zmiana przepisów prawa spowodowała również, że ustalony przepisami prawa miejscowego limit, wykorzystywany jest przez zezwolenia wydane a nie faktycznie obowiązujące. Wykorzystanie limitu w tej sytuacji, nie przekłada się na rzeczywistą sprzedaż napojów alkoholowych na podstawie udzielonych zezwoleń.</w:t>
      </w:r>
    </w:p>
    <w:p w:rsidR="005D2FA4" w:rsidRDefault="005D2FA4" w:rsidP="005D2FA4">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Zezwolenia jednorazowe obecnie wliczane są do limitu zezwoleń. Z uwagi na niejednolite praktyki w tym zakresie w różnych miastach Polski, podjęto decyzję o wyłączeniu zezwoleń jednorazowych z limitu. Tym niemniej, w przypadku zakwestionowania nowych zasad, konieczne jest zwiększenie limitu zezwoleń w gastronomii. </w:t>
      </w:r>
    </w:p>
    <w:p w:rsidR="0050583F" w:rsidRPr="0098470E" w:rsidRDefault="00293193" w:rsidP="001C54FF">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Proponowana w projekcie uchwały liczba zezwoleń nie stoi w sprzeczności z przyjętym Programem Profilaktyki i Rozwiązywania Problemów Alkoholowych m.st. Warszaw</w:t>
      </w:r>
      <w:r w:rsidR="00FB6702">
        <w:rPr>
          <w:rFonts w:ascii="Times New Roman" w:hAnsi="Times New Roman" w:cs="Times New Roman"/>
          <w:sz w:val="24"/>
          <w:szCs w:val="24"/>
        </w:rPr>
        <w:t>y</w:t>
      </w:r>
      <w:r w:rsidR="0098470E">
        <w:rPr>
          <w:rFonts w:ascii="Times New Roman" w:hAnsi="Times New Roman" w:cs="Times New Roman"/>
          <w:sz w:val="24"/>
          <w:szCs w:val="24"/>
        </w:rPr>
        <w:t xml:space="preserve">                      w 2019 r</w:t>
      </w:r>
      <w:r>
        <w:rPr>
          <w:rFonts w:ascii="Times New Roman" w:hAnsi="Times New Roman" w:cs="Times New Roman"/>
          <w:sz w:val="24"/>
          <w:szCs w:val="24"/>
        </w:rPr>
        <w:t>.</w:t>
      </w:r>
      <w:r w:rsidR="0098470E">
        <w:rPr>
          <w:rFonts w:ascii="Times New Roman" w:hAnsi="Times New Roman" w:cs="Times New Roman"/>
          <w:sz w:val="24"/>
          <w:szCs w:val="24"/>
        </w:rPr>
        <w:t xml:space="preserve"> </w:t>
      </w:r>
      <w:r w:rsidR="0050583F">
        <w:rPr>
          <w:rFonts w:ascii="Times New Roman" w:hAnsi="Times New Roman" w:cs="Times New Roman"/>
          <w:sz w:val="24"/>
          <w:szCs w:val="24"/>
        </w:rPr>
        <w:t xml:space="preserve">Jednym z celów określonych w Programie jest </w:t>
      </w:r>
      <w:r w:rsidR="0050583F">
        <w:rPr>
          <w:rFonts w:ascii="Times New Roman" w:hAnsi="Times New Roman" w:cs="Times New Roman"/>
          <w:i/>
          <w:sz w:val="24"/>
          <w:szCs w:val="24"/>
        </w:rPr>
        <w:t xml:space="preserve">Zmniejszenie dostępności alkoholu. </w:t>
      </w:r>
    </w:p>
    <w:p w:rsidR="0050583F" w:rsidRPr="001540BD" w:rsidRDefault="0050583F" w:rsidP="001540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Niniejsze realizowane jest poprzez: </w:t>
      </w:r>
      <w:r w:rsidRPr="001540BD">
        <w:rPr>
          <w:rFonts w:ascii="Times New Roman" w:hAnsi="Times New Roman" w:cs="Times New Roman"/>
          <w:sz w:val="24"/>
          <w:szCs w:val="24"/>
        </w:rPr>
        <w:t xml:space="preserve">interwencje podejmowane przez służby porządkowe </w:t>
      </w:r>
      <w:r w:rsidR="001540BD">
        <w:rPr>
          <w:rFonts w:ascii="Times New Roman" w:hAnsi="Times New Roman" w:cs="Times New Roman"/>
          <w:sz w:val="24"/>
          <w:szCs w:val="24"/>
        </w:rPr>
        <w:t xml:space="preserve">                   </w:t>
      </w:r>
      <w:r w:rsidRPr="001540BD">
        <w:rPr>
          <w:rFonts w:ascii="Times New Roman" w:hAnsi="Times New Roman" w:cs="Times New Roman"/>
          <w:sz w:val="24"/>
          <w:szCs w:val="24"/>
        </w:rPr>
        <w:t>w stosunku do osób nieletnich i nietrzeźwych dokonujących zakupu alkoholu oraz osób zakłócających porządek publiczny,</w:t>
      </w:r>
      <w:r w:rsidR="001540BD">
        <w:rPr>
          <w:rFonts w:ascii="Times New Roman" w:hAnsi="Times New Roman" w:cs="Times New Roman"/>
          <w:sz w:val="24"/>
          <w:szCs w:val="24"/>
        </w:rPr>
        <w:t xml:space="preserve"> </w:t>
      </w:r>
      <w:r w:rsidRPr="001540BD">
        <w:rPr>
          <w:rFonts w:ascii="Times New Roman" w:hAnsi="Times New Roman" w:cs="Times New Roman"/>
          <w:sz w:val="24"/>
          <w:szCs w:val="24"/>
        </w:rPr>
        <w:t>przeprowadzanie kontroli przedsiębiorców w zakresie przestrzegania zasad i warunków korzystania z zezwoleń na sprzedaż napojów alkoholowych,</w:t>
      </w:r>
    </w:p>
    <w:p w:rsidR="0050583F" w:rsidRPr="001540BD" w:rsidRDefault="0050583F" w:rsidP="001540BD">
      <w:pPr>
        <w:spacing w:after="0" w:line="240" w:lineRule="auto"/>
        <w:jc w:val="both"/>
        <w:rPr>
          <w:rFonts w:ascii="Times New Roman" w:hAnsi="Times New Roman" w:cs="Times New Roman"/>
          <w:sz w:val="24"/>
          <w:szCs w:val="24"/>
        </w:rPr>
      </w:pPr>
      <w:r w:rsidRPr="001540BD">
        <w:rPr>
          <w:rFonts w:ascii="Times New Roman" w:hAnsi="Times New Roman" w:cs="Times New Roman"/>
          <w:sz w:val="24"/>
          <w:szCs w:val="24"/>
        </w:rPr>
        <w:t xml:space="preserve">wdrożenie działań z zakresu odpowiedzialnej sprzedaży napojów alkoholowych (np. akcja </w:t>
      </w:r>
      <w:r w:rsidRPr="001540BD">
        <w:rPr>
          <w:rFonts w:ascii="Times New Roman" w:hAnsi="Times New Roman" w:cs="Times New Roman"/>
          <w:i/>
          <w:sz w:val="24"/>
          <w:szCs w:val="24"/>
        </w:rPr>
        <w:t>Tajemnicz</w:t>
      </w:r>
      <w:r w:rsidR="001540BD">
        <w:rPr>
          <w:rFonts w:ascii="Times New Roman" w:hAnsi="Times New Roman" w:cs="Times New Roman"/>
          <w:i/>
          <w:sz w:val="24"/>
          <w:szCs w:val="24"/>
        </w:rPr>
        <w:t>y Klient</w:t>
      </w:r>
      <w:r w:rsidR="001540BD">
        <w:rPr>
          <w:rFonts w:ascii="Times New Roman" w:hAnsi="Times New Roman" w:cs="Times New Roman"/>
          <w:sz w:val="24"/>
          <w:szCs w:val="24"/>
        </w:rPr>
        <w:t xml:space="preserve">), </w:t>
      </w:r>
      <w:r w:rsidRPr="001540BD">
        <w:rPr>
          <w:rFonts w:ascii="Times New Roman" w:hAnsi="Times New Roman" w:cs="Times New Roman"/>
          <w:sz w:val="24"/>
          <w:szCs w:val="24"/>
        </w:rPr>
        <w:t>prowadzenie badań i analiz w zakresie dostępności alkoholu,</w:t>
      </w:r>
      <w:r w:rsidR="001540BD">
        <w:rPr>
          <w:rFonts w:ascii="Times New Roman" w:hAnsi="Times New Roman" w:cs="Times New Roman"/>
          <w:sz w:val="24"/>
          <w:szCs w:val="24"/>
        </w:rPr>
        <w:t xml:space="preserve"> </w:t>
      </w:r>
      <w:r w:rsidRPr="001540BD">
        <w:rPr>
          <w:rFonts w:ascii="Times New Roman" w:hAnsi="Times New Roman" w:cs="Times New Roman"/>
          <w:sz w:val="24"/>
          <w:szCs w:val="24"/>
        </w:rPr>
        <w:t>lokalizowanie punktów sprzedaży i podawania napojów alkoholowych,</w:t>
      </w:r>
      <w:r w:rsidR="001540BD">
        <w:rPr>
          <w:rFonts w:ascii="Times New Roman" w:hAnsi="Times New Roman" w:cs="Times New Roman"/>
          <w:sz w:val="24"/>
          <w:szCs w:val="24"/>
        </w:rPr>
        <w:t xml:space="preserve"> </w:t>
      </w:r>
      <w:r w:rsidRPr="001540BD">
        <w:rPr>
          <w:rFonts w:ascii="Times New Roman" w:hAnsi="Times New Roman" w:cs="Times New Roman"/>
          <w:sz w:val="24"/>
          <w:szCs w:val="24"/>
        </w:rPr>
        <w:t xml:space="preserve">szkolenia dla służb mundurowych </w:t>
      </w:r>
      <w:r w:rsidR="001540BD">
        <w:rPr>
          <w:rFonts w:ascii="Times New Roman" w:hAnsi="Times New Roman" w:cs="Times New Roman"/>
          <w:sz w:val="24"/>
          <w:szCs w:val="24"/>
        </w:rPr>
        <w:t xml:space="preserve">                  </w:t>
      </w:r>
      <w:r w:rsidRPr="001540BD">
        <w:rPr>
          <w:rFonts w:ascii="Times New Roman" w:hAnsi="Times New Roman" w:cs="Times New Roman"/>
          <w:sz w:val="24"/>
          <w:szCs w:val="24"/>
        </w:rPr>
        <w:t xml:space="preserve">w zakresie przygotowywania dokumentacji niezbędnej do cofania zezwoleń w przypadku łamania przepisów ustawy o wychowaniu w trzeźwości i przeciwdziałaniu alkoholizmowi. </w:t>
      </w:r>
    </w:p>
    <w:p w:rsidR="00964B99" w:rsidRDefault="005037B5" w:rsidP="0050583F">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Ustalony limit zezwoleń na sprzedaż napojów alkoholowych przeznaczonych do spożycia                   w miejscu sprzedaży </w:t>
      </w:r>
      <w:r w:rsidR="001540BD">
        <w:rPr>
          <w:rFonts w:ascii="Times New Roman" w:hAnsi="Times New Roman" w:cs="Times New Roman"/>
          <w:sz w:val="24"/>
          <w:szCs w:val="24"/>
        </w:rPr>
        <w:t xml:space="preserve">nie zagrozi realizacji celów wynikających zarówno z ustawy                                     o wychowaniu w trzeźwości i </w:t>
      </w:r>
      <w:r>
        <w:rPr>
          <w:rFonts w:ascii="Times New Roman" w:hAnsi="Times New Roman" w:cs="Times New Roman"/>
          <w:sz w:val="24"/>
          <w:szCs w:val="24"/>
        </w:rPr>
        <w:t xml:space="preserve"> </w:t>
      </w:r>
      <w:r w:rsidR="001540BD">
        <w:rPr>
          <w:rFonts w:ascii="Times New Roman" w:hAnsi="Times New Roman" w:cs="Times New Roman"/>
          <w:sz w:val="24"/>
          <w:szCs w:val="24"/>
        </w:rPr>
        <w:t>przeciwdziałaniu alkoholizmowi jak i z Programu Profilaktyki   i Rozwiązywania Problemów Alkoholowych m.st. Warszaw</w:t>
      </w:r>
      <w:r w:rsidR="00FB6702">
        <w:rPr>
          <w:rFonts w:ascii="Times New Roman" w:hAnsi="Times New Roman" w:cs="Times New Roman"/>
          <w:sz w:val="24"/>
          <w:szCs w:val="24"/>
        </w:rPr>
        <w:t>y</w:t>
      </w:r>
      <w:r w:rsidR="0098470E">
        <w:rPr>
          <w:rFonts w:ascii="Times New Roman" w:hAnsi="Times New Roman" w:cs="Times New Roman"/>
          <w:sz w:val="24"/>
          <w:szCs w:val="24"/>
        </w:rPr>
        <w:t xml:space="preserve"> w 2019 r.</w:t>
      </w:r>
      <w:r w:rsidR="001540BD">
        <w:rPr>
          <w:rFonts w:ascii="Times New Roman" w:hAnsi="Times New Roman" w:cs="Times New Roman"/>
          <w:sz w:val="24"/>
          <w:szCs w:val="24"/>
        </w:rPr>
        <w:t xml:space="preserve"> Proponowany limit                            w </w:t>
      </w:r>
      <w:r>
        <w:rPr>
          <w:rFonts w:ascii="Times New Roman" w:hAnsi="Times New Roman" w:cs="Times New Roman"/>
          <w:sz w:val="24"/>
          <w:szCs w:val="24"/>
        </w:rPr>
        <w:t>dalszym ciągu będ</w:t>
      </w:r>
      <w:r w:rsidR="00B15CD6">
        <w:rPr>
          <w:rFonts w:ascii="Times New Roman" w:hAnsi="Times New Roman" w:cs="Times New Roman"/>
          <w:sz w:val="24"/>
          <w:szCs w:val="24"/>
        </w:rPr>
        <w:t>zie</w:t>
      </w:r>
      <w:r>
        <w:rPr>
          <w:rFonts w:ascii="Times New Roman" w:hAnsi="Times New Roman" w:cs="Times New Roman"/>
          <w:sz w:val="24"/>
          <w:szCs w:val="24"/>
        </w:rPr>
        <w:t xml:space="preserve"> ograniczał dostępność do alkoholu.</w:t>
      </w:r>
      <w:r w:rsidR="001540BD">
        <w:rPr>
          <w:rFonts w:ascii="Times New Roman" w:hAnsi="Times New Roman" w:cs="Times New Roman"/>
          <w:sz w:val="24"/>
          <w:szCs w:val="24"/>
        </w:rPr>
        <w:t xml:space="preserve"> </w:t>
      </w:r>
    </w:p>
    <w:p w:rsidR="00A01193" w:rsidRDefault="00A01193" w:rsidP="0050583F">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Miasto stołeczne Warszawa jest miastem o szczególnym charakterze. Przebywają tu zarówno mieszkańcy, osoby pracujące i uczące się spoza aglomeracji oraz coraz więcej odwiedzających turystów. Zaplecze gastronomiczne jest niezwykle istotne dla dobrego postrzegania Warszawy jako miejsca atrakcyjnego nie tylko pod względem architektonicznym, czy kulturowym, ale również pod względem usługowym.</w:t>
      </w:r>
    </w:p>
    <w:p w:rsidR="00A01193" w:rsidRPr="005273B5" w:rsidRDefault="00A01193" w:rsidP="00A011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Nowopowstające placówki gastronomiczne ze sprzedażą i podawaniem napojów alkoholowych na ogół nie generują uciążliwości dla okolicznych mieszkańców. Mają również pozytywny wpływ na zmniejszenie przypadków spożywania napojów alkoholowych w miejscach publicznych.</w:t>
      </w:r>
      <w:r w:rsidRPr="00A01193">
        <w:rPr>
          <w:rFonts w:ascii="Times New Roman" w:hAnsi="Times New Roman" w:cs="Times New Roman"/>
          <w:sz w:val="24"/>
          <w:szCs w:val="24"/>
        </w:rPr>
        <w:t xml:space="preserve"> </w:t>
      </w:r>
      <w:r>
        <w:rPr>
          <w:rFonts w:ascii="Times New Roman" w:hAnsi="Times New Roman" w:cs="Times New Roman"/>
          <w:sz w:val="24"/>
          <w:szCs w:val="24"/>
        </w:rPr>
        <w:t>Przeprowadzone analizy potwierdzają też, że „</w:t>
      </w:r>
      <w:r w:rsidRPr="005273B5">
        <w:rPr>
          <w:rFonts w:ascii="Times New Roman" w:hAnsi="Times New Roman" w:cs="Times New Roman"/>
          <w:i/>
          <w:sz w:val="24"/>
          <w:szCs w:val="24"/>
        </w:rPr>
        <w:t xml:space="preserve">(…) </w:t>
      </w:r>
      <w:r>
        <w:rPr>
          <w:rFonts w:ascii="Times New Roman" w:hAnsi="Times New Roman" w:cs="Times New Roman"/>
          <w:i/>
          <w:sz w:val="24"/>
          <w:szCs w:val="24"/>
        </w:rPr>
        <w:t xml:space="preserve">z roku na rok maleje liczba zdarzeń związanych z używaniem alkoholu w miejscach zabronionych” </w:t>
      </w:r>
      <w:r>
        <w:rPr>
          <w:rFonts w:ascii="Times New Roman" w:hAnsi="Times New Roman" w:cs="Times New Roman"/>
          <w:sz w:val="24"/>
          <w:szCs w:val="24"/>
        </w:rPr>
        <w:t>(Program Profilaktyki i Rozwiązywania Problemów Alkoholowych m.st. Warszawy w 2019 r.).</w:t>
      </w:r>
    </w:p>
    <w:p w:rsidR="005037B5" w:rsidRPr="00E14174" w:rsidRDefault="002E2AAB" w:rsidP="00E14174">
      <w:pPr>
        <w:spacing w:before="120" w:after="0" w:line="240" w:lineRule="auto"/>
        <w:jc w:val="both"/>
        <w:rPr>
          <w:rFonts w:ascii="Times New Roman" w:hAnsi="Times New Roman" w:cs="Times New Roman"/>
          <w:i/>
          <w:sz w:val="24"/>
          <w:szCs w:val="24"/>
        </w:rPr>
      </w:pPr>
      <w:r>
        <w:rPr>
          <w:rFonts w:ascii="Times New Roman" w:hAnsi="Times New Roman" w:cs="Times New Roman"/>
          <w:sz w:val="24"/>
          <w:szCs w:val="24"/>
        </w:rPr>
        <w:t>Jednocześnie</w:t>
      </w:r>
      <w:r w:rsidR="005037B5">
        <w:rPr>
          <w:rFonts w:ascii="Times New Roman" w:hAnsi="Times New Roman" w:cs="Times New Roman"/>
          <w:sz w:val="24"/>
          <w:szCs w:val="24"/>
        </w:rPr>
        <w:t xml:space="preserve"> </w:t>
      </w:r>
      <w:r w:rsidR="00FB6702">
        <w:rPr>
          <w:rFonts w:ascii="Times New Roman" w:hAnsi="Times New Roman" w:cs="Times New Roman"/>
          <w:sz w:val="24"/>
          <w:szCs w:val="24"/>
        </w:rPr>
        <w:t xml:space="preserve">limit na poziomie </w:t>
      </w:r>
      <w:r w:rsidR="00A01193">
        <w:rPr>
          <w:rFonts w:ascii="Times New Roman" w:hAnsi="Times New Roman" w:cs="Times New Roman"/>
          <w:sz w:val="24"/>
          <w:szCs w:val="24"/>
        </w:rPr>
        <w:t xml:space="preserve">proponowanym w projekcie uchwały </w:t>
      </w:r>
      <w:r w:rsidR="005037B5">
        <w:rPr>
          <w:rFonts w:ascii="Times New Roman" w:hAnsi="Times New Roman" w:cs="Times New Roman"/>
          <w:sz w:val="24"/>
          <w:szCs w:val="24"/>
        </w:rPr>
        <w:t>zapewni poczucie stabilności przedsiębiorcom prowadzącym od lat sprzedaż napojów alkoholowych jak i tym, którzy rozpoczynają tego typu działalność (m.in. nowe punkty sprzedaży</w:t>
      </w:r>
      <w:r w:rsidR="00B15CD6">
        <w:rPr>
          <w:rFonts w:ascii="Times New Roman" w:hAnsi="Times New Roman" w:cs="Times New Roman"/>
          <w:sz w:val="24"/>
          <w:szCs w:val="24"/>
        </w:rPr>
        <w:t xml:space="preserve"> powstające w nowych obiektach</w:t>
      </w:r>
      <w:r w:rsidR="005037B5">
        <w:rPr>
          <w:rFonts w:ascii="Times New Roman" w:hAnsi="Times New Roman" w:cs="Times New Roman"/>
          <w:sz w:val="24"/>
          <w:szCs w:val="24"/>
        </w:rPr>
        <w:t>).</w:t>
      </w:r>
      <w:r w:rsidR="00E14174">
        <w:rPr>
          <w:rFonts w:ascii="Times New Roman" w:hAnsi="Times New Roman" w:cs="Times New Roman"/>
          <w:sz w:val="24"/>
          <w:szCs w:val="24"/>
        </w:rPr>
        <w:t xml:space="preserve"> Niniejsze koresponduje z założeniami Strategii – Warszawa 2030, której celem jest </w:t>
      </w:r>
      <w:r w:rsidR="00E14174">
        <w:rPr>
          <w:rFonts w:ascii="Times New Roman" w:hAnsi="Times New Roman" w:cs="Times New Roman"/>
          <w:sz w:val="24"/>
          <w:szCs w:val="24"/>
        </w:rPr>
        <w:lastRenderedPageBreak/>
        <w:t>m.in. „</w:t>
      </w:r>
      <w:r w:rsidR="00E14174">
        <w:rPr>
          <w:rFonts w:ascii="Times New Roman" w:hAnsi="Times New Roman" w:cs="Times New Roman"/>
          <w:i/>
          <w:sz w:val="24"/>
          <w:szCs w:val="24"/>
        </w:rPr>
        <w:t>zapewnienie korzystnych warunków rozwoju istniejących i tworzenia nowych firm</w:t>
      </w:r>
      <w:bookmarkStart w:id="0" w:name="_GoBack"/>
      <w:bookmarkEnd w:id="0"/>
      <w:r w:rsidR="00E14174">
        <w:rPr>
          <w:rFonts w:ascii="Times New Roman" w:hAnsi="Times New Roman" w:cs="Times New Roman"/>
          <w:i/>
          <w:sz w:val="24"/>
          <w:szCs w:val="24"/>
        </w:rPr>
        <w:t>, szczególnie z sektora małych i średnich przedsiębiorstw”.</w:t>
      </w:r>
    </w:p>
    <w:p w:rsidR="003E48E2" w:rsidRDefault="003E48E2" w:rsidP="002E2AAB">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Przygotowany projekt uchwały </w:t>
      </w:r>
      <w:r w:rsidR="003E4F06">
        <w:rPr>
          <w:rFonts w:ascii="Times New Roman" w:hAnsi="Times New Roman" w:cs="Times New Roman"/>
          <w:sz w:val="24"/>
          <w:szCs w:val="24"/>
        </w:rPr>
        <w:t xml:space="preserve">zakłada zwiększenie limitu dla gastronomi zaś </w:t>
      </w:r>
      <w:r>
        <w:rPr>
          <w:rFonts w:ascii="Times New Roman" w:hAnsi="Times New Roman" w:cs="Times New Roman"/>
          <w:sz w:val="24"/>
          <w:szCs w:val="24"/>
        </w:rPr>
        <w:t>pozostawia na dotychczasowym poziomie liczbę zezwoleń na sprzedaż napojów alkoholowych przeznaczonych do spożycia poza miejscem sprzedaży (sklepy).</w:t>
      </w:r>
      <w:r w:rsidR="00E14174">
        <w:rPr>
          <w:rFonts w:ascii="Times New Roman" w:hAnsi="Times New Roman" w:cs="Times New Roman"/>
          <w:sz w:val="24"/>
          <w:szCs w:val="24"/>
        </w:rPr>
        <w:t xml:space="preserve"> </w:t>
      </w:r>
    </w:p>
    <w:p w:rsidR="005037B5" w:rsidRDefault="005037B5" w:rsidP="002E2AAB">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Zgodnie z art. 12 ust. 5 ustawy o wychowaniu w trzeźwości i przeciwdziałaniu alkoholizmowi przed podjęciem uchwały zasięgnięto opinii rad dzielnic m.st. Warszawy oraz opinii Dowódcy Garnizonu Warszawa – art. 12 ust. </w:t>
      </w:r>
      <w:r w:rsidR="004C4779">
        <w:rPr>
          <w:rFonts w:ascii="Times New Roman" w:hAnsi="Times New Roman" w:cs="Times New Roman"/>
          <w:sz w:val="24"/>
          <w:szCs w:val="24"/>
        </w:rPr>
        <w:t>6.</w:t>
      </w:r>
    </w:p>
    <w:p w:rsidR="007C3872" w:rsidRDefault="007C3872" w:rsidP="002E2AAB">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Projekt uchwały uzyskał pozytywne opinie </w:t>
      </w:r>
      <w:r w:rsidR="00507AA8">
        <w:rPr>
          <w:rFonts w:ascii="Times New Roman" w:hAnsi="Times New Roman" w:cs="Times New Roman"/>
          <w:sz w:val="24"/>
          <w:szCs w:val="24"/>
        </w:rPr>
        <w:t>17</w:t>
      </w:r>
      <w:r w:rsidR="008C7C63">
        <w:rPr>
          <w:rFonts w:ascii="Times New Roman" w:hAnsi="Times New Roman" w:cs="Times New Roman"/>
          <w:sz w:val="24"/>
          <w:szCs w:val="24"/>
        </w:rPr>
        <w:t xml:space="preserve"> r</w:t>
      </w:r>
      <w:r>
        <w:rPr>
          <w:rFonts w:ascii="Times New Roman" w:hAnsi="Times New Roman" w:cs="Times New Roman"/>
          <w:sz w:val="24"/>
          <w:szCs w:val="24"/>
        </w:rPr>
        <w:t xml:space="preserve">ad </w:t>
      </w:r>
      <w:r w:rsidR="008C7C63">
        <w:rPr>
          <w:rFonts w:ascii="Times New Roman" w:hAnsi="Times New Roman" w:cs="Times New Roman"/>
          <w:sz w:val="24"/>
          <w:szCs w:val="24"/>
        </w:rPr>
        <w:t>d</w:t>
      </w:r>
      <w:r>
        <w:rPr>
          <w:rFonts w:ascii="Times New Roman" w:hAnsi="Times New Roman" w:cs="Times New Roman"/>
          <w:sz w:val="24"/>
          <w:szCs w:val="24"/>
        </w:rPr>
        <w:t>zielnic</w:t>
      </w:r>
      <w:r w:rsidR="008C7C63">
        <w:rPr>
          <w:rFonts w:ascii="Times New Roman" w:hAnsi="Times New Roman" w:cs="Times New Roman"/>
          <w:sz w:val="24"/>
          <w:szCs w:val="24"/>
        </w:rPr>
        <w:t xml:space="preserve"> m.st. Warszawy</w:t>
      </w:r>
      <w:r w:rsidR="00507AA8">
        <w:rPr>
          <w:rFonts w:ascii="Times New Roman" w:hAnsi="Times New Roman" w:cs="Times New Roman"/>
          <w:sz w:val="24"/>
          <w:szCs w:val="24"/>
        </w:rPr>
        <w:t xml:space="preserve"> i 2 komisji Rady Dzielnicy Bielany</w:t>
      </w:r>
      <w:r>
        <w:rPr>
          <w:rFonts w:ascii="Times New Roman" w:hAnsi="Times New Roman" w:cs="Times New Roman"/>
          <w:sz w:val="24"/>
          <w:szCs w:val="24"/>
        </w:rPr>
        <w:t>, Dowódcy Garnizonu Warszawa oraz Warszawskiej Rady Działalności Pożytku Publicznego.</w:t>
      </w:r>
    </w:p>
    <w:p w:rsidR="0037246D" w:rsidRPr="0037246D" w:rsidRDefault="004C4779" w:rsidP="00BE28F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Uchwała nie rodzi skutków finansowych po stronie wydatków, natomiast może mieć pozytywny wpływ dla realizacji budżetu oraz WPF.</w:t>
      </w:r>
    </w:p>
    <w:sectPr w:rsidR="0037246D" w:rsidRPr="003724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716C8"/>
    <w:multiLevelType w:val="hybridMultilevel"/>
    <w:tmpl w:val="0A769D7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88D4586"/>
    <w:multiLevelType w:val="hybridMultilevel"/>
    <w:tmpl w:val="0CD6AF30"/>
    <w:lvl w:ilvl="0" w:tplc="07D6E39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99A78FF"/>
    <w:multiLevelType w:val="hybridMultilevel"/>
    <w:tmpl w:val="BCA22F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A05CF"/>
    <w:multiLevelType w:val="hybridMultilevel"/>
    <w:tmpl w:val="F20A31DA"/>
    <w:lvl w:ilvl="0" w:tplc="13B68B9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79853F7"/>
    <w:multiLevelType w:val="hybridMultilevel"/>
    <w:tmpl w:val="66F41BF4"/>
    <w:lvl w:ilvl="0" w:tplc="D0EED148">
      <w:start w:val="1"/>
      <w:numFmt w:val="decimal"/>
      <w:lvlText w:val="%1)"/>
      <w:lvlJc w:val="left"/>
      <w:pPr>
        <w:ind w:left="720" w:hanging="360"/>
      </w:pPr>
      <w:rPr>
        <w:rFonts w:hint="default"/>
        <w:b w:val="0"/>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3250C0"/>
    <w:multiLevelType w:val="hybridMultilevel"/>
    <w:tmpl w:val="085E55D2"/>
    <w:lvl w:ilvl="0" w:tplc="43BC0F8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D78345B"/>
    <w:multiLevelType w:val="hybridMultilevel"/>
    <w:tmpl w:val="A49C7E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230963"/>
    <w:multiLevelType w:val="hybridMultilevel"/>
    <w:tmpl w:val="94062F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F3068E"/>
    <w:multiLevelType w:val="hybridMultilevel"/>
    <w:tmpl w:val="59EABC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EF4278"/>
    <w:multiLevelType w:val="hybridMultilevel"/>
    <w:tmpl w:val="A8902E1C"/>
    <w:lvl w:ilvl="0" w:tplc="5F3880D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6E4B1529"/>
    <w:multiLevelType w:val="hybridMultilevel"/>
    <w:tmpl w:val="F0603390"/>
    <w:lvl w:ilvl="0" w:tplc="02ACBFB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4"/>
  </w:num>
  <w:num w:numId="2">
    <w:abstractNumId w:val="7"/>
  </w:num>
  <w:num w:numId="3">
    <w:abstractNumId w:val="2"/>
  </w:num>
  <w:num w:numId="4">
    <w:abstractNumId w:val="0"/>
  </w:num>
  <w:num w:numId="5">
    <w:abstractNumId w:val="1"/>
  </w:num>
  <w:num w:numId="6">
    <w:abstractNumId w:val="10"/>
  </w:num>
  <w:num w:numId="7">
    <w:abstractNumId w:val="9"/>
  </w:num>
  <w:num w:numId="8">
    <w:abstractNumId w:val="3"/>
  </w:num>
  <w:num w:numId="9">
    <w:abstractNumId w:val="8"/>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C23"/>
    <w:rsid w:val="000638DE"/>
    <w:rsid w:val="001364B2"/>
    <w:rsid w:val="001540BD"/>
    <w:rsid w:val="00172153"/>
    <w:rsid w:val="001C54FF"/>
    <w:rsid w:val="001F099B"/>
    <w:rsid w:val="0029275E"/>
    <w:rsid w:val="00293193"/>
    <w:rsid w:val="002C305C"/>
    <w:rsid w:val="002D4873"/>
    <w:rsid w:val="002D6095"/>
    <w:rsid w:val="002E2AAB"/>
    <w:rsid w:val="003626E6"/>
    <w:rsid w:val="0037246D"/>
    <w:rsid w:val="00397436"/>
    <w:rsid w:val="003A7349"/>
    <w:rsid w:val="003E48E2"/>
    <w:rsid w:val="003E4F06"/>
    <w:rsid w:val="00466FBE"/>
    <w:rsid w:val="004C2BA0"/>
    <w:rsid w:val="004C4779"/>
    <w:rsid w:val="004D0432"/>
    <w:rsid w:val="005037B5"/>
    <w:rsid w:val="0050583F"/>
    <w:rsid w:val="00507AA8"/>
    <w:rsid w:val="005106EB"/>
    <w:rsid w:val="005273B5"/>
    <w:rsid w:val="00551103"/>
    <w:rsid w:val="005A3EC8"/>
    <w:rsid w:val="005C2EB9"/>
    <w:rsid w:val="005D2FA4"/>
    <w:rsid w:val="006A5A71"/>
    <w:rsid w:val="006A5C97"/>
    <w:rsid w:val="00723D97"/>
    <w:rsid w:val="007C3872"/>
    <w:rsid w:val="00862C15"/>
    <w:rsid w:val="008C7C63"/>
    <w:rsid w:val="008F5CA9"/>
    <w:rsid w:val="00964B99"/>
    <w:rsid w:val="0098470E"/>
    <w:rsid w:val="009B065F"/>
    <w:rsid w:val="009F3A98"/>
    <w:rsid w:val="009F3BB9"/>
    <w:rsid w:val="00A01193"/>
    <w:rsid w:val="00AB49C6"/>
    <w:rsid w:val="00AC2031"/>
    <w:rsid w:val="00AD07EB"/>
    <w:rsid w:val="00AD49D8"/>
    <w:rsid w:val="00B15CD6"/>
    <w:rsid w:val="00B44C23"/>
    <w:rsid w:val="00B61FC9"/>
    <w:rsid w:val="00B71E6F"/>
    <w:rsid w:val="00BD0904"/>
    <w:rsid w:val="00BE28FC"/>
    <w:rsid w:val="00CC20B5"/>
    <w:rsid w:val="00E14174"/>
    <w:rsid w:val="00E96DD8"/>
    <w:rsid w:val="00FB67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3D90B"/>
  <w15:chartTrackingRefBased/>
  <w15:docId w15:val="{CB4B40B2-90B4-4E8F-987A-A7E26910A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44C23"/>
    <w:pPr>
      <w:ind w:left="720"/>
      <w:contextualSpacing/>
    </w:pPr>
  </w:style>
  <w:style w:type="paragraph" w:styleId="Tekstdymka">
    <w:name w:val="Balloon Text"/>
    <w:basedOn w:val="Normalny"/>
    <w:link w:val="TekstdymkaZnak"/>
    <w:uiPriority w:val="99"/>
    <w:semiHidden/>
    <w:unhideWhenUsed/>
    <w:rsid w:val="004C47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47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023A326B241584A96C18F9EDCDB358B" ma:contentTypeVersion="0" ma:contentTypeDescription="Utwórz nowy dokument." ma:contentTypeScope="" ma:versionID="22190aaeccb12997c6a2fb3df499e371">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BE18610-1BD9-4442-B8F0-9CAA6A34142F}"/>
</file>

<file path=customXml/itemProps2.xml><?xml version="1.0" encoding="utf-8"?>
<ds:datastoreItem xmlns:ds="http://schemas.openxmlformats.org/officeDocument/2006/customXml" ds:itemID="{70A92CA6-5BF7-4C32-8342-CE0F6E6479B1}"/>
</file>

<file path=customXml/itemProps3.xml><?xml version="1.0" encoding="utf-8"?>
<ds:datastoreItem xmlns:ds="http://schemas.openxmlformats.org/officeDocument/2006/customXml" ds:itemID="{7B9E42FD-E4FA-4C88-9D04-9DA0DD792095}"/>
</file>

<file path=customXml/itemProps4.xml><?xml version="1.0" encoding="utf-8"?>
<ds:datastoreItem xmlns:ds="http://schemas.openxmlformats.org/officeDocument/2006/customXml" ds:itemID="{8A91E633-6196-4D80-96F7-866C253305DC}"/>
</file>

<file path=docProps/app.xml><?xml version="1.0" encoding="utf-8"?>
<Properties xmlns="http://schemas.openxmlformats.org/officeDocument/2006/extended-properties" xmlns:vt="http://schemas.openxmlformats.org/officeDocument/2006/docPropsVTypes">
  <Template>Normal</Template>
  <TotalTime>27</TotalTime>
  <Pages>1</Pages>
  <Words>1105</Words>
  <Characters>6631</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UMSTW</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Rudnik</dc:creator>
  <cp:keywords/>
  <dc:description/>
  <cp:lastModifiedBy>Teresa Rudnik</cp:lastModifiedBy>
  <cp:revision>7</cp:revision>
  <cp:lastPrinted>2019-03-05T13:26:00Z</cp:lastPrinted>
  <dcterms:created xsi:type="dcterms:W3CDTF">2019-02-28T13:04:00Z</dcterms:created>
  <dcterms:modified xsi:type="dcterms:W3CDTF">2019-03-05T13:32:00Z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0x010100A023A326B241584A96C18F9EDCDB358B</vt:lpwstr>
  </property>
</Properties>
</file>