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FBFD26" w14:textId="0993AAE9" w:rsidR="0052557F" w:rsidRDefault="0052557F" w:rsidP="0052557F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Opinia Skarbnika m.st. Warszawy z dnia </w:t>
      </w:r>
      <w:r>
        <w:rPr>
          <w:rFonts w:ascii="Calibri" w:hAnsi="Calibri" w:cs="Calibri"/>
          <w:b/>
          <w:sz w:val="22"/>
          <w:szCs w:val="22"/>
        </w:rPr>
        <w:t>16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września</w:t>
      </w:r>
      <w:r>
        <w:rPr>
          <w:rFonts w:ascii="Calibri" w:hAnsi="Calibri" w:cs="Calibri"/>
          <w:b/>
          <w:sz w:val="22"/>
          <w:szCs w:val="22"/>
        </w:rPr>
        <w:t xml:space="preserve"> 2021 r.</w:t>
      </w:r>
    </w:p>
    <w:p w14:paraId="212B62D0" w14:textId="77777777" w:rsidR="0052557F" w:rsidRDefault="0052557F" w:rsidP="0052557F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14:paraId="187A8E65" w14:textId="77777777" w:rsidR="0052557F" w:rsidRDefault="0052557F" w:rsidP="0052557F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30B58173" w14:textId="77777777" w:rsidR="0052557F" w:rsidRDefault="0052557F" w:rsidP="0052557F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3E33DA91" w14:textId="77777777" w:rsidR="0052557F" w:rsidRDefault="0052557F" w:rsidP="0052557F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654B295" w14:textId="57D197C5" w:rsidR="0052557F" w:rsidRDefault="0052557F" w:rsidP="0052557F">
      <w:pPr>
        <w:spacing w:line="30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 podstawie § 29 ust. 6 Statutu miasta stołecznego Warszawy, stanowiącego załącznik do uchwały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Nr XXII/743/2008 Rady miasta stołecznego Warszawy z dnia 10 stycznia 2008 roku (Dz. Urz. Woj. </w:t>
      </w:r>
      <w:proofErr w:type="spellStart"/>
      <w:r>
        <w:rPr>
          <w:rFonts w:ascii="Calibri" w:hAnsi="Calibri" w:cs="Calibri"/>
          <w:sz w:val="22"/>
          <w:szCs w:val="22"/>
        </w:rPr>
        <w:t>Maz</w:t>
      </w:r>
      <w:proofErr w:type="spellEnd"/>
      <w:r>
        <w:rPr>
          <w:rFonts w:ascii="Calibri" w:hAnsi="Calibri" w:cs="Calibri"/>
          <w:sz w:val="22"/>
          <w:szCs w:val="22"/>
        </w:rPr>
        <w:t xml:space="preserve">. z 2019 r. poz. 14465 z </w:t>
      </w:r>
      <w:proofErr w:type="spellStart"/>
      <w:r>
        <w:rPr>
          <w:rFonts w:ascii="Calibri" w:hAnsi="Calibri" w:cs="Calibri"/>
          <w:sz w:val="22"/>
          <w:szCs w:val="22"/>
        </w:rPr>
        <w:t>późn</w:t>
      </w:r>
      <w:proofErr w:type="spellEnd"/>
      <w:r>
        <w:rPr>
          <w:rFonts w:ascii="Calibri" w:hAnsi="Calibri" w:cs="Calibri"/>
          <w:sz w:val="22"/>
          <w:szCs w:val="22"/>
        </w:rPr>
        <w:t xml:space="preserve">. zm.) </w:t>
      </w:r>
      <w:r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projekt uchwały Rady m.st. Warszawy</w:t>
      </w:r>
      <w:r>
        <w:rPr>
          <w:rFonts w:ascii="Calibri" w:hAnsi="Calibri" w:cs="Calibri"/>
          <w:b/>
          <w:sz w:val="22"/>
          <w:szCs w:val="22"/>
        </w:rPr>
        <w:t xml:space="preserve"> w sprawie </w:t>
      </w:r>
      <w:r w:rsidRPr="0052557F">
        <w:rPr>
          <w:rFonts w:ascii="Calibri" w:hAnsi="Calibri" w:cs="Calibri"/>
          <w:b/>
          <w:sz w:val="22"/>
          <w:szCs w:val="22"/>
        </w:rPr>
        <w:t>wysokości opłat związanych z pobytem w Stołecznym Ośrodku dla Osób Nietrzeźwych</w:t>
      </w:r>
    </w:p>
    <w:p w14:paraId="5A53EA06" w14:textId="77777777" w:rsidR="0052557F" w:rsidRDefault="0052557F" w:rsidP="0052557F">
      <w:pPr>
        <w:spacing w:line="300" w:lineRule="auto"/>
        <w:ind w:firstLine="851"/>
        <w:rPr>
          <w:rFonts w:ascii="Calibri" w:hAnsi="Calibri" w:cs="Calibri"/>
          <w:b/>
          <w:sz w:val="22"/>
          <w:szCs w:val="22"/>
        </w:rPr>
      </w:pPr>
    </w:p>
    <w:p w14:paraId="6045D799" w14:textId="3AE09B3C" w:rsidR="0052557F" w:rsidRDefault="0052557F" w:rsidP="0052557F">
      <w:pPr>
        <w:spacing w:line="30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opiniuję pozytywnie</w:t>
      </w:r>
    </w:p>
    <w:p w14:paraId="726CE63D" w14:textId="77777777" w:rsidR="0052557F" w:rsidRDefault="0052557F" w:rsidP="0052557F">
      <w:pPr>
        <w:spacing w:line="300" w:lineRule="auto"/>
        <w:rPr>
          <w:rFonts w:ascii="Calibri" w:hAnsi="Calibri" w:cs="Calibri"/>
          <w:sz w:val="22"/>
          <w:szCs w:val="22"/>
        </w:rPr>
      </w:pPr>
    </w:p>
    <w:p w14:paraId="56C9B44F" w14:textId="77777777" w:rsidR="0052557F" w:rsidRDefault="0052557F" w:rsidP="0052557F">
      <w:pPr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317282C" w14:textId="77777777" w:rsidR="0052557F" w:rsidRDefault="0052557F" w:rsidP="0052557F">
      <w:pPr>
        <w:spacing w:line="30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A6CE1EB" w14:textId="77777777" w:rsidR="0052557F" w:rsidRDefault="0052557F" w:rsidP="0052557F">
      <w:pPr>
        <w:jc w:val="both"/>
        <w:rPr>
          <w:rFonts w:ascii="Calibri" w:hAnsi="Calibri" w:cs="Calibri"/>
          <w:b/>
          <w:sz w:val="22"/>
          <w:szCs w:val="22"/>
        </w:rPr>
      </w:pPr>
    </w:p>
    <w:p w14:paraId="3E23EE94" w14:textId="77777777" w:rsidR="0052557F" w:rsidRDefault="0052557F" w:rsidP="0052557F">
      <w:pPr>
        <w:jc w:val="both"/>
        <w:rPr>
          <w:rFonts w:ascii="Calibri" w:hAnsi="Calibri" w:cs="Calibri"/>
          <w:b/>
          <w:sz w:val="22"/>
          <w:szCs w:val="22"/>
        </w:rPr>
      </w:pPr>
    </w:p>
    <w:p w14:paraId="03848780" w14:textId="77777777" w:rsidR="0052557F" w:rsidRDefault="0052557F" w:rsidP="0052557F">
      <w:pPr>
        <w:jc w:val="both"/>
        <w:rPr>
          <w:rFonts w:ascii="Calibri" w:hAnsi="Calibri" w:cs="Calibri"/>
          <w:b/>
          <w:sz w:val="22"/>
          <w:szCs w:val="22"/>
        </w:rPr>
      </w:pPr>
    </w:p>
    <w:p w14:paraId="0E4EE3EA" w14:textId="77777777" w:rsidR="0052557F" w:rsidRDefault="0052557F" w:rsidP="0052557F">
      <w:pPr>
        <w:jc w:val="both"/>
        <w:rPr>
          <w:rFonts w:ascii="Calibri" w:hAnsi="Calibri" w:cs="Calibri"/>
          <w:b/>
          <w:sz w:val="22"/>
          <w:szCs w:val="22"/>
        </w:rPr>
      </w:pPr>
    </w:p>
    <w:p w14:paraId="038A3425" w14:textId="77777777" w:rsidR="0052557F" w:rsidRDefault="0052557F" w:rsidP="0052557F">
      <w:pPr>
        <w:jc w:val="both"/>
        <w:rPr>
          <w:rFonts w:ascii="Calibri" w:hAnsi="Calibri" w:cs="Calibri"/>
          <w:b/>
          <w:sz w:val="22"/>
          <w:szCs w:val="22"/>
        </w:rPr>
      </w:pPr>
    </w:p>
    <w:p w14:paraId="67FF2264" w14:textId="77777777" w:rsidR="0052557F" w:rsidRDefault="0052557F" w:rsidP="0052557F">
      <w:pPr>
        <w:jc w:val="both"/>
        <w:rPr>
          <w:rFonts w:ascii="Calibri" w:hAnsi="Calibri" w:cs="Calibri"/>
          <w:b/>
          <w:sz w:val="22"/>
          <w:szCs w:val="22"/>
        </w:rPr>
      </w:pPr>
    </w:p>
    <w:p w14:paraId="41D743F3" w14:textId="77777777" w:rsidR="0052557F" w:rsidRDefault="0052557F" w:rsidP="0052557F">
      <w:pPr>
        <w:jc w:val="both"/>
        <w:rPr>
          <w:rFonts w:ascii="Calibri" w:hAnsi="Calibri" w:cs="Calibri"/>
          <w:b/>
          <w:sz w:val="22"/>
          <w:szCs w:val="22"/>
        </w:rPr>
      </w:pPr>
    </w:p>
    <w:p w14:paraId="7A569126" w14:textId="55B01613" w:rsidR="0052557F" w:rsidRDefault="0052557F" w:rsidP="0052557F">
      <w:pPr>
        <w:ind w:left="4111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 upoważnienia Skarbnika m.st. Warszawy</w:t>
      </w:r>
    </w:p>
    <w:p w14:paraId="660B50C5" w14:textId="77777777" w:rsidR="0052557F" w:rsidRDefault="0052557F" w:rsidP="0052557F">
      <w:pPr>
        <w:ind w:left="4111"/>
        <w:jc w:val="center"/>
        <w:rPr>
          <w:rFonts w:ascii="Calibri" w:hAnsi="Calibri" w:cs="Calibri"/>
          <w:b/>
          <w:sz w:val="22"/>
          <w:szCs w:val="22"/>
        </w:rPr>
      </w:pPr>
    </w:p>
    <w:p w14:paraId="5B267A0B" w14:textId="77777777" w:rsidR="0052557F" w:rsidRDefault="0052557F" w:rsidP="0052557F">
      <w:pPr>
        <w:ind w:left="4111" w:firstLine="708"/>
        <w:jc w:val="center"/>
        <w:rPr>
          <w:rFonts w:ascii="Calibri" w:hAnsi="Calibri" w:cs="Calibri"/>
          <w:sz w:val="22"/>
          <w:szCs w:val="22"/>
        </w:rPr>
      </w:pPr>
    </w:p>
    <w:p w14:paraId="6E24E816" w14:textId="77777777" w:rsidR="0052557F" w:rsidRPr="0052557F" w:rsidRDefault="0052557F" w:rsidP="0052557F">
      <w:pPr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  <w:r w:rsidRPr="0052557F">
        <w:rPr>
          <w:rFonts w:ascii="Calibri" w:hAnsi="Calibri" w:cs="Calibri"/>
          <w:b/>
          <w:bCs/>
          <w:sz w:val="22"/>
          <w:szCs w:val="22"/>
        </w:rPr>
        <w:t>Zastępca Skarbnika m.st. Warszawy</w:t>
      </w:r>
    </w:p>
    <w:p w14:paraId="18E88A02" w14:textId="77777777" w:rsidR="0052557F" w:rsidRPr="0052557F" w:rsidRDefault="0052557F" w:rsidP="0052557F">
      <w:pPr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  <w:r w:rsidRPr="0052557F">
        <w:rPr>
          <w:rFonts w:ascii="Calibri" w:hAnsi="Calibri" w:cs="Calibri"/>
          <w:b/>
          <w:bCs/>
          <w:sz w:val="22"/>
          <w:szCs w:val="22"/>
        </w:rPr>
        <w:t>Dyrektor</w:t>
      </w:r>
    </w:p>
    <w:p w14:paraId="2C032580" w14:textId="5F4BC977" w:rsidR="0052557F" w:rsidRDefault="0052557F" w:rsidP="0052557F">
      <w:pPr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  <w:r w:rsidRPr="0052557F">
        <w:rPr>
          <w:rFonts w:ascii="Calibri" w:hAnsi="Calibri" w:cs="Calibri"/>
          <w:b/>
          <w:bCs/>
          <w:sz w:val="22"/>
          <w:szCs w:val="22"/>
        </w:rPr>
        <w:t>Biura Planowania Budżetowego</w:t>
      </w:r>
    </w:p>
    <w:p w14:paraId="797CD004" w14:textId="444517F9" w:rsidR="0052557F" w:rsidRDefault="0052557F" w:rsidP="0052557F">
      <w:pPr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9B5824D" w14:textId="77777777" w:rsidR="0052557F" w:rsidRPr="0052557F" w:rsidRDefault="0052557F" w:rsidP="0052557F">
      <w:pPr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FC270E0" w14:textId="77777777" w:rsidR="0052557F" w:rsidRPr="0052557F" w:rsidRDefault="0052557F" w:rsidP="0052557F">
      <w:pPr>
        <w:ind w:left="4111"/>
        <w:jc w:val="center"/>
        <w:rPr>
          <w:rFonts w:ascii="Calibri" w:hAnsi="Calibri" w:cs="Calibri"/>
          <w:b/>
          <w:bCs/>
          <w:sz w:val="22"/>
          <w:szCs w:val="22"/>
        </w:rPr>
      </w:pPr>
      <w:r w:rsidRPr="0052557F">
        <w:rPr>
          <w:rFonts w:ascii="Calibri" w:hAnsi="Calibri" w:cs="Calibri"/>
          <w:b/>
          <w:bCs/>
          <w:sz w:val="22"/>
          <w:szCs w:val="22"/>
        </w:rPr>
        <w:t>Marzanna Krajewska</w:t>
      </w:r>
    </w:p>
    <w:p w14:paraId="3170FEE4" w14:textId="77777777" w:rsidR="0052557F" w:rsidRPr="0052557F" w:rsidRDefault="0052557F" w:rsidP="0052557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6609F3B" w14:textId="77777777" w:rsidR="006C7D79" w:rsidRDefault="006C7D79"/>
    <w:sectPr w:rsidR="006C7D79" w:rsidSect="0052557F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7F"/>
    <w:rsid w:val="000B19E4"/>
    <w:rsid w:val="002172C1"/>
    <w:rsid w:val="002835E8"/>
    <w:rsid w:val="002A464F"/>
    <w:rsid w:val="00320566"/>
    <w:rsid w:val="003C7377"/>
    <w:rsid w:val="00465394"/>
    <w:rsid w:val="004D60EB"/>
    <w:rsid w:val="0052557F"/>
    <w:rsid w:val="006968B3"/>
    <w:rsid w:val="006C7D79"/>
    <w:rsid w:val="00704C0E"/>
    <w:rsid w:val="007D00C5"/>
    <w:rsid w:val="007F58E9"/>
    <w:rsid w:val="0085572D"/>
    <w:rsid w:val="009A1185"/>
    <w:rsid w:val="009C06B2"/>
    <w:rsid w:val="00DE47A3"/>
    <w:rsid w:val="00E73A25"/>
    <w:rsid w:val="00EA6424"/>
    <w:rsid w:val="00EF5DB8"/>
    <w:rsid w:val="00FF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72DAD"/>
  <w15:chartTrackingRefBased/>
  <w15:docId w15:val="{20200902-C68B-4238-B714-E7FC6F5A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52557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32C4B2-7759-4A10-81F6-0C6A03B0E791}"/>
</file>

<file path=customXml/itemProps2.xml><?xml version="1.0" encoding="utf-8"?>
<ds:datastoreItem xmlns:ds="http://schemas.openxmlformats.org/officeDocument/2006/customXml" ds:itemID="{C486077A-AD8D-4DBB-BD06-6CC2D25F5E2F}"/>
</file>

<file path=customXml/itemProps3.xml><?xml version="1.0" encoding="utf-8"?>
<ds:datastoreItem xmlns:ds="http://schemas.openxmlformats.org/officeDocument/2006/customXml" ds:itemID="{DC5B0BA1-1825-478F-AA1F-3FA68D8FA2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540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Nobis Artur (GP)</dc:creator>
  <cp:keywords/>
  <dc:description/>
  <cp:lastModifiedBy>Nobis Artur (GP)</cp:lastModifiedBy>
  <cp:revision>1</cp:revision>
  <dcterms:created xsi:type="dcterms:W3CDTF">2021-09-22T13:07:00Z</dcterms:created>
  <dcterms:modified xsi:type="dcterms:W3CDTF">2021-09-22T13:09:00Z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