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C38E9" w14:textId="77777777" w:rsidR="00DA3716" w:rsidRPr="00463435" w:rsidRDefault="00DA3716" w:rsidP="00B82F6B">
      <w:pPr>
        <w:pStyle w:val="Tytu"/>
        <w:rPr>
          <w:b w:val="0"/>
        </w:rPr>
      </w:pPr>
      <w:r w:rsidRPr="00463435">
        <w:t>UZASADNIENIE</w:t>
      </w:r>
    </w:p>
    <w:p w14:paraId="02D02FAB" w14:textId="038161CB" w:rsidR="00DA3716" w:rsidRPr="00463435" w:rsidRDefault="005D05DF" w:rsidP="00B82F6B">
      <w:pPr>
        <w:pStyle w:val="Tytu"/>
        <w:rPr>
          <w:b w:val="0"/>
        </w:rPr>
      </w:pPr>
      <w:r w:rsidRPr="00463435">
        <w:t xml:space="preserve">projektu uchwały </w:t>
      </w:r>
      <w:r>
        <w:t>R</w:t>
      </w:r>
      <w:r w:rsidRPr="00463435">
        <w:t xml:space="preserve">ady </w:t>
      </w:r>
      <w:r>
        <w:t>M</w:t>
      </w:r>
      <w:r w:rsidRPr="00463435">
        <w:t xml:space="preserve">iasta </w:t>
      </w:r>
      <w:r>
        <w:t>S</w:t>
      </w:r>
      <w:r w:rsidRPr="00463435">
        <w:t xml:space="preserve">tołecznego </w:t>
      </w:r>
      <w:r>
        <w:t>W</w:t>
      </w:r>
      <w:r w:rsidRPr="00463435">
        <w:t>arszawy</w:t>
      </w:r>
    </w:p>
    <w:p w14:paraId="03A3E8A5" w14:textId="76303A57" w:rsidR="00A85249" w:rsidRDefault="00A85249" w:rsidP="00CB736E">
      <w:pPr>
        <w:pStyle w:val="Tytu"/>
      </w:pPr>
      <w:r w:rsidRPr="00C12C86">
        <w:rPr>
          <w:bCs/>
        </w:rPr>
        <w:t>w sprawie przyznania dotacji na remonty podmiotom leczniczym</w:t>
      </w:r>
    </w:p>
    <w:p w14:paraId="5B34BE74" w14:textId="62F086AB" w:rsidR="003D3E17" w:rsidRPr="00B81F7E" w:rsidRDefault="003D3E17" w:rsidP="00BF57C1">
      <w:pPr>
        <w:pStyle w:val="Akapitzlist"/>
        <w:ind w:left="284"/>
      </w:pPr>
      <w:r w:rsidRPr="003D3E17">
        <w:t xml:space="preserve">Podjęcie przez Radę m.st. Warszawy uchwały we wskazanym zakresie pozwoli na przyznanie dotacji wymienionym w uchwale podmiotom leczniczym. Dotacje zostaną przeznaczone na prace </w:t>
      </w:r>
      <w:r w:rsidRPr="00A93C9F">
        <w:t xml:space="preserve">remontowe w celu wyeliminowania istniejącego złego stanu technicznego i sanitarnego </w:t>
      </w:r>
      <w:r w:rsidRPr="00B81F7E">
        <w:t>pomieszczeń i infrastruktury, co wpłynie na poprawę warunków udzielania i jakości świadczeń medycznych:</w:t>
      </w:r>
    </w:p>
    <w:p w14:paraId="2683485D" w14:textId="61FCFB4D" w:rsidR="004775F1" w:rsidRPr="00B81F7E" w:rsidRDefault="003D3E17" w:rsidP="004775F1">
      <w:pPr>
        <w:pStyle w:val="Akapitzlist"/>
        <w:numPr>
          <w:ilvl w:val="0"/>
          <w:numId w:val="9"/>
        </w:numPr>
      </w:pPr>
      <w:r w:rsidRPr="00B81F7E">
        <w:t xml:space="preserve">dotacja w wysokości </w:t>
      </w:r>
      <w:r w:rsidR="004775F1" w:rsidRPr="00B81F7E">
        <w:t>1.</w:t>
      </w:r>
      <w:r w:rsidR="004A3B50">
        <w:t>630</w:t>
      </w:r>
      <w:r w:rsidR="004775F1" w:rsidRPr="00B81F7E">
        <w:t xml:space="preserve">.000 </w:t>
      </w:r>
      <w:r w:rsidRPr="00B81F7E">
        <w:t xml:space="preserve"> zł przyznana Szpitalowi Bielańskiemu im. ks. Jerzego Popiełuszki SPZOZ przeznaczona zostanie na: </w:t>
      </w:r>
      <w:r w:rsidR="004775F1" w:rsidRPr="00B81F7E">
        <w:t>remont instalacji p.poż. (tj. wymiana czujek systemu SSP (</w:t>
      </w:r>
      <w:r w:rsidR="004A63AD">
        <w:t>ponad 200</w:t>
      </w:r>
      <w:r w:rsidR="004775F1" w:rsidRPr="00B81F7E">
        <w:t xml:space="preserve"> szt.)</w:t>
      </w:r>
      <w:r w:rsidR="004A63AD">
        <w:t xml:space="preserve">, </w:t>
      </w:r>
      <w:r w:rsidR="004775F1" w:rsidRPr="00B81F7E">
        <w:t>remont klap dymo</w:t>
      </w:r>
      <w:r w:rsidR="007718D1">
        <w:t xml:space="preserve">wych na kanałach wentylacyjnych, </w:t>
      </w:r>
      <w:r w:rsidR="004775F1" w:rsidRPr="00B81F7E">
        <w:t>wymian</w:t>
      </w:r>
      <w:r w:rsidR="0058099E">
        <w:t>a</w:t>
      </w:r>
      <w:r w:rsidR="004775F1" w:rsidRPr="00B81F7E">
        <w:t xml:space="preserve"> instalacji hydrantów p.poż.</w:t>
      </w:r>
      <w:r w:rsidR="007718D1">
        <w:t xml:space="preserve"> (5 pionów)</w:t>
      </w:r>
      <w:r w:rsidR="008A2773">
        <w:t>)</w:t>
      </w:r>
      <w:r w:rsidR="007718D1">
        <w:t>;</w:t>
      </w:r>
      <w:r w:rsidR="004775F1" w:rsidRPr="00B81F7E">
        <w:t xml:space="preserve"> remont dachów dwóch budynków</w:t>
      </w:r>
      <w:r w:rsidR="007718D1">
        <w:t xml:space="preserve"> technicznych</w:t>
      </w:r>
      <w:r w:rsidR="0058099E">
        <w:t xml:space="preserve"> Szpitala</w:t>
      </w:r>
      <w:r w:rsidR="007718D1">
        <w:t>;</w:t>
      </w:r>
      <w:r w:rsidR="004775F1" w:rsidRPr="00B81F7E">
        <w:t xml:space="preserve"> remont elewacji budynków: A, B, C, D, E, F, G (</w:t>
      </w:r>
      <w:r w:rsidR="004775F1" w:rsidRPr="00B81F7E">
        <w:rPr>
          <w:rFonts w:cstheme="minorHAnsi"/>
        </w:rPr>
        <w:t>wykonanie uzupełnienia ubytków elewacji</w:t>
      </w:r>
      <w:r w:rsidR="008A2773">
        <w:rPr>
          <w:rFonts w:cstheme="minorHAnsi"/>
        </w:rPr>
        <w:t>);</w:t>
      </w:r>
      <w:r w:rsidR="004775F1" w:rsidRPr="00B81F7E">
        <w:rPr>
          <w:rFonts w:cstheme="minorHAnsi"/>
        </w:rPr>
        <w:t xml:space="preserve"> </w:t>
      </w:r>
      <w:r w:rsidR="004775F1" w:rsidRPr="00B81F7E">
        <w:t>remont instalacji elektrycznej w zakresie wymiany zasilaczy awaryjnych UPS</w:t>
      </w:r>
      <w:r w:rsidR="007718D1">
        <w:t xml:space="preserve"> (</w:t>
      </w:r>
      <w:r w:rsidR="004775F1" w:rsidRPr="00B81F7E">
        <w:t>8 szt.</w:t>
      </w:r>
      <w:r w:rsidR="007718D1">
        <w:t>)</w:t>
      </w:r>
      <w:r w:rsidR="004775F1" w:rsidRPr="00B81F7E">
        <w:t xml:space="preserve"> oraz remont kuchni centralnej</w:t>
      </w:r>
      <w:r w:rsidR="007718D1">
        <w:t xml:space="preserve"> o pow. 1.800 m</w:t>
      </w:r>
      <w:r w:rsidR="007718D1">
        <w:rPr>
          <w:vertAlign w:val="superscript"/>
        </w:rPr>
        <w:t>2</w:t>
      </w:r>
      <w:r w:rsidR="007718D1">
        <w:t xml:space="preserve"> (m.in. odnowienie ścian i sufitów, reperacja posadzek</w:t>
      </w:r>
      <w:r w:rsidR="007E6662">
        <w:t>, naprawa platform dźwigowych, remont systemu wentylacji)</w:t>
      </w:r>
      <w:r w:rsidR="004775F1" w:rsidRPr="00B81F7E">
        <w:t>;</w:t>
      </w:r>
    </w:p>
    <w:p w14:paraId="52B095AF" w14:textId="2865BF41" w:rsidR="00133849" w:rsidRPr="00B81F7E" w:rsidRDefault="003D3E17" w:rsidP="00A93C9F">
      <w:pPr>
        <w:pStyle w:val="Akapitzlist"/>
        <w:numPr>
          <w:ilvl w:val="0"/>
          <w:numId w:val="9"/>
        </w:numPr>
      </w:pPr>
      <w:r w:rsidRPr="00B81F7E">
        <w:t xml:space="preserve">dotacja w wysokości </w:t>
      </w:r>
      <w:r w:rsidR="004775F1" w:rsidRPr="00B81F7E">
        <w:t>623</w:t>
      </w:r>
      <w:r w:rsidRPr="00B81F7E">
        <w:t xml:space="preserve">.000 zł przyznana Szpitalowi Wolskiemu im. dr Anny Gostyńskiej SPZOZ przeznaczona zostanie na: </w:t>
      </w:r>
      <w:r w:rsidR="00417B90" w:rsidRPr="00B81F7E">
        <w:t xml:space="preserve">remont dwóch </w:t>
      </w:r>
      <w:proofErr w:type="spellStart"/>
      <w:r w:rsidR="00417B90" w:rsidRPr="00B81F7E">
        <w:t>sal</w:t>
      </w:r>
      <w:proofErr w:type="spellEnd"/>
      <w:r w:rsidR="00417B90" w:rsidRPr="00B81F7E">
        <w:t xml:space="preserve"> cho</w:t>
      </w:r>
      <w:r w:rsidR="007E6662">
        <w:t>rych wraz z częścią korytarza I </w:t>
      </w:r>
      <w:r w:rsidR="00417B90" w:rsidRPr="00B81F7E">
        <w:t>Oddziału Wewnętrznego na II p. Pawilonu nr 1 (pow. ok. 115 m</w:t>
      </w:r>
      <w:r w:rsidR="00417B90" w:rsidRPr="00B81F7E">
        <w:rPr>
          <w:vertAlign w:val="superscript"/>
        </w:rPr>
        <w:t>2</w:t>
      </w:r>
      <w:r w:rsidR="00417B90" w:rsidRPr="00B81F7E">
        <w:t xml:space="preserve">) na potrzeby </w:t>
      </w:r>
      <w:proofErr w:type="spellStart"/>
      <w:r w:rsidR="00417B90" w:rsidRPr="00B81F7E">
        <w:t>sal</w:t>
      </w:r>
      <w:proofErr w:type="spellEnd"/>
      <w:r w:rsidR="00417B90" w:rsidRPr="00B81F7E">
        <w:t xml:space="preserve"> podwyższonego nadzoru internistycznego (2 sale chorych łącznie z siedmioma łóżkami)  dla pacjentów zakażonych SARS-CoV-2  w stanie ogólnym ciężkim oraz bardzo ciężkim; </w:t>
      </w:r>
      <w:r w:rsidR="00133849" w:rsidRPr="00B81F7E">
        <w:t xml:space="preserve">remont części pomieszczeń I p. Pawilonu nr 6 o pow. 187 m2 z przeznaczeniem na Centrum Koordynacji </w:t>
      </w:r>
      <w:r w:rsidR="00E65A12" w:rsidRPr="00B81F7E">
        <w:t xml:space="preserve">i </w:t>
      </w:r>
      <w:r w:rsidR="00133849" w:rsidRPr="00B81F7E">
        <w:t xml:space="preserve">sale terapeutyczne </w:t>
      </w:r>
      <w:r w:rsidR="00E65A12" w:rsidRPr="00B81F7E">
        <w:t>(7 pomieszczeń, sanitariaty, klatka schodowa)</w:t>
      </w:r>
      <w:r w:rsidR="009B0A12" w:rsidRPr="00B81F7E">
        <w:t xml:space="preserve"> </w:t>
      </w:r>
      <w:r w:rsidR="00E65A12" w:rsidRPr="00B81F7E">
        <w:t>na potrzeby</w:t>
      </w:r>
      <w:r w:rsidR="00133849" w:rsidRPr="00B81F7E">
        <w:t xml:space="preserve"> Centrum Zdrowia Psychicznego dla Dzieci i Młodzieży</w:t>
      </w:r>
      <w:r w:rsidR="00E65A12" w:rsidRPr="00B81F7E">
        <w:t xml:space="preserve">; remont </w:t>
      </w:r>
      <w:r w:rsidR="00B81F7E" w:rsidRPr="00B81F7E">
        <w:t>orynnowania dachu Pawilonu nr 6</w:t>
      </w:r>
      <w:r w:rsidR="00E65A12" w:rsidRPr="00B81F7E">
        <w:t xml:space="preserve">; remont instalacji </w:t>
      </w:r>
      <w:proofErr w:type="spellStart"/>
      <w:r w:rsidR="00E65A12" w:rsidRPr="00B81F7E">
        <w:t>z.w</w:t>
      </w:r>
      <w:proofErr w:type="spellEnd"/>
      <w:r w:rsidR="00E65A12" w:rsidRPr="00B81F7E">
        <w:t xml:space="preserve">., c.w.u. i cyrkulacji w poziomie piwnicy oraz remont sanitariatów na I p. Pawilonu nr </w:t>
      </w:r>
      <w:r w:rsidR="00B81F7E" w:rsidRPr="00B81F7E">
        <w:t>7</w:t>
      </w:r>
      <w:r w:rsidR="00E65A12" w:rsidRPr="00B81F7E">
        <w:t>; remont wę</w:t>
      </w:r>
      <w:r w:rsidR="00B81F7E" w:rsidRPr="00B81F7E">
        <w:t>zła cieplnego w Pawilonie nr 7</w:t>
      </w:r>
      <w:r w:rsidR="00E65A12" w:rsidRPr="00B81F7E">
        <w:t xml:space="preserve">; remont kanalizacji </w:t>
      </w:r>
      <w:proofErr w:type="spellStart"/>
      <w:r w:rsidR="00E65A12" w:rsidRPr="00B81F7E">
        <w:t>podposadzkowej</w:t>
      </w:r>
      <w:proofErr w:type="spellEnd"/>
      <w:r w:rsidR="00E65A12" w:rsidRPr="00B81F7E">
        <w:t xml:space="preserve"> w</w:t>
      </w:r>
      <w:r w:rsidR="00B81F7E" w:rsidRPr="00B81F7E">
        <w:t xml:space="preserve"> poziomie piwnicy Pawilonu nr 8</w:t>
      </w:r>
      <w:r w:rsidR="00E65A12" w:rsidRPr="00B81F7E">
        <w:t>; remont podjazdu dla karetek w Pawilonie nr 8</w:t>
      </w:r>
      <w:r w:rsidR="00B81F7E" w:rsidRPr="00B81F7E">
        <w:t xml:space="preserve"> oraz</w:t>
      </w:r>
      <w:r w:rsidR="00E65A12" w:rsidRPr="00B81F7E">
        <w:t xml:space="preserve"> remont pomieszczeń laboratorium histopatologicznego (pow. ok. 80 m</w:t>
      </w:r>
      <w:r w:rsidR="00E65A12" w:rsidRPr="00B81F7E">
        <w:rPr>
          <w:vertAlign w:val="superscript"/>
        </w:rPr>
        <w:t>2</w:t>
      </w:r>
      <w:r w:rsidR="00E65A12" w:rsidRPr="00B81F7E">
        <w:t>) w Zakładzie P</w:t>
      </w:r>
      <w:r w:rsidR="00B81F7E" w:rsidRPr="00B81F7E">
        <w:t>atomorfologii w Pawilonie nr 12</w:t>
      </w:r>
      <w:r w:rsidR="008A2773">
        <w:t>;</w:t>
      </w:r>
    </w:p>
    <w:p w14:paraId="080037A5" w14:textId="38FCDAFB" w:rsidR="00417B90" w:rsidRPr="00672A4D" w:rsidRDefault="00A93C9F" w:rsidP="00417B90">
      <w:pPr>
        <w:pStyle w:val="Akapitzlist"/>
        <w:numPr>
          <w:ilvl w:val="0"/>
          <w:numId w:val="9"/>
        </w:numPr>
      </w:pPr>
      <w:r w:rsidRPr="00B81F7E">
        <w:t>dotacja w wysokości 247.000 zł przyznana Szpitalowi Specjalistycznemu „Inflancka” im. Krysi Niżyńskiej „</w:t>
      </w:r>
      <w:r w:rsidRPr="00672A4D">
        <w:t>Zakurzonej”</w:t>
      </w:r>
      <w:r w:rsidR="003069F7" w:rsidRPr="00672A4D">
        <w:t xml:space="preserve"> SPZOZ przeznaczona zostanie na</w:t>
      </w:r>
      <w:r w:rsidRPr="00672A4D">
        <w:t xml:space="preserve"> remont dachu </w:t>
      </w:r>
      <w:r w:rsidR="003069F7" w:rsidRPr="00672A4D">
        <w:t>o pow. 790 m</w:t>
      </w:r>
      <w:r w:rsidR="003069F7" w:rsidRPr="00672A4D">
        <w:rPr>
          <w:vertAlign w:val="superscript"/>
        </w:rPr>
        <w:t>2</w:t>
      </w:r>
      <w:r w:rsidR="003069F7" w:rsidRPr="00672A4D">
        <w:t xml:space="preserve"> </w:t>
      </w:r>
      <w:r w:rsidRPr="00672A4D">
        <w:t xml:space="preserve">parterowego budynku </w:t>
      </w:r>
      <w:r w:rsidR="003069F7" w:rsidRPr="00672A4D">
        <w:t>A, w którym mieści się przychodna przyszpitalna</w:t>
      </w:r>
      <w:r w:rsidR="00100C4D" w:rsidRPr="00672A4D">
        <w:t>;</w:t>
      </w:r>
    </w:p>
    <w:p w14:paraId="2F2F0DE9" w14:textId="0EEA249D" w:rsidR="00672A4D" w:rsidRPr="00672A4D" w:rsidRDefault="00100C4D" w:rsidP="00E33466">
      <w:pPr>
        <w:pStyle w:val="Akapitzlist"/>
        <w:numPr>
          <w:ilvl w:val="0"/>
          <w:numId w:val="9"/>
        </w:numPr>
      </w:pPr>
      <w:r w:rsidRPr="00672A4D">
        <w:t xml:space="preserve">dotacja w wysokości </w:t>
      </w:r>
      <w:r w:rsidRPr="00672A4D">
        <w:t>112</w:t>
      </w:r>
      <w:r w:rsidRPr="00672A4D">
        <w:t xml:space="preserve">.000 zł przyznana </w:t>
      </w:r>
      <w:r w:rsidRPr="00672A4D">
        <w:t xml:space="preserve">Warszawskiemu </w:t>
      </w:r>
      <w:r w:rsidRPr="00672A4D">
        <w:t xml:space="preserve">Szpitalowi </w:t>
      </w:r>
      <w:r w:rsidRPr="00672A4D">
        <w:t>dla Dzieci</w:t>
      </w:r>
      <w:r w:rsidRPr="00672A4D">
        <w:t xml:space="preserve"> SPZOZ przeznaczona zostanie na</w:t>
      </w:r>
      <w:r w:rsidR="00672A4D" w:rsidRPr="00672A4D">
        <w:t xml:space="preserve"> remont dźwigu służącego do transportu pacjentów wymagających rehabilitacji w Ośrodku Dziennej Rehabilitacji Narządu Ruchu zlokalizowanym w budynku B3 Warszawskiego Szpitala dla Dzieci SPZOZ. </w:t>
      </w:r>
      <w:r w:rsidR="00183E82">
        <w:t xml:space="preserve">Z powodu intensywnej eksploatacji </w:t>
      </w:r>
      <w:r w:rsidR="00672A4D" w:rsidRPr="00672A4D">
        <w:t xml:space="preserve">każdego dnia </w:t>
      </w:r>
      <w:r w:rsidR="00183E82">
        <w:t xml:space="preserve">z dźwigu </w:t>
      </w:r>
      <w:r w:rsidR="00672A4D" w:rsidRPr="00672A4D">
        <w:t xml:space="preserve">korzysta do 200 pacjentów Ośrodka. </w:t>
      </w:r>
      <w:r w:rsidR="00E33466">
        <w:t>W ostatnich miesiącach dźwig ulegał licznym awariom (</w:t>
      </w:r>
      <w:r w:rsidR="00672A4D" w:rsidRPr="00672A4D">
        <w:t>kilka w ciągu miesiąca)</w:t>
      </w:r>
      <w:r w:rsidR="00E33466">
        <w:t xml:space="preserve">. </w:t>
      </w:r>
      <w:r w:rsidR="00672A4D" w:rsidRPr="00672A4D">
        <w:t>Wykonanie remontu wyeliminuje licznie pojawiające się awarie, a tym samym umożliwi pacjentom Ośrodka bezpieczne dotarcie na rehabil</w:t>
      </w:r>
      <w:bookmarkStart w:id="0" w:name="_GoBack"/>
      <w:bookmarkEnd w:id="0"/>
      <w:r w:rsidR="00672A4D" w:rsidRPr="00672A4D">
        <w:t>itację.</w:t>
      </w:r>
    </w:p>
    <w:p w14:paraId="14882BB6" w14:textId="46A4B05F" w:rsidR="003D3E17" w:rsidRPr="00463435" w:rsidRDefault="003D3E17" w:rsidP="003D3E17">
      <w:r w:rsidRPr="00672A4D">
        <w:t xml:space="preserve">Środki w kwocie </w:t>
      </w:r>
      <w:r w:rsidR="00B81F7E" w:rsidRPr="00672A4D">
        <w:t>2</w:t>
      </w:r>
      <w:r w:rsidRPr="00672A4D">
        <w:t>.</w:t>
      </w:r>
      <w:r w:rsidR="00100C4D" w:rsidRPr="00672A4D">
        <w:t>612</w:t>
      </w:r>
      <w:r w:rsidRPr="00672A4D">
        <w:t>.000 zł na realizację uchwały zarezerwowano w budżecie m.st. Warszawy na 2021 rok, w ramach działu 851, rozdziału 85111, § 2560. Przedmiotowa</w:t>
      </w:r>
      <w:r>
        <w:t xml:space="preserve"> uchwała nie spowoduje wystąpienia skutków finansowych w latach następnych.</w:t>
      </w:r>
    </w:p>
    <w:sectPr w:rsidR="003D3E17" w:rsidRPr="00463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07BA3"/>
    <w:multiLevelType w:val="multilevel"/>
    <w:tmpl w:val="BE266A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A41FAB"/>
    <w:multiLevelType w:val="hybridMultilevel"/>
    <w:tmpl w:val="47842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9F1780"/>
    <w:multiLevelType w:val="hybridMultilevel"/>
    <w:tmpl w:val="9A426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F0123"/>
    <w:multiLevelType w:val="hybridMultilevel"/>
    <w:tmpl w:val="90883A88"/>
    <w:lvl w:ilvl="0" w:tplc="E7C4E93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E260F2D"/>
    <w:multiLevelType w:val="hybridMultilevel"/>
    <w:tmpl w:val="DD34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745A4"/>
    <w:multiLevelType w:val="hybridMultilevel"/>
    <w:tmpl w:val="4500A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4277E"/>
    <w:rsid w:val="0004785D"/>
    <w:rsid w:val="000607E8"/>
    <w:rsid w:val="000800BA"/>
    <w:rsid w:val="00081BDB"/>
    <w:rsid w:val="000825DF"/>
    <w:rsid w:val="000926C7"/>
    <w:rsid w:val="000B16B9"/>
    <w:rsid w:val="000C1982"/>
    <w:rsid w:val="000C5225"/>
    <w:rsid w:val="000D3062"/>
    <w:rsid w:val="000D7453"/>
    <w:rsid w:val="000E5BF8"/>
    <w:rsid w:val="000F0950"/>
    <w:rsid w:val="00100C4D"/>
    <w:rsid w:val="00133849"/>
    <w:rsid w:val="00144C3F"/>
    <w:rsid w:val="0014516A"/>
    <w:rsid w:val="00146C9B"/>
    <w:rsid w:val="001478E3"/>
    <w:rsid w:val="00156702"/>
    <w:rsid w:val="00157CEE"/>
    <w:rsid w:val="00174ADD"/>
    <w:rsid w:val="00175AC0"/>
    <w:rsid w:val="00177901"/>
    <w:rsid w:val="00183E82"/>
    <w:rsid w:val="001A3F2F"/>
    <w:rsid w:val="001A6010"/>
    <w:rsid w:val="001C2F49"/>
    <w:rsid w:val="00230257"/>
    <w:rsid w:val="00234FC4"/>
    <w:rsid w:val="002545FA"/>
    <w:rsid w:val="00260135"/>
    <w:rsid w:val="00271583"/>
    <w:rsid w:val="00272DA2"/>
    <w:rsid w:val="00295AF8"/>
    <w:rsid w:val="00295C45"/>
    <w:rsid w:val="002A3401"/>
    <w:rsid w:val="002C1B41"/>
    <w:rsid w:val="00303B60"/>
    <w:rsid w:val="00304ABB"/>
    <w:rsid w:val="003058C8"/>
    <w:rsid w:val="003069F7"/>
    <w:rsid w:val="00321993"/>
    <w:rsid w:val="00337CBD"/>
    <w:rsid w:val="00343BC1"/>
    <w:rsid w:val="00347A0B"/>
    <w:rsid w:val="00370F43"/>
    <w:rsid w:val="00392603"/>
    <w:rsid w:val="003B0B47"/>
    <w:rsid w:val="003C302E"/>
    <w:rsid w:val="003D3E17"/>
    <w:rsid w:val="003F709F"/>
    <w:rsid w:val="003F7CD0"/>
    <w:rsid w:val="00416911"/>
    <w:rsid w:val="00417B90"/>
    <w:rsid w:val="00422796"/>
    <w:rsid w:val="0043425C"/>
    <w:rsid w:val="00436AB6"/>
    <w:rsid w:val="0044539F"/>
    <w:rsid w:val="00451D83"/>
    <w:rsid w:val="00456CDB"/>
    <w:rsid w:val="00463435"/>
    <w:rsid w:val="0046598F"/>
    <w:rsid w:val="004775F1"/>
    <w:rsid w:val="004A3B50"/>
    <w:rsid w:val="004A63AD"/>
    <w:rsid w:val="004B03BD"/>
    <w:rsid w:val="004B4B41"/>
    <w:rsid w:val="004D31F0"/>
    <w:rsid w:val="0050428E"/>
    <w:rsid w:val="00507696"/>
    <w:rsid w:val="0051168D"/>
    <w:rsid w:val="005131DB"/>
    <w:rsid w:val="0052194E"/>
    <w:rsid w:val="00555CE2"/>
    <w:rsid w:val="0057009B"/>
    <w:rsid w:val="0057587C"/>
    <w:rsid w:val="0058099E"/>
    <w:rsid w:val="00582265"/>
    <w:rsid w:val="00590B6B"/>
    <w:rsid w:val="005A0F1E"/>
    <w:rsid w:val="005A7BB0"/>
    <w:rsid w:val="005A7FDF"/>
    <w:rsid w:val="005B0E4E"/>
    <w:rsid w:val="005B5A15"/>
    <w:rsid w:val="005D05DF"/>
    <w:rsid w:val="005E3C1D"/>
    <w:rsid w:val="005F632C"/>
    <w:rsid w:val="00617678"/>
    <w:rsid w:val="006178D9"/>
    <w:rsid w:val="006261B4"/>
    <w:rsid w:val="00644EA7"/>
    <w:rsid w:val="00656464"/>
    <w:rsid w:val="00671ECB"/>
    <w:rsid w:val="00672A4D"/>
    <w:rsid w:val="00685D1A"/>
    <w:rsid w:val="006935E7"/>
    <w:rsid w:val="00693EB2"/>
    <w:rsid w:val="006D0F59"/>
    <w:rsid w:val="006E755B"/>
    <w:rsid w:val="006F11EB"/>
    <w:rsid w:val="006F7E4D"/>
    <w:rsid w:val="00705C89"/>
    <w:rsid w:val="00710737"/>
    <w:rsid w:val="0072141C"/>
    <w:rsid w:val="00723F85"/>
    <w:rsid w:val="00737CFC"/>
    <w:rsid w:val="007635F6"/>
    <w:rsid w:val="00770BFF"/>
    <w:rsid w:val="007718D1"/>
    <w:rsid w:val="00772CDB"/>
    <w:rsid w:val="00780B88"/>
    <w:rsid w:val="00796E45"/>
    <w:rsid w:val="007B2141"/>
    <w:rsid w:val="007D3051"/>
    <w:rsid w:val="007D3DCE"/>
    <w:rsid w:val="007E6662"/>
    <w:rsid w:val="007F20C2"/>
    <w:rsid w:val="008052CF"/>
    <w:rsid w:val="008743E7"/>
    <w:rsid w:val="008A2773"/>
    <w:rsid w:val="00902A5A"/>
    <w:rsid w:val="009236BB"/>
    <w:rsid w:val="009406E3"/>
    <w:rsid w:val="009557F9"/>
    <w:rsid w:val="009568F1"/>
    <w:rsid w:val="00986F70"/>
    <w:rsid w:val="009B0A12"/>
    <w:rsid w:val="009C223D"/>
    <w:rsid w:val="009C6448"/>
    <w:rsid w:val="009F2281"/>
    <w:rsid w:val="009F5F7D"/>
    <w:rsid w:val="009F7E5C"/>
    <w:rsid w:val="00A10966"/>
    <w:rsid w:val="00A179FE"/>
    <w:rsid w:val="00A17CC6"/>
    <w:rsid w:val="00A216BF"/>
    <w:rsid w:val="00A26DCC"/>
    <w:rsid w:val="00A32070"/>
    <w:rsid w:val="00A52B77"/>
    <w:rsid w:val="00A617D5"/>
    <w:rsid w:val="00A70330"/>
    <w:rsid w:val="00A747E9"/>
    <w:rsid w:val="00A82ABA"/>
    <w:rsid w:val="00A82D5C"/>
    <w:rsid w:val="00A85249"/>
    <w:rsid w:val="00A93C9F"/>
    <w:rsid w:val="00A94D6F"/>
    <w:rsid w:val="00AA28CB"/>
    <w:rsid w:val="00AA472B"/>
    <w:rsid w:val="00AB5A01"/>
    <w:rsid w:val="00AB7737"/>
    <w:rsid w:val="00AC0D0B"/>
    <w:rsid w:val="00AC48A0"/>
    <w:rsid w:val="00AE7D2E"/>
    <w:rsid w:val="00AF72F5"/>
    <w:rsid w:val="00B041A5"/>
    <w:rsid w:val="00B05454"/>
    <w:rsid w:val="00B1242E"/>
    <w:rsid w:val="00B45FA4"/>
    <w:rsid w:val="00B74388"/>
    <w:rsid w:val="00B81F7E"/>
    <w:rsid w:val="00B82128"/>
    <w:rsid w:val="00B82F6B"/>
    <w:rsid w:val="00B901CA"/>
    <w:rsid w:val="00B905F3"/>
    <w:rsid w:val="00B9087D"/>
    <w:rsid w:val="00B9503D"/>
    <w:rsid w:val="00BB39C7"/>
    <w:rsid w:val="00BC2AAC"/>
    <w:rsid w:val="00BC3C82"/>
    <w:rsid w:val="00BE2439"/>
    <w:rsid w:val="00BF2A7A"/>
    <w:rsid w:val="00BF57C1"/>
    <w:rsid w:val="00BF5F0E"/>
    <w:rsid w:val="00C400CA"/>
    <w:rsid w:val="00C54F84"/>
    <w:rsid w:val="00C84FA6"/>
    <w:rsid w:val="00CA1561"/>
    <w:rsid w:val="00CA1F3A"/>
    <w:rsid w:val="00CB736E"/>
    <w:rsid w:val="00CE2A63"/>
    <w:rsid w:val="00CF3010"/>
    <w:rsid w:val="00CF4B64"/>
    <w:rsid w:val="00D17CD0"/>
    <w:rsid w:val="00D34E8A"/>
    <w:rsid w:val="00D37F38"/>
    <w:rsid w:val="00D47E3E"/>
    <w:rsid w:val="00D71D28"/>
    <w:rsid w:val="00D93971"/>
    <w:rsid w:val="00DA3716"/>
    <w:rsid w:val="00DB68BE"/>
    <w:rsid w:val="00DD21D6"/>
    <w:rsid w:val="00DD5264"/>
    <w:rsid w:val="00E032D2"/>
    <w:rsid w:val="00E1430B"/>
    <w:rsid w:val="00E1780A"/>
    <w:rsid w:val="00E24588"/>
    <w:rsid w:val="00E279F8"/>
    <w:rsid w:val="00E32EEA"/>
    <w:rsid w:val="00E33466"/>
    <w:rsid w:val="00E435F4"/>
    <w:rsid w:val="00E46F05"/>
    <w:rsid w:val="00E50ED4"/>
    <w:rsid w:val="00E542A6"/>
    <w:rsid w:val="00E615F4"/>
    <w:rsid w:val="00E64629"/>
    <w:rsid w:val="00E65A12"/>
    <w:rsid w:val="00E8336C"/>
    <w:rsid w:val="00E9386D"/>
    <w:rsid w:val="00EA1026"/>
    <w:rsid w:val="00EB3874"/>
    <w:rsid w:val="00F03415"/>
    <w:rsid w:val="00F2208A"/>
    <w:rsid w:val="00F44E28"/>
    <w:rsid w:val="00F469C7"/>
    <w:rsid w:val="00FA44BD"/>
    <w:rsid w:val="00FC2E52"/>
    <w:rsid w:val="00FC3D66"/>
    <w:rsid w:val="00FC58AE"/>
    <w:rsid w:val="00FE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6F3A8"/>
  <w15:chartTrackingRefBased/>
  <w15:docId w15:val="{7D86DF56-90F3-45E3-9D96-6CE52BD9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F6B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B82F6B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82F6B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F6B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A85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1637E0-5EDD-4B14-B31C-B9E548CA6A60}"/>
</file>

<file path=customXml/itemProps2.xml><?xml version="1.0" encoding="utf-8"?>
<ds:datastoreItem xmlns:ds="http://schemas.openxmlformats.org/officeDocument/2006/customXml" ds:itemID="{77D4F6FA-CA7C-47EE-87C3-0CD072FCD3F1}"/>
</file>

<file path=customXml/itemProps3.xml><?xml version="1.0" encoding="utf-8"?>
<ds:datastoreItem xmlns:ds="http://schemas.openxmlformats.org/officeDocument/2006/customXml" ds:itemID="{CF8D87A2-01D3-47FE-B577-4A25D9F2DC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2</Pages>
  <Words>459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dc:description/>
  <cp:lastModifiedBy>Kinga Kosobucka</cp:lastModifiedBy>
  <cp:revision>42</cp:revision>
  <cp:lastPrinted>2021-06-07T07:12:00Z</cp:lastPrinted>
  <dcterms:created xsi:type="dcterms:W3CDTF">2020-07-09T06:36:00Z</dcterms:created>
  <dcterms:modified xsi:type="dcterms:W3CDTF">2021-06-07T07:38:00Z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