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A186AB" w14:textId="77777777" w:rsidR="00DA3716" w:rsidRPr="00463435" w:rsidRDefault="00DA3716" w:rsidP="00B82F6B">
      <w:pPr>
        <w:pStyle w:val="Tytu"/>
        <w:rPr>
          <w:b w:val="0"/>
        </w:rPr>
      </w:pPr>
      <w:r w:rsidRPr="00463435">
        <w:t>UZASADNIENIE</w:t>
      </w:r>
    </w:p>
    <w:p w14:paraId="19B841D0" w14:textId="77777777" w:rsidR="00DA3716" w:rsidRPr="00463435" w:rsidRDefault="005D05DF" w:rsidP="00B82F6B">
      <w:pPr>
        <w:pStyle w:val="Tytu"/>
        <w:rPr>
          <w:b w:val="0"/>
        </w:rPr>
      </w:pPr>
      <w:r w:rsidRPr="00463435">
        <w:t xml:space="preserve">projektu uchwały </w:t>
      </w:r>
      <w:r>
        <w:t>R</w:t>
      </w:r>
      <w:r w:rsidRPr="00463435">
        <w:t xml:space="preserve">ady </w:t>
      </w:r>
      <w:r>
        <w:t>M</w:t>
      </w:r>
      <w:r w:rsidRPr="00463435">
        <w:t xml:space="preserve">iasta </w:t>
      </w:r>
      <w:r>
        <w:t>S</w:t>
      </w:r>
      <w:r w:rsidRPr="00463435">
        <w:t xml:space="preserve">tołecznego </w:t>
      </w:r>
      <w:r>
        <w:t>W</w:t>
      </w:r>
      <w:r w:rsidRPr="00463435">
        <w:t>arszawy</w:t>
      </w:r>
    </w:p>
    <w:p w14:paraId="4CC18D6C" w14:textId="77777777" w:rsidR="00DA3716" w:rsidRPr="00463435" w:rsidRDefault="00B9503D" w:rsidP="00B82F6B">
      <w:pPr>
        <w:pStyle w:val="Tytu"/>
      </w:pPr>
      <w:r w:rsidRPr="00463435">
        <w:t>w sprawie</w:t>
      </w:r>
      <w:r w:rsidR="008052CF" w:rsidRPr="00463435">
        <w:t xml:space="preserve"> </w:t>
      </w:r>
      <w:r w:rsidR="00124EFB">
        <w:t>nadani</w:t>
      </w:r>
      <w:r w:rsidR="00400AE2">
        <w:t>a nazwy obiektowi miejskiemu w d</w:t>
      </w:r>
      <w:r w:rsidR="00124EFB">
        <w:t>zielnic</w:t>
      </w:r>
      <w:r w:rsidR="000F41AA">
        <w:t xml:space="preserve">ach </w:t>
      </w:r>
      <w:r w:rsidR="00400AE2">
        <w:t>Wawer</w:t>
      </w:r>
      <w:r w:rsidR="000F41AA">
        <w:t xml:space="preserve"> </w:t>
      </w:r>
      <w:r w:rsidR="003D1E01">
        <w:t xml:space="preserve">m.st. Warszawy </w:t>
      </w:r>
      <w:r w:rsidR="000F41AA">
        <w:t xml:space="preserve">i </w:t>
      </w:r>
      <w:r w:rsidR="00400AE2">
        <w:t>Wilanów</w:t>
      </w:r>
      <w:r w:rsidR="00124EFB">
        <w:t xml:space="preserve"> m.st. Warszawy</w:t>
      </w:r>
    </w:p>
    <w:p w14:paraId="385B3F4D" w14:textId="080E35E4" w:rsidR="008232C1" w:rsidRDefault="007455F5" w:rsidP="008232C1">
      <w:pPr>
        <w:autoSpaceDE w:val="0"/>
        <w:autoSpaceDN w:val="0"/>
        <w:adjustRightInd w:val="0"/>
        <w:spacing w:after="120"/>
      </w:pPr>
      <w:r w:rsidRPr="002F04D7">
        <w:t xml:space="preserve">Przedłożony do akceptacji Rady m.st. Warszawy projekt uchwały </w:t>
      </w:r>
      <w:r w:rsidRPr="00C1490B">
        <w:t>w sprawie nadania nazwy o</w:t>
      </w:r>
      <w:r w:rsidR="00400AE2">
        <w:t>biektowi miejskiemu w d</w:t>
      </w:r>
      <w:r w:rsidR="003D1E01">
        <w:t xml:space="preserve">zielnicach </w:t>
      </w:r>
      <w:r w:rsidR="00400AE2">
        <w:t>Wawer</w:t>
      </w:r>
      <w:r w:rsidR="003D1E01">
        <w:t xml:space="preserve"> m.st. Warszawy i </w:t>
      </w:r>
      <w:r w:rsidR="00400AE2">
        <w:t>Wilanów</w:t>
      </w:r>
      <w:r w:rsidRPr="00C1490B">
        <w:t xml:space="preserve"> m.st. Warszawy</w:t>
      </w:r>
      <w:r w:rsidRPr="002F04D7">
        <w:rPr>
          <w:i/>
        </w:rPr>
        <w:t xml:space="preserve"> </w:t>
      </w:r>
      <w:r w:rsidRPr="002F04D7">
        <w:t xml:space="preserve">został przygotowany </w:t>
      </w:r>
      <w:r w:rsidR="008232C1">
        <w:t>w </w:t>
      </w:r>
      <w:r w:rsidR="004C4FC6">
        <w:t xml:space="preserve">związku z inicjatywą </w:t>
      </w:r>
      <w:r w:rsidR="00916873">
        <w:t xml:space="preserve">Prezydenta m.st. Warszawy, </w:t>
      </w:r>
      <w:r w:rsidR="003D1E01">
        <w:t xml:space="preserve">aby nazwać imieniem królowej polskiej - Anny Jagiellonki </w:t>
      </w:r>
      <w:r w:rsidR="00B47AFF">
        <w:t xml:space="preserve">nowy most, łączący </w:t>
      </w:r>
      <w:r w:rsidR="003D1E01">
        <w:t xml:space="preserve">dzielnice </w:t>
      </w:r>
      <w:r w:rsidR="00400AE2">
        <w:t>Wawer</w:t>
      </w:r>
      <w:r w:rsidR="002301D4">
        <w:t xml:space="preserve"> m.st. Warszawy</w:t>
      </w:r>
      <w:r w:rsidR="003D1E01">
        <w:t xml:space="preserve"> i </w:t>
      </w:r>
      <w:r w:rsidR="00400AE2">
        <w:t>Wilanów</w:t>
      </w:r>
      <w:r w:rsidR="002301D4">
        <w:t xml:space="preserve"> m.st. Warszawy</w:t>
      </w:r>
      <w:r w:rsidR="003D1E01">
        <w:t>.</w:t>
      </w:r>
      <w:r w:rsidR="00916873">
        <w:t xml:space="preserve"> </w:t>
      </w:r>
      <w:r w:rsidR="00D352BB">
        <w:t>Jest to </w:t>
      </w:r>
      <w:r w:rsidR="00B47AFF">
        <w:t>nawiązanie do p</w:t>
      </w:r>
      <w:r w:rsidR="008232C1">
        <w:rPr>
          <w:rFonts w:cs="Arial"/>
        </w:rPr>
        <w:t>ierwsz</w:t>
      </w:r>
      <w:r w:rsidR="00B47AFF">
        <w:rPr>
          <w:rFonts w:cs="Arial"/>
        </w:rPr>
        <w:t>ego</w:t>
      </w:r>
      <w:r w:rsidR="008232C1">
        <w:rPr>
          <w:rFonts w:cs="Arial"/>
        </w:rPr>
        <w:t xml:space="preserve"> stał</w:t>
      </w:r>
      <w:r w:rsidR="00B47AFF">
        <w:rPr>
          <w:rFonts w:cs="Arial"/>
        </w:rPr>
        <w:t>ego</w:t>
      </w:r>
      <w:r w:rsidR="008232C1">
        <w:rPr>
          <w:rFonts w:cs="Arial"/>
        </w:rPr>
        <w:t xml:space="preserve"> warszawski</w:t>
      </w:r>
      <w:r w:rsidR="00B47AFF">
        <w:rPr>
          <w:rFonts w:cs="Arial"/>
        </w:rPr>
        <w:t>ego</w:t>
      </w:r>
      <w:r w:rsidR="008232C1">
        <w:rPr>
          <w:rFonts w:cs="Arial"/>
        </w:rPr>
        <w:t xml:space="preserve"> most</w:t>
      </w:r>
      <w:r w:rsidR="00B47AFF">
        <w:rPr>
          <w:rFonts w:cs="Arial"/>
        </w:rPr>
        <w:t>u</w:t>
      </w:r>
      <w:r w:rsidR="008232C1">
        <w:rPr>
          <w:rFonts w:cs="Arial"/>
        </w:rPr>
        <w:t>, którego budową zajęła się Anna Jagiellonka po śmierci Zygmunta Augusta</w:t>
      </w:r>
      <w:r w:rsidR="00B47AFF">
        <w:rPr>
          <w:rFonts w:cs="Arial"/>
        </w:rPr>
        <w:t>. Istniał on w latach 1573-1603</w:t>
      </w:r>
      <w:r w:rsidR="008232C1">
        <w:rPr>
          <w:rFonts w:cs="Arial"/>
        </w:rPr>
        <w:t xml:space="preserve"> na wysokości ul</w:t>
      </w:r>
      <w:r w:rsidR="00B47AFF">
        <w:rPr>
          <w:rFonts w:cs="Arial"/>
        </w:rPr>
        <w:t>ic</w:t>
      </w:r>
      <w:r w:rsidR="00D352BB">
        <w:rPr>
          <w:rFonts w:cs="Arial"/>
        </w:rPr>
        <w:t xml:space="preserve"> Mostowej i </w:t>
      </w:r>
      <w:bookmarkStart w:id="0" w:name="_GoBack"/>
      <w:bookmarkEnd w:id="0"/>
      <w:r w:rsidR="008232C1">
        <w:rPr>
          <w:rFonts w:cs="Arial"/>
        </w:rPr>
        <w:t>Ratuszowej</w:t>
      </w:r>
      <w:r w:rsidR="00B47AFF">
        <w:rPr>
          <w:rFonts w:cs="Arial"/>
        </w:rPr>
        <w:t xml:space="preserve"> i nosił nazwę Most Anny Jagiellonki.</w:t>
      </w:r>
    </w:p>
    <w:p w14:paraId="1F98495D" w14:textId="0DAB47BB" w:rsidR="008232C1" w:rsidRDefault="008232C1" w:rsidP="008232C1">
      <w:pPr>
        <w:autoSpaceDE w:val="0"/>
        <w:autoSpaceDN w:val="0"/>
        <w:adjustRightInd w:val="0"/>
        <w:spacing w:after="120"/>
        <w:rPr>
          <w:b/>
          <w:i/>
        </w:rPr>
      </w:pPr>
      <w:r>
        <w:t>Patronka jest upamiętniona w nazwie obiektu miejskiego</w:t>
      </w:r>
      <w:r w:rsidRPr="009A506B">
        <w:t xml:space="preserve"> formalnie obowiązuj</w:t>
      </w:r>
      <w:r>
        <w:t>ącego</w:t>
      </w:r>
      <w:r w:rsidR="00B47AFF">
        <w:t xml:space="preserve"> na terenie m.st. </w:t>
      </w:r>
      <w:r w:rsidRPr="009A506B">
        <w:t>Warszawy, zatem nie podlega wpisowi do Banku nazw m.st. Warszawy</w:t>
      </w:r>
      <w:r w:rsidR="002301D4">
        <w:t>.</w:t>
      </w:r>
    </w:p>
    <w:p w14:paraId="304326D7" w14:textId="77777777" w:rsidR="007455F5" w:rsidRPr="002F04D7" w:rsidRDefault="003D1E01" w:rsidP="008232C1">
      <w:pPr>
        <w:autoSpaceDE w:val="0"/>
        <w:autoSpaceDN w:val="0"/>
        <w:adjustRightInd w:val="0"/>
        <w:spacing w:after="120"/>
      </w:pPr>
      <w:r w:rsidRPr="003D1E01">
        <w:rPr>
          <w:b/>
          <w:i/>
        </w:rPr>
        <w:t>Anna Jagiellonka</w:t>
      </w:r>
      <w:r w:rsidRPr="003D1E01">
        <w:rPr>
          <w:i/>
        </w:rPr>
        <w:t>, z dynastii Jagiellonów, ur. 18 X 1523, Kraków, zm. 9 IX 1596, Warszawa, królowa pol</w:t>
      </w:r>
      <w:r>
        <w:rPr>
          <w:i/>
        </w:rPr>
        <w:t>ska</w:t>
      </w:r>
      <w:r w:rsidRPr="003D1E01">
        <w:rPr>
          <w:i/>
        </w:rPr>
        <w:t xml:space="preserve">, córka Zygmunta I Starego i Bony, żona Stefana Batorego, ostatnia przedstawicielka rodu Jagiellonów w Polsce. </w:t>
      </w:r>
      <w:r>
        <w:rPr>
          <w:i/>
        </w:rPr>
        <w:t>P</w:t>
      </w:r>
      <w:r w:rsidRPr="003D1E01">
        <w:rPr>
          <w:i/>
        </w:rPr>
        <w:t xml:space="preserve">odczas bezkrólewia </w:t>
      </w:r>
      <w:r>
        <w:rPr>
          <w:i/>
        </w:rPr>
        <w:t xml:space="preserve">w </w:t>
      </w:r>
      <w:r w:rsidRPr="003D1E01">
        <w:rPr>
          <w:i/>
        </w:rPr>
        <w:t xml:space="preserve">1575 </w:t>
      </w:r>
      <w:r>
        <w:rPr>
          <w:i/>
        </w:rPr>
        <w:t xml:space="preserve">roku </w:t>
      </w:r>
      <w:r w:rsidRPr="003D1E01">
        <w:rPr>
          <w:i/>
        </w:rPr>
        <w:t>szlachta okrzyknęła Annę Jagiellonkę królową, przeznaczając jej na męża Stefana Batorego</w:t>
      </w:r>
      <w:r>
        <w:rPr>
          <w:i/>
        </w:rPr>
        <w:t>.</w:t>
      </w:r>
      <w:r w:rsidRPr="003D1E01">
        <w:rPr>
          <w:i/>
        </w:rPr>
        <w:t xml:space="preserve"> </w:t>
      </w:r>
      <w:r>
        <w:rPr>
          <w:i/>
        </w:rPr>
        <w:t>P</w:t>
      </w:r>
      <w:r w:rsidRPr="003D1E01">
        <w:rPr>
          <w:i/>
        </w:rPr>
        <w:t xml:space="preserve">o śmierci męża </w:t>
      </w:r>
      <w:r>
        <w:rPr>
          <w:i/>
        </w:rPr>
        <w:t xml:space="preserve">Anna Jagiellonka </w:t>
      </w:r>
      <w:r w:rsidRPr="003D1E01">
        <w:rPr>
          <w:i/>
        </w:rPr>
        <w:t>przeprowadziła elekcję swego</w:t>
      </w:r>
      <w:r>
        <w:rPr>
          <w:i/>
        </w:rPr>
        <w:t xml:space="preserve"> siostrzeńca, Zygmunta III Wazy. Była</w:t>
      </w:r>
      <w:r w:rsidRPr="003D1E01">
        <w:rPr>
          <w:i/>
        </w:rPr>
        <w:t xml:space="preserve"> zwolenniczk</w:t>
      </w:r>
      <w:r>
        <w:rPr>
          <w:i/>
        </w:rPr>
        <w:t>ą kontrreformacji;</w:t>
      </w:r>
      <w:r w:rsidRPr="003D1E01">
        <w:rPr>
          <w:i/>
        </w:rPr>
        <w:t xml:space="preserve"> </w:t>
      </w:r>
      <w:r>
        <w:rPr>
          <w:i/>
        </w:rPr>
        <w:t>o</w:t>
      </w:r>
      <w:r w:rsidRPr="003D1E01">
        <w:rPr>
          <w:i/>
        </w:rPr>
        <w:t>piekunk</w:t>
      </w:r>
      <w:r>
        <w:rPr>
          <w:i/>
        </w:rPr>
        <w:t>ą</w:t>
      </w:r>
      <w:r w:rsidRPr="003D1E01">
        <w:rPr>
          <w:i/>
        </w:rPr>
        <w:t xml:space="preserve"> Akademii Krakowskiej</w:t>
      </w:r>
      <w:r w:rsidRPr="003D1E01">
        <w:rPr>
          <w:b/>
          <w:i/>
        </w:rPr>
        <w:t xml:space="preserve"> </w:t>
      </w:r>
      <w:r w:rsidR="007455F5" w:rsidRPr="002F04D7">
        <w:t xml:space="preserve">(źródło: </w:t>
      </w:r>
      <w:r w:rsidR="00F333E0">
        <w:t>Encyklopedia PWN</w:t>
      </w:r>
      <w:r w:rsidR="007455F5" w:rsidRPr="002F04D7">
        <w:t>).</w:t>
      </w:r>
    </w:p>
    <w:p w14:paraId="1B35C679" w14:textId="77777777" w:rsidR="00EC5A37" w:rsidRPr="00C77F11" w:rsidRDefault="003D1E01" w:rsidP="00EC5A37">
      <w:pPr>
        <w:autoSpaceDE w:val="0"/>
        <w:autoSpaceDN w:val="0"/>
        <w:adjustRightInd w:val="0"/>
        <w:spacing w:after="0"/>
      </w:pPr>
      <w:r>
        <w:t>Most</w:t>
      </w:r>
      <w:r w:rsidR="007455F5" w:rsidRPr="002F04D7">
        <w:t>, o któr</w:t>
      </w:r>
      <w:r>
        <w:t>ym</w:t>
      </w:r>
      <w:r w:rsidR="007455F5" w:rsidRPr="002F04D7">
        <w:t xml:space="preserve"> mowa </w:t>
      </w:r>
      <w:r w:rsidR="0040622D">
        <w:t xml:space="preserve">w </w:t>
      </w:r>
      <w:r w:rsidR="007455F5" w:rsidRPr="002F04D7">
        <w:t xml:space="preserve">projekcie uchwały, stanowi obiekt miejski w rozumieniu § 2 ust. 1 pkt </w:t>
      </w:r>
      <w:r>
        <w:t>1</w:t>
      </w:r>
      <w:r w:rsidR="007455F5" w:rsidRPr="002F04D7">
        <w:t xml:space="preserve"> </w:t>
      </w:r>
      <w:r w:rsidR="007455F5" w:rsidRPr="009074E4">
        <w:rPr>
          <w:color w:val="000000"/>
        </w:rPr>
        <w:t xml:space="preserve">uchwały nr LV/1383/2017 z dnia 21 września 2017 r. </w:t>
      </w:r>
      <w:r w:rsidR="007455F5" w:rsidRPr="009074E4">
        <w:rPr>
          <w:iCs/>
          <w:color w:val="000000"/>
        </w:rPr>
        <w:t>w sprawie nazewnictwa obiektów miejskich</w:t>
      </w:r>
      <w:r w:rsidR="007455F5" w:rsidRPr="009074E4">
        <w:rPr>
          <w:color w:val="000000"/>
        </w:rPr>
        <w:t xml:space="preserve"> (Dz. Urz. Woj. Maz. poz. 8402</w:t>
      </w:r>
      <w:r w:rsidR="00EC5A37" w:rsidRPr="00C77F11">
        <w:rPr>
          <w:color w:val="000000"/>
        </w:rPr>
        <w:t>)</w:t>
      </w:r>
      <w:r w:rsidR="00EC5A37" w:rsidRPr="00C77F11">
        <w:t xml:space="preserve"> i zlokalizowany jest w granicach działek ewidencyjnych:</w:t>
      </w:r>
    </w:p>
    <w:p w14:paraId="790BC48E" w14:textId="2D20D7DC" w:rsidR="00EC5A37" w:rsidRPr="00C77F11" w:rsidRDefault="00EC5A37" w:rsidP="00EC5A3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</w:pPr>
      <w:r w:rsidRPr="00C77F11">
        <w:t xml:space="preserve">nr 122 w obrębie 3-14-21 i nr 35 w obrębie 3-14-22 w </w:t>
      </w:r>
      <w:r w:rsidR="002301D4">
        <w:t>D</w:t>
      </w:r>
      <w:r w:rsidRPr="00C77F11">
        <w:t>zielnicy Wawer</w:t>
      </w:r>
      <w:r w:rsidR="002301D4">
        <w:t xml:space="preserve"> m.st. Warszawy</w:t>
      </w:r>
      <w:r w:rsidR="00400AE2">
        <w:t xml:space="preserve"> oraz </w:t>
      </w:r>
      <w:r w:rsidR="00400AE2" w:rsidRPr="00C77F11">
        <w:t xml:space="preserve">nr 2/3 w obrębie 1-06-26, nr 27 w obrębie 1-06-50, nr 9 i 10 w obrębie </w:t>
      </w:r>
      <w:r w:rsidR="00400AE2">
        <w:t xml:space="preserve">1-06-53 w </w:t>
      </w:r>
      <w:r w:rsidR="002301D4">
        <w:t>D</w:t>
      </w:r>
      <w:r w:rsidR="00400AE2">
        <w:t>zielnicy Wilanów</w:t>
      </w:r>
      <w:r w:rsidR="002301D4">
        <w:t xml:space="preserve"> m.st. Warszawy</w:t>
      </w:r>
      <w:r w:rsidRPr="00C77F11">
        <w:t>, stanowiących własność Skarbu Państwa w zarządzie Generalnej Dyrekcji Dróg Krajowych i Autostrad,</w:t>
      </w:r>
    </w:p>
    <w:p w14:paraId="5380690E" w14:textId="6005E1F8" w:rsidR="00400AE2" w:rsidRPr="00C77F11" w:rsidRDefault="00400AE2" w:rsidP="00400AE2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714" w:hanging="357"/>
      </w:pPr>
      <w:r w:rsidRPr="00C77F11">
        <w:t>nr 1/15 w obrębie</w:t>
      </w:r>
      <w:r>
        <w:t xml:space="preserve"> 3-14-02 oraz </w:t>
      </w:r>
      <w:r w:rsidRPr="00C77F11">
        <w:t xml:space="preserve">nr 1 i 2 w obrębie 3-14-23 w </w:t>
      </w:r>
      <w:r w:rsidR="002301D4">
        <w:t>D</w:t>
      </w:r>
      <w:r w:rsidRPr="00C77F11">
        <w:t>zielnicy Wawer</w:t>
      </w:r>
      <w:r w:rsidR="002301D4">
        <w:t xml:space="preserve"> m.st. Warszawy</w:t>
      </w:r>
      <w:r w:rsidRPr="00C77F11">
        <w:t xml:space="preserve"> - gruntów pod wodami płynącymi, stanowiącymi własność Skarbu Państwa, którą zarządza Regionalny Zarząd Gospodarki Wodnej w Warszawie (w czę</w:t>
      </w:r>
      <w:r>
        <w:t>ści gospodaruje Prezydent m.st. Warszawy),</w:t>
      </w:r>
    </w:p>
    <w:p w14:paraId="004B2677" w14:textId="1A2D53EA" w:rsidR="00400AE2" w:rsidRDefault="00EC5A37" w:rsidP="00400AE2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714" w:hanging="357"/>
      </w:pPr>
      <w:r w:rsidRPr="00C77F11">
        <w:t>nr 3/1 i 4 w obrębie 1-06-26,</w:t>
      </w:r>
      <w:r>
        <w:t xml:space="preserve"> oraz </w:t>
      </w:r>
      <w:r w:rsidRPr="00C77F11">
        <w:t xml:space="preserve">nr 5/1 i 6 w obrębie 1-06-53 w </w:t>
      </w:r>
      <w:r w:rsidR="002301D4">
        <w:t>D</w:t>
      </w:r>
      <w:r w:rsidRPr="00C77F11">
        <w:t>zielnicy Wilanów</w:t>
      </w:r>
      <w:r w:rsidR="00D352BB">
        <w:t xml:space="preserve"> m.st. </w:t>
      </w:r>
      <w:r w:rsidR="002301D4">
        <w:t>Warszawy</w:t>
      </w:r>
      <w:r>
        <w:t xml:space="preserve"> -</w:t>
      </w:r>
      <w:r w:rsidRPr="00C77F11">
        <w:t xml:space="preserve"> gruntów pod wodami płynącymi, któr</w:t>
      </w:r>
      <w:r>
        <w:t>ymi</w:t>
      </w:r>
      <w:r w:rsidRPr="00C77F11">
        <w:t xml:space="preserve"> </w:t>
      </w:r>
      <w:r w:rsidR="00400AE2">
        <w:t>włada</w:t>
      </w:r>
      <w:r w:rsidRPr="00C77F11">
        <w:t xml:space="preserve"> Regionalny Zarzą</w:t>
      </w:r>
      <w:r w:rsidR="00400AE2">
        <w:t>d Gospodarki Wodnej w Warszawie,</w:t>
      </w:r>
    </w:p>
    <w:p w14:paraId="5E0F57AE" w14:textId="0728D8BA" w:rsidR="00EC5A37" w:rsidRPr="00C77F11" w:rsidRDefault="00400AE2" w:rsidP="00400AE2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714" w:hanging="357"/>
      </w:pPr>
      <w:r w:rsidRPr="00C77F11">
        <w:t xml:space="preserve">nr 2/15 w obrębie 1-06-53 w </w:t>
      </w:r>
      <w:r w:rsidR="002301D4">
        <w:t>D</w:t>
      </w:r>
      <w:r w:rsidRPr="00C77F11">
        <w:t>zielnicy Wilanów</w:t>
      </w:r>
      <w:r w:rsidR="002301D4">
        <w:t xml:space="preserve"> m.st. Warszawy</w:t>
      </w:r>
      <w:r w:rsidRPr="00C77F11">
        <w:t>, stanowiącej własność Skarbu Państwa w użytkow</w:t>
      </w:r>
      <w:r>
        <w:t>aniu wieczystym innego podmiotu.</w:t>
      </w:r>
    </w:p>
    <w:p w14:paraId="0DA38DC0" w14:textId="77777777" w:rsidR="003D1E01" w:rsidRDefault="003D1E01" w:rsidP="00EC5A37">
      <w:pPr>
        <w:autoSpaceDE w:val="0"/>
        <w:autoSpaceDN w:val="0"/>
        <w:adjustRightInd w:val="0"/>
        <w:spacing w:after="0"/>
        <w:rPr>
          <w:szCs w:val="20"/>
        </w:rPr>
      </w:pPr>
      <w:r w:rsidRPr="003D1E01">
        <w:rPr>
          <w:szCs w:val="20"/>
        </w:rPr>
        <w:t>Nazywany most wraz z południową obwodnicą Warszawy są elementami drogi realizowanej jako droga ekspresowa S2, tj. droga publiczna w rozumieniu ustawy z dnia 21 marca 1985 r. o drogach publicznych (Dz. U. z 2020 r. poz. 470</w:t>
      </w:r>
      <w:r w:rsidR="002301D4">
        <w:rPr>
          <w:szCs w:val="20"/>
        </w:rPr>
        <w:t>,</w:t>
      </w:r>
      <w:r w:rsidRPr="003D1E01">
        <w:rPr>
          <w:szCs w:val="20"/>
        </w:rPr>
        <w:t xml:space="preserve"> z późn. zm.).</w:t>
      </w:r>
    </w:p>
    <w:p w14:paraId="5681B0F3" w14:textId="77777777" w:rsidR="007455F5" w:rsidRPr="002F04D7" w:rsidRDefault="007455F5" w:rsidP="007455F5">
      <w:pPr>
        <w:autoSpaceDE w:val="0"/>
        <w:autoSpaceDN w:val="0"/>
        <w:adjustRightInd w:val="0"/>
        <w:spacing w:before="120"/>
        <w:rPr>
          <w:szCs w:val="20"/>
        </w:rPr>
      </w:pPr>
      <w:r w:rsidRPr="002F04D7">
        <w:rPr>
          <w:szCs w:val="20"/>
        </w:rPr>
        <w:lastRenderedPageBreak/>
        <w:t>Procedura nadania nazwy została wszczęta przez</w:t>
      </w:r>
      <w:r w:rsidRPr="002F04D7">
        <w:rPr>
          <w:color w:val="000000"/>
          <w:szCs w:val="20"/>
        </w:rPr>
        <w:t xml:space="preserve"> Prezydenta m.st. Wa</w:t>
      </w:r>
      <w:r>
        <w:rPr>
          <w:color w:val="000000"/>
          <w:szCs w:val="20"/>
        </w:rPr>
        <w:t>rszawy z własnej inicjatywy, na </w:t>
      </w:r>
      <w:r w:rsidRPr="002F04D7">
        <w:rPr>
          <w:color w:val="000000"/>
          <w:szCs w:val="20"/>
        </w:rPr>
        <w:t xml:space="preserve">podstawie § 17 ust. 1 uchwały nr LV/1383/2017 w zw. z § 29 ust. 2 </w:t>
      </w:r>
      <w:r>
        <w:rPr>
          <w:color w:val="000000"/>
          <w:szCs w:val="20"/>
        </w:rPr>
        <w:t>pkt 4 Statutu m.st. Warszawy, a </w:t>
      </w:r>
      <w:r w:rsidRPr="002F04D7">
        <w:rPr>
          <w:color w:val="000000"/>
          <w:szCs w:val="20"/>
        </w:rPr>
        <w:t>projekt uchwały spełnia wymogi określone w § 11-13 ww. uchwały.</w:t>
      </w:r>
    </w:p>
    <w:p w14:paraId="486E4EF1" w14:textId="77777777" w:rsidR="00337CBD" w:rsidRDefault="007455F5" w:rsidP="007455F5">
      <w:pPr>
        <w:rPr>
          <w:szCs w:val="20"/>
        </w:rPr>
      </w:pPr>
      <w:r w:rsidRPr="002F04D7">
        <w:rPr>
          <w:szCs w:val="20"/>
        </w:rPr>
        <w:t>Uchwała wywołuje skutki finansowe dla m.st. Wa</w:t>
      </w:r>
      <w:r>
        <w:rPr>
          <w:szCs w:val="20"/>
        </w:rPr>
        <w:t xml:space="preserve">rszawy w wysokości </w:t>
      </w:r>
      <w:r w:rsidR="00962D7A">
        <w:rPr>
          <w:szCs w:val="20"/>
        </w:rPr>
        <w:t>3480,00</w:t>
      </w:r>
      <w:r w:rsidR="00F333E0">
        <w:rPr>
          <w:szCs w:val="20"/>
        </w:rPr>
        <w:t xml:space="preserve"> </w:t>
      </w:r>
      <w:r>
        <w:rPr>
          <w:szCs w:val="20"/>
        </w:rPr>
        <w:t xml:space="preserve">zł. </w:t>
      </w:r>
      <w:r w:rsidRPr="002F04D7">
        <w:rPr>
          <w:szCs w:val="20"/>
        </w:rPr>
        <w:t>Są to koszty instalacji tablic z nazwą ww. obiektu miejskiego. Środki finansowe na realizację przedsięwzięcia zapewni Zarząd Dróg Miejskich w ramach zadań realizowanych przez Wydział Miejskiego Systemu Informacji</w:t>
      </w:r>
      <w:r>
        <w:rPr>
          <w:szCs w:val="20"/>
        </w:rPr>
        <w:t>.</w:t>
      </w:r>
    </w:p>
    <w:p w14:paraId="4AD74645" w14:textId="77777777" w:rsidR="007455F5" w:rsidRPr="002F04D7" w:rsidRDefault="007455F5" w:rsidP="007455F5">
      <w:pPr>
        <w:numPr>
          <w:ilvl w:val="12"/>
          <w:numId w:val="0"/>
        </w:numPr>
        <w:tabs>
          <w:tab w:val="num" w:pos="180"/>
        </w:tabs>
        <w:spacing w:after="120"/>
        <w:jc w:val="both"/>
      </w:pPr>
      <w:r w:rsidRPr="002F04D7">
        <w:t>Opinie:</w:t>
      </w:r>
    </w:p>
    <w:p w14:paraId="3FAFB349" w14:textId="450F1636" w:rsidR="007455F5" w:rsidRPr="002F04D7" w:rsidRDefault="007455F5" w:rsidP="007455F5">
      <w:pPr>
        <w:pStyle w:val="Akapitzlist"/>
        <w:numPr>
          <w:ilvl w:val="0"/>
          <w:numId w:val="9"/>
        </w:numPr>
        <w:tabs>
          <w:tab w:val="num" w:pos="180"/>
        </w:tabs>
        <w:jc w:val="both"/>
      </w:pPr>
      <w:r w:rsidRPr="002F04D7">
        <w:t xml:space="preserve">Opinia Zespołu Nazewnictwa Miejskiego – </w:t>
      </w:r>
      <w:r w:rsidR="004C4FC6">
        <w:t>negatywna (sprawozdanie z 26</w:t>
      </w:r>
      <w:r w:rsidR="002301D4">
        <w:t xml:space="preserve"> lutego </w:t>
      </w:r>
      <w:r w:rsidR="004C4FC6">
        <w:t>2021 r.)</w:t>
      </w:r>
    </w:p>
    <w:p w14:paraId="527DD8C7" w14:textId="77777777" w:rsidR="007455F5" w:rsidRPr="002F04D7" w:rsidRDefault="007455F5" w:rsidP="007455F5">
      <w:pPr>
        <w:pStyle w:val="Akapitzlist"/>
        <w:numPr>
          <w:ilvl w:val="0"/>
          <w:numId w:val="9"/>
        </w:numPr>
        <w:jc w:val="both"/>
      </w:pPr>
      <w:r w:rsidRPr="002F04D7">
        <w:t>Opinia Komisji ds. Nazewnictwa Miejskiego Rady m.st. Wars</w:t>
      </w:r>
      <w:r>
        <w:t xml:space="preserve">zawy – </w:t>
      </w:r>
      <w:r w:rsidR="007359F6">
        <w:t>pozytywna (posiedzenie 14 kwietnia 2021 r.)</w:t>
      </w:r>
    </w:p>
    <w:p w14:paraId="40F21B4A" w14:textId="77777777" w:rsidR="00027721" w:rsidRDefault="00027721" w:rsidP="00027721">
      <w:pPr>
        <w:pStyle w:val="Akapitzlist"/>
        <w:numPr>
          <w:ilvl w:val="0"/>
          <w:numId w:val="9"/>
        </w:numPr>
        <w:jc w:val="both"/>
      </w:pPr>
      <w:r w:rsidRPr="002F04D7">
        <w:t xml:space="preserve">Opinia Rady Dzielnicy </w:t>
      </w:r>
      <w:r>
        <w:t>Wawer</w:t>
      </w:r>
      <w:r w:rsidRPr="002F04D7">
        <w:t xml:space="preserve"> m.st. Warszawy – </w:t>
      </w:r>
      <w:r w:rsidR="00B64CFD">
        <w:t>pozytywna (uchwała nr 131/XXXII/2021 Rady Dzielnicy Wawer m.st. Warszawy z dnia 12 maja 2021 r.)</w:t>
      </w:r>
    </w:p>
    <w:p w14:paraId="230DCD49" w14:textId="77777777" w:rsidR="00D226C4" w:rsidRPr="00463435" w:rsidRDefault="00D226C4" w:rsidP="00D226C4">
      <w:pPr>
        <w:pStyle w:val="Akapitzlist"/>
        <w:numPr>
          <w:ilvl w:val="0"/>
          <w:numId w:val="9"/>
        </w:numPr>
        <w:jc w:val="both"/>
      </w:pPr>
      <w:r w:rsidRPr="002F04D7">
        <w:t xml:space="preserve">Opinia Rady Dzielnicy </w:t>
      </w:r>
      <w:r>
        <w:t>Wilanów</w:t>
      </w:r>
      <w:r w:rsidRPr="002F04D7">
        <w:t xml:space="preserve"> m.st. Warszawy – </w:t>
      </w:r>
      <w:r>
        <w:t>pozytywna (uchwała nr XXXI/90/2021 Rady Dzielnicy Wilanów m.st. Warszawy z 19 maja 2021 r.)</w:t>
      </w:r>
    </w:p>
    <w:sectPr w:rsidR="00D226C4" w:rsidRPr="00463435" w:rsidSect="000036BB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FE04C5" w14:textId="77777777" w:rsidR="00B7551E" w:rsidRDefault="00B7551E" w:rsidP="002A44D2">
      <w:pPr>
        <w:spacing w:after="0" w:line="240" w:lineRule="auto"/>
      </w:pPr>
      <w:r>
        <w:separator/>
      </w:r>
    </w:p>
  </w:endnote>
  <w:endnote w:type="continuationSeparator" w:id="0">
    <w:p w14:paraId="4BA9D255" w14:textId="77777777" w:rsidR="00B7551E" w:rsidRDefault="00B7551E" w:rsidP="002A4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60115" w14:textId="77777777" w:rsidR="002A44D2" w:rsidRDefault="002A44D2" w:rsidP="002A44D2">
    <w:pPr>
      <w:pStyle w:val="Stopka"/>
      <w:jc w:val="right"/>
    </w:pPr>
    <w:r>
      <w:tab/>
      <w:t>2/2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1C0C86" w14:textId="77777777" w:rsidR="00B7551E" w:rsidRDefault="00B7551E" w:rsidP="002A44D2">
      <w:pPr>
        <w:spacing w:after="0" w:line="240" w:lineRule="auto"/>
      </w:pPr>
      <w:r>
        <w:separator/>
      </w:r>
    </w:p>
  </w:footnote>
  <w:footnote w:type="continuationSeparator" w:id="0">
    <w:p w14:paraId="35FED9F9" w14:textId="77777777" w:rsidR="00B7551E" w:rsidRDefault="00B7551E" w:rsidP="002A4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407BA3"/>
    <w:multiLevelType w:val="multilevel"/>
    <w:tmpl w:val="BE266A6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C2C7AFE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2A41FAB"/>
    <w:multiLevelType w:val="hybridMultilevel"/>
    <w:tmpl w:val="4784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85BD6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39F1780"/>
    <w:multiLevelType w:val="hybridMultilevel"/>
    <w:tmpl w:val="9A4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33186"/>
    <w:multiLevelType w:val="multilevel"/>
    <w:tmpl w:val="AE2417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445F28E7"/>
    <w:multiLevelType w:val="hybridMultilevel"/>
    <w:tmpl w:val="D682ECB6"/>
    <w:lvl w:ilvl="0" w:tplc="3008E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63676D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BCB63B7"/>
    <w:multiLevelType w:val="hybridMultilevel"/>
    <w:tmpl w:val="3F2E5B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0B1F1C"/>
    <w:multiLevelType w:val="hybridMultilevel"/>
    <w:tmpl w:val="AF6EB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260F2D"/>
    <w:multiLevelType w:val="hybridMultilevel"/>
    <w:tmpl w:val="DD34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3"/>
  </w:num>
  <w:num w:numId="5">
    <w:abstractNumId w:val="5"/>
  </w:num>
  <w:num w:numId="6">
    <w:abstractNumId w:val="10"/>
  </w:num>
  <w:num w:numId="7">
    <w:abstractNumId w:val="4"/>
  </w:num>
  <w:num w:numId="8">
    <w:abstractNumId w:val="2"/>
  </w:num>
  <w:num w:numId="9">
    <w:abstractNumId w:val="9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16"/>
    <w:rsid w:val="000036BB"/>
    <w:rsid w:val="0001251F"/>
    <w:rsid w:val="00013EE5"/>
    <w:rsid w:val="0002113C"/>
    <w:rsid w:val="00023067"/>
    <w:rsid w:val="00026084"/>
    <w:rsid w:val="00027721"/>
    <w:rsid w:val="0004277E"/>
    <w:rsid w:val="0004785D"/>
    <w:rsid w:val="000607E8"/>
    <w:rsid w:val="000800BA"/>
    <w:rsid w:val="00081BDB"/>
    <w:rsid w:val="000825DF"/>
    <w:rsid w:val="000926C7"/>
    <w:rsid w:val="000C5225"/>
    <w:rsid w:val="000D3062"/>
    <w:rsid w:val="000D7453"/>
    <w:rsid w:val="000F0950"/>
    <w:rsid w:val="000F41AA"/>
    <w:rsid w:val="00124C5A"/>
    <w:rsid w:val="00124EFB"/>
    <w:rsid w:val="00144C3F"/>
    <w:rsid w:val="0014516A"/>
    <w:rsid w:val="001478E3"/>
    <w:rsid w:val="00153D61"/>
    <w:rsid w:val="00156702"/>
    <w:rsid w:val="00157CEE"/>
    <w:rsid w:val="001742BE"/>
    <w:rsid w:val="001A3F2F"/>
    <w:rsid w:val="001A6010"/>
    <w:rsid w:val="001C0F0D"/>
    <w:rsid w:val="001C2F49"/>
    <w:rsid w:val="001E71C9"/>
    <w:rsid w:val="001F3B6F"/>
    <w:rsid w:val="002301D4"/>
    <w:rsid w:val="00230257"/>
    <w:rsid w:val="00234FC4"/>
    <w:rsid w:val="002545FA"/>
    <w:rsid w:val="00260135"/>
    <w:rsid w:val="002719C4"/>
    <w:rsid w:val="00272DA2"/>
    <w:rsid w:val="00274AC7"/>
    <w:rsid w:val="00276BF9"/>
    <w:rsid w:val="00295AF8"/>
    <w:rsid w:val="00295C45"/>
    <w:rsid w:val="002973FC"/>
    <w:rsid w:val="002A44D2"/>
    <w:rsid w:val="002C1B41"/>
    <w:rsid w:val="002F4B5B"/>
    <w:rsid w:val="00303B60"/>
    <w:rsid w:val="00304ABB"/>
    <w:rsid w:val="003058C8"/>
    <w:rsid w:val="00337CBD"/>
    <w:rsid w:val="00343BC1"/>
    <w:rsid w:val="00347A0B"/>
    <w:rsid w:val="00370F43"/>
    <w:rsid w:val="00395B87"/>
    <w:rsid w:val="003B0B47"/>
    <w:rsid w:val="003C302E"/>
    <w:rsid w:val="003D1E01"/>
    <w:rsid w:val="003F709F"/>
    <w:rsid w:val="00400AE2"/>
    <w:rsid w:val="0040622D"/>
    <w:rsid w:val="00416911"/>
    <w:rsid w:val="00422796"/>
    <w:rsid w:val="00463435"/>
    <w:rsid w:val="0046598F"/>
    <w:rsid w:val="004B03BD"/>
    <w:rsid w:val="004B4B41"/>
    <w:rsid w:val="004C4FC6"/>
    <w:rsid w:val="004D31F0"/>
    <w:rsid w:val="0050428E"/>
    <w:rsid w:val="00507696"/>
    <w:rsid w:val="00555CE2"/>
    <w:rsid w:val="00571D71"/>
    <w:rsid w:val="0057587C"/>
    <w:rsid w:val="00582265"/>
    <w:rsid w:val="00597445"/>
    <w:rsid w:val="005A0F1E"/>
    <w:rsid w:val="005A5DF2"/>
    <w:rsid w:val="005B0E4E"/>
    <w:rsid w:val="005B5A15"/>
    <w:rsid w:val="005D05DF"/>
    <w:rsid w:val="005E3C1D"/>
    <w:rsid w:val="0060573E"/>
    <w:rsid w:val="0061664E"/>
    <w:rsid w:val="00644EA7"/>
    <w:rsid w:val="00647357"/>
    <w:rsid w:val="00652594"/>
    <w:rsid w:val="00656464"/>
    <w:rsid w:val="00685D1A"/>
    <w:rsid w:val="006935E7"/>
    <w:rsid w:val="00693EB2"/>
    <w:rsid w:val="006E755B"/>
    <w:rsid w:val="006F11EB"/>
    <w:rsid w:val="006F7E4D"/>
    <w:rsid w:val="00704A40"/>
    <w:rsid w:val="00710737"/>
    <w:rsid w:val="0072141C"/>
    <w:rsid w:val="00723F85"/>
    <w:rsid w:val="007359F6"/>
    <w:rsid w:val="00737CFC"/>
    <w:rsid w:val="00744CD9"/>
    <w:rsid w:val="007455F5"/>
    <w:rsid w:val="00770BFF"/>
    <w:rsid w:val="00772CDB"/>
    <w:rsid w:val="00780B88"/>
    <w:rsid w:val="00793227"/>
    <w:rsid w:val="00796E45"/>
    <w:rsid w:val="007A6D84"/>
    <w:rsid w:val="007B2141"/>
    <w:rsid w:val="007D3051"/>
    <w:rsid w:val="007F20C2"/>
    <w:rsid w:val="008052CF"/>
    <w:rsid w:val="008232C1"/>
    <w:rsid w:val="008744F8"/>
    <w:rsid w:val="00895FCD"/>
    <w:rsid w:val="008D18D7"/>
    <w:rsid w:val="00902A5A"/>
    <w:rsid w:val="009074E4"/>
    <w:rsid w:val="00916873"/>
    <w:rsid w:val="0091722E"/>
    <w:rsid w:val="009236BB"/>
    <w:rsid w:val="009406E3"/>
    <w:rsid w:val="00943062"/>
    <w:rsid w:val="009557F9"/>
    <w:rsid w:val="009568F1"/>
    <w:rsid w:val="00962087"/>
    <w:rsid w:val="00962D7A"/>
    <w:rsid w:val="0096711E"/>
    <w:rsid w:val="00981BF4"/>
    <w:rsid w:val="00986F70"/>
    <w:rsid w:val="00990E78"/>
    <w:rsid w:val="009D7721"/>
    <w:rsid w:val="00A10966"/>
    <w:rsid w:val="00A13269"/>
    <w:rsid w:val="00A179FE"/>
    <w:rsid w:val="00A216BF"/>
    <w:rsid w:val="00A26DCC"/>
    <w:rsid w:val="00A32070"/>
    <w:rsid w:val="00A52B77"/>
    <w:rsid w:val="00A54A36"/>
    <w:rsid w:val="00A617D5"/>
    <w:rsid w:val="00A70330"/>
    <w:rsid w:val="00A747E9"/>
    <w:rsid w:val="00A82ABA"/>
    <w:rsid w:val="00A82D5C"/>
    <w:rsid w:val="00A94D6F"/>
    <w:rsid w:val="00AA0C45"/>
    <w:rsid w:val="00AA472B"/>
    <w:rsid w:val="00AA5694"/>
    <w:rsid w:val="00AB5A01"/>
    <w:rsid w:val="00AB7737"/>
    <w:rsid w:val="00AC48A0"/>
    <w:rsid w:val="00AE7D2E"/>
    <w:rsid w:val="00AF72F5"/>
    <w:rsid w:val="00B041A5"/>
    <w:rsid w:val="00B0483C"/>
    <w:rsid w:val="00B05454"/>
    <w:rsid w:val="00B45FA4"/>
    <w:rsid w:val="00B47AFF"/>
    <w:rsid w:val="00B61A49"/>
    <w:rsid w:val="00B64CFD"/>
    <w:rsid w:val="00B74388"/>
    <w:rsid w:val="00B7551E"/>
    <w:rsid w:val="00B82128"/>
    <w:rsid w:val="00B82F6B"/>
    <w:rsid w:val="00B905F3"/>
    <w:rsid w:val="00B9503D"/>
    <w:rsid w:val="00B953AE"/>
    <w:rsid w:val="00BA275E"/>
    <w:rsid w:val="00BB39C7"/>
    <w:rsid w:val="00BF2A7A"/>
    <w:rsid w:val="00BF5F0E"/>
    <w:rsid w:val="00C05AEB"/>
    <w:rsid w:val="00C1490B"/>
    <w:rsid w:val="00C47D82"/>
    <w:rsid w:val="00C50721"/>
    <w:rsid w:val="00C54F84"/>
    <w:rsid w:val="00C84FA6"/>
    <w:rsid w:val="00C9623A"/>
    <w:rsid w:val="00CA1561"/>
    <w:rsid w:val="00CA2DD8"/>
    <w:rsid w:val="00CF3010"/>
    <w:rsid w:val="00D17CD0"/>
    <w:rsid w:val="00D21CDB"/>
    <w:rsid w:val="00D226C4"/>
    <w:rsid w:val="00D235F3"/>
    <w:rsid w:val="00D34E8A"/>
    <w:rsid w:val="00D352BB"/>
    <w:rsid w:val="00D37F38"/>
    <w:rsid w:val="00D47E3E"/>
    <w:rsid w:val="00D71D28"/>
    <w:rsid w:val="00D93971"/>
    <w:rsid w:val="00DA3716"/>
    <w:rsid w:val="00DB68BE"/>
    <w:rsid w:val="00DD5264"/>
    <w:rsid w:val="00DD67C9"/>
    <w:rsid w:val="00E032D2"/>
    <w:rsid w:val="00E1430B"/>
    <w:rsid w:val="00E24588"/>
    <w:rsid w:val="00E279F8"/>
    <w:rsid w:val="00E32EEA"/>
    <w:rsid w:val="00E435F4"/>
    <w:rsid w:val="00E451D8"/>
    <w:rsid w:val="00E45E7D"/>
    <w:rsid w:val="00E46F05"/>
    <w:rsid w:val="00E50ED4"/>
    <w:rsid w:val="00E542A6"/>
    <w:rsid w:val="00E615F4"/>
    <w:rsid w:val="00E64629"/>
    <w:rsid w:val="00E8336C"/>
    <w:rsid w:val="00E9386D"/>
    <w:rsid w:val="00EA1026"/>
    <w:rsid w:val="00EB3874"/>
    <w:rsid w:val="00EB3F62"/>
    <w:rsid w:val="00EC5A37"/>
    <w:rsid w:val="00F03415"/>
    <w:rsid w:val="00F2208A"/>
    <w:rsid w:val="00F32F3B"/>
    <w:rsid w:val="00F333E0"/>
    <w:rsid w:val="00F44E28"/>
    <w:rsid w:val="00F469C7"/>
    <w:rsid w:val="00FC2E52"/>
    <w:rsid w:val="00FC58AE"/>
    <w:rsid w:val="00FE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053A4EAA"/>
  <w15:chartTrackingRefBased/>
  <w15:docId w15:val="{7D86DF56-90F3-45E3-9D96-6CE52BD9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F6B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B82F6B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E9386D"/>
  </w:style>
  <w:style w:type="paragraph" w:styleId="Tekstdymka">
    <w:name w:val="Balloon Text"/>
    <w:basedOn w:val="Normalny"/>
    <w:semiHidden/>
    <w:rsid w:val="000800BA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82F6B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2F6B"/>
    <w:rPr>
      <w:rFonts w:ascii="Calibri" w:eastAsiaTheme="majorEastAsia" w:hAnsi="Calibri" w:cstheme="majorBidi"/>
      <w:b/>
      <w:kern w:val="28"/>
      <w:sz w:val="22"/>
      <w:szCs w:val="56"/>
    </w:rPr>
  </w:style>
  <w:style w:type="paragraph" w:styleId="Akapitzlist">
    <w:name w:val="List Paragraph"/>
    <w:basedOn w:val="Normalny"/>
    <w:uiPriority w:val="34"/>
    <w:qFormat/>
    <w:rsid w:val="007455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A4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4D2"/>
    <w:rPr>
      <w:rFonts w:ascii="Calibri" w:hAnsi="Calibri"/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A4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4D2"/>
    <w:rPr>
      <w:rFonts w:ascii="Calibri" w:hAnsi="Calibri"/>
      <w:sz w:val="22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01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01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01D4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01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01D4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0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3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1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4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33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8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805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018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81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2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32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3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57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054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6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9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5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18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826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84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8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37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28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29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889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8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1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0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8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3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1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94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56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89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13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507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533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045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49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91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592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062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087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93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6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6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3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50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28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058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0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790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876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31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46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068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03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1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58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5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84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217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226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516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58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69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50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498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265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7D36108-AB95-467E-ADF9-819A1AC7C2BB}"/>
</file>

<file path=customXml/itemProps2.xml><?xml version="1.0" encoding="utf-8"?>
<ds:datastoreItem xmlns:ds="http://schemas.openxmlformats.org/officeDocument/2006/customXml" ds:itemID="{BDD76791-22BE-46B6-A383-4D2F427020A0}"/>
</file>

<file path=customXml/itemProps3.xml><?xml version="1.0" encoding="utf-8"?>
<ds:datastoreItem xmlns:ds="http://schemas.openxmlformats.org/officeDocument/2006/customXml" ds:itemID="{E843A84C-5E25-4BC8-A258-71D050974E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586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3912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kmlynarczyk</dc:creator>
  <cp:keywords/>
  <dc:description/>
  <cp:lastModifiedBy>Konowrocka Agnieszka</cp:lastModifiedBy>
  <cp:revision>3</cp:revision>
  <cp:lastPrinted>2020-12-28T07:46:00Z</cp:lastPrinted>
  <dcterms:created xsi:type="dcterms:W3CDTF">2021-05-26T13:16:00Z</dcterms:created>
  <dcterms:modified xsi:type="dcterms:W3CDTF">2021-05-26T13:16:00Z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