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DFD7E" w14:textId="6B40B8FB" w:rsidR="004A60CF" w:rsidRPr="00505565" w:rsidRDefault="00E1512E" w:rsidP="004A60CF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F828BBC" w14:textId="1DF02CCC" w:rsidR="000052DE" w:rsidRPr="00AE1C09" w:rsidRDefault="000052DE" w:rsidP="00C5552F">
      <w:pPr>
        <w:pStyle w:val="Nagwek1"/>
        <w:spacing w:line="300" w:lineRule="auto"/>
        <w:jc w:val="center"/>
        <w:rPr>
          <w:rFonts w:asciiTheme="minorHAnsi" w:hAnsiTheme="minorHAnsi" w:cstheme="minorHAnsi"/>
          <w:bCs w:val="0"/>
          <w:sz w:val="22"/>
          <w:szCs w:val="22"/>
        </w:rPr>
      </w:pPr>
      <w:r w:rsidRPr="00AE1C09">
        <w:rPr>
          <w:rFonts w:asciiTheme="minorHAnsi" w:hAnsiTheme="minorHAnsi" w:cstheme="minorHAnsi"/>
          <w:bCs w:val="0"/>
          <w:sz w:val="22"/>
          <w:szCs w:val="22"/>
        </w:rPr>
        <w:t>U</w:t>
      </w:r>
      <w:r w:rsidR="00C135EA">
        <w:rPr>
          <w:rFonts w:asciiTheme="minorHAnsi" w:hAnsiTheme="minorHAnsi" w:cstheme="minorHAnsi"/>
          <w:bCs w:val="0"/>
          <w:sz w:val="22"/>
          <w:szCs w:val="22"/>
        </w:rPr>
        <w:t>ZASADNIENIE</w:t>
      </w:r>
    </w:p>
    <w:p w14:paraId="3F8C6EC0" w14:textId="533C8D4B" w:rsidR="00C135EA" w:rsidRDefault="000052DE" w:rsidP="00C5552F">
      <w:pPr>
        <w:pStyle w:val="Tekstpodstawowy2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1C09">
        <w:rPr>
          <w:rFonts w:asciiTheme="minorHAnsi" w:hAnsiTheme="minorHAnsi" w:cstheme="minorHAnsi"/>
          <w:sz w:val="22"/>
          <w:szCs w:val="22"/>
        </w:rPr>
        <w:t xml:space="preserve">uchwały Rady m.st. Warszawy </w:t>
      </w:r>
    </w:p>
    <w:p w14:paraId="25C16172" w14:textId="512779AD" w:rsidR="000052DE" w:rsidRPr="00AE1C09" w:rsidRDefault="000052DE" w:rsidP="00C5552F">
      <w:pPr>
        <w:pStyle w:val="Tekstpodstawowy2"/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E1C09">
        <w:rPr>
          <w:rFonts w:asciiTheme="minorHAnsi" w:hAnsiTheme="minorHAnsi" w:cstheme="minorHAnsi"/>
          <w:sz w:val="22"/>
          <w:szCs w:val="22"/>
        </w:rPr>
        <w:t xml:space="preserve">w sprawie zmian w Wieloletniej Prognozie Finansowej </w:t>
      </w:r>
      <w:r w:rsidRPr="00AE1C09">
        <w:rPr>
          <w:rFonts w:asciiTheme="minorHAnsi" w:hAnsiTheme="minorHAnsi" w:cstheme="minorHAnsi"/>
          <w:sz w:val="22"/>
          <w:szCs w:val="22"/>
        </w:rPr>
        <w:br/>
        <w:t>m.st. Warszawy na lata 202</w:t>
      </w:r>
      <w:r w:rsidR="00EB2211">
        <w:rPr>
          <w:rFonts w:asciiTheme="minorHAnsi" w:hAnsiTheme="minorHAnsi" w:cstheme="minorHAnsi"/>
          <w:sz w:val="22"/>
          <w:szCs w:val="22"/>
        </w:rPr>
        <w:t>5</w:t>
      </w:r>
      <w:r w:rsidRPr="00AE1C09">
        <w:rPr>
          <w:rFonts w:asciiTheme="minorHAnsi" w:hAnsiTheme="minorHAnsi" w:cstheme="minorHAnsi"/>
          <w:sz w:val="22"/>
          <w:szCs w:val="22"/>
        </w:rPr>
        <w:t>-205</w:t>
      </w:r>
      <w:r w:rsidR="00EB2211">
        <w:rPr>
          <w:rFonts w:asciiTheme="minorHAnsi" w:hAnsiTheme="minorHAnsi" w:cstheme="minorHAnsi"/>
          <w:sz w:val="22"/>
          <w:szCs w:val="22"/>
        </w:rPr>
        <w:t>5</w:t>
      </w:r>
    </w:p>
    <w:p w14:paraId="06C4175A" w14:textId="77777777" w:rsidR="000052DE" w:rsidRPr="00AE1C09" w:rsidRDefault="000052DE" w:rsidP="000052DE">
      <w:pPr>
        <w:pStyle w:val="Tekstpodstawowy2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BC08F5E" w14:textId="1AE9F861" w:rsidR="000052DE" w:rsidRPr="00AE1C09" w:rsidRDefault="000052DE" w:rsidP="000052DE">
      <w:pPr>
        <w:numPr>
          <w:ilvl w:val="0"/>
          <w:numId w:val="2"/>
        </w:numPr>
        <w:spacing w:line="300" w:lineRule="auto"/>
        <w:ind w:hanging="294"/>
        <w:rPr>
          <w:rFonts w:asciiTheme="minorHAnsi" w:hAnsiTheme="minorHAnsi" w:cstheme="minorHAnsi"/>
          <w:b/>
          <w:bCs/>
          <w:sz w:val="22"/>
          <w:szCs w:val="22"/>
        </w:rPr>
      </w:pPr>
      <w:r w:rsidRPr="00AE1C09">
        <w:rPr>
          <w:rFonts w:asciiTheme="minorHAnsi" w:hAnsiTheme="minorHAnsi" w:cstheme="minorHAnsi"/>
          <w:b/>
          <w:bCs/>
          <w:sz w:val="22"/>
          <w:szCs w:val="22"/>
        </w:rPr>
        <w:t>Zmiany w Wieloletniej Prognozie Finansowej m.st. Warszawy na lata 202</w:t>
      </w:r>
      <w:r w:rsidR="00EB221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>-205</w:t>
      </w:r>
      <w:r w:rsidR="00EB221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wynikają przede wszystkim z:</w:t>
      </w:r>
    </w:p>
    <w:p w14:paraId="00441541" w14:textId="4F591CAC" w:rsidR="00001D37" w:rsidRPr="006C22F9" w:rsidRDefault="00001D37" w:rsidP="00001D37">
      <w:pPr>
        <w:numPr>
          <w:ilvl w:val="0"/>
          <w:numId w:val="7"/>
        </w:numPr>
        <w:tabs>
          <w:tab w:val="left" w:pos="709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820E9F">
        <w:rPr>
          <w:rFonts w:asciiTheme="minorHAnsi" w:hAnsiTheme="minorHAnsi" w:cstheme="minorHAnsi"/>
          <w:sz w:val="22"/>
          <w:szCs w:val="22"/>
        </w:rPr>
        <w:t>wprowadzenia zmian wynikających z rozliczenia 202</w:t>
      </w:r>
      <w:r>
        <w:rPr>
          <w:rFonts w:asciiTheme="minorHAnsi" w:hAnsiTheme="minorHAnsi" w:cstheme="minorHAnsi"/>
          <w:sz w:val="22"/>
          <w:szCs w:val="22"/>
        </w:rPr>
        <w:t>4 roku;</w:t>
      </w:r>
    </w:p>
    <w:p w14:paraId="6226C980" w14:textId="41BA0FF9" w:rsidR="00F02194" w:rsidRPr="00C32BAE" w:rsidRDefault="00F02194" w:rsidP="00F02194">
      <w:pPr>
        <w:numPr>
          <w:ilvl w:val="0"/>
          <w:numId w:val="7"/>
        </w:numPr>
        <w:tabs>
          <w:tab w:val="left" w:pos="709"/>
        </w:tabs>
        <w:spacing w:line="300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AE1C09">
        <w:rPr>
          <w:rFonts w:asciiTheme="minorHAnsi" w:hAnsiTheme="minorHAnsi" w:cstheme="minorHAnsi"/>
          <w:sz w:val="22"/>
          <w:szCs w:val="22"/>
        </w:rPr>
        <w:t>weryfikacji programu inwestycyjnego m.in. w związku z zapewnieniem finansowania dla kontynuacji zadań ujętych w programie inwestycyjnym</w:t>
      </w:r>
      <w:r w:rsidR="00721365">
        <w:rPr>
          <w:rFonts w:asciiTheme="minorHAnsi" w:hAnsiTheme="minorHAnsi" w:cstheme="minorHAnsi"/>
          <w:sz w:val="22"/>
          <w:szCs w:val="22"/>
        </w:rPr>
        <w:t xml:space="preserve"> w związku z rozliczeniem wyniku 2024 r. oraz planowanym zaciągnięciem nowego kredytu w latach 2028-2029</w:t>
      </w:r>
      <w:r w:rsidRPr="00AE1C09">
        <w:rPr>
          <w:rFonts w:asciiTheme="minorHAnsi" w:hAnsiTheme="minorHAnsi" w:cstheme="minorHAnsi"/>
          <w:sz w:val="22"/>
          <w:szCs w:val="22"/>
        </w:rPr>
        <w:t>;</w:t>
      </w:r>
    </w:p>
    <w:p w14:paraId="45DE29B7" w14:textId="77777777" w:rsidR="00F02194" w:rsidRPr="003B6E60" w:rsidRDefault="00F02194" w:rsidP="00F02194">
      <w:pPr>
        <w:pStyle w:val="Akapitzlist"/>
        <w:numPr>
          <w:ilvl w:val="0"/>
          <w:numId w:val="7"/>
        </w:numPr>
        <w:spacing w:line="288" w:lineRule="auto"/>
        <w:ind w:left="1066" w:hanging="357"/>
        <w:rPr>
          <w:rFonts w:asciiTheme="minorHAnsi" w:hAnsiTheme="minorHAnsi" w:cstheme="minorHAnsi"/>
          <w:sz w:val="22"/>
          <w:szCs w:val="22"/>
        </w:rPr>
      </w:pPr>
      <w:r w:rsidRPr="00200961">
        <w:rPr>
          <w:rFonts w:ascii="Calibri" w:hAnsi="Calibri" w:cs="Calibri"/>
          <w:sz w:val="22"/>
          <w:szCs w:val="22"/>
        </w:rPr>
        <w:t>korekty w planie dochodów i wydatków związanych z realizacją projektów unijnych</w:t>
      </w:r>
      <w:r>
        <w:rPr>
          <w:rFonts w:ascii="Calibri" w:hAnsi="Calibri" w:cs="Calibri"/>
          <w:sz w:val="22"/>
          <w:szCs w:val="22"/>
        </w:rPr>
        <w:t xml:space="preserve">, w tym w związku </w:t>
      </w:r>
      <w:r>
        <w:rPr>
          <w:rFonts w:ascii="Calibri" w:hAnsi="Calibri" w:cs="Calibri"/>
          <w:sz w:val="22"/>
          <w:szCs w:val="22"/>
        </w:rPr>
        <w:br/>
        <w:t>z uzyskaniem przyspieszonego transferu środków unijnych w 2024 roku</w:t>
      </w:r>
      <w:r w:rsidRPr="00200961">
        <w:rPr>
          <w:rFonts w:ascii="Calibri" w:hAnsi="Calibri" w:cs="Calibri"/>
          <w:sz w:val="22"/>
          <w:szCs w:val="22"/>
        </w:rPr>
        <w:t>;</w:t>
      </w:r>
    </w:p>
    <w:p w14:paraId="12F860E7" w14:textId="7F10A504" w:rsidR="00BF3817" w:rsidRPr="00BF3817" w:rsidRDefault="00BF3817" w:rsidP="00F02194">
      <w:pPr>
        <w:numPr>
          <w:ilvl w:val="0"/>
          <w:numId w:val="7"/>
        </w:numPr>
        <w:tabs>
          <w:tab w:val="left" w:pos="709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F3817">
        <w:rPr>
          <w:rFonts w:asciiTheme="minorHAnsi" w:hAnsiTheme="minorHAnsi" w:cstheme="minorHAnsi"/>
          <w:sz w:val="22"/>
          <w:szCs w:val="22"/>
        </w:rPr>
        <w:t xml:space="preserve">korekty planu dochodów ze sprzedaży nieruchomości oraz wpłat od inwestorów </w:t>
      </w:r>
      <w:r w:rsidR="00F02194" w:rsidRPr="00F02194">
        <w:rPr>
          <w:rFonts w:asciiTheme="minorHAnsi" w:hAnsiTheme="minorHAnsi" w:cstheme="minorHAnsi"/>
          <w:sz w:val="22"/>
          <w:szCs w:val="22"/>
        </w:rPr>
        <w:t>przeznaczonych na realizację zadań inwestycyjnych</w:t>
      </w:r>
      <w:r w:rsidRPr="00BF3817">
        <w:rPr>
          <w:rFonts w:asciiTheme="minorHAnsi" w:hAnsiTheme="minorHAnsi" w:cstheme="minorHAnsi"/>
          <w:sz w:val="22"/>
          <w:szCs w:val="22"/>
        </w:rPr>
        <w:t xml:space="preserve"> wraz z odpowiednimi zmianami w planie wydatków;</w:t>
      </w:r>
    </w:p>
    <w:p w14:paraId="17788DE5" w14:textId="145151FF" w:rsidR="00BF3817" w:rsidRDefault="00BF3817" w:rsidP="00BF3817">
      <w:pPr>
        <w:numPr>
          <w:ilvl w:val="0"/>
          <w:numId w:val="7"/>
        </w:numPr>
        <w:tabs>
          <w:tab w:val="left" w:pos="709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F3817">
        <w:rPr>
          <w:rFonts w:asciiTheme="minorHAnsi" w:hAnsiTheme="minorHAnsi" w:cstheme="minorHAnsi"/>
          <w:sz w:val="22"/>
          <w:szCs w:val="22"/>
        </w:rPr>
        <w:t>korekt</w:t>
      </w:r>
      <w:r w:rsidR="00CB7D70">
        <w:rPr>
          <w:rFonts w:asciiTheme="minorHAnsi" w:hAnsiTheme="minorHAnsi" w:cstheme="minorHAnsi"/>
          <w:sz w:val="22"/>
          <w:szCs w:val="22"/>
        </w:rPr>
        <w:t>y</w:t>
      </w:r>
      <w:r w:rsidRPr="00BF3817">
        <w:rPr>
          <w:rFonts w:asciiTheme="minorHAnsi" w:hAnsiTheme="minorHAnsi" w:cstheme="minorHAnsi"/>
          <w:sz w:val="22"/>
          <w:szCs w:val="22"/>
        </w:rPr>
        <w:t xml:space="preserve"> planu dochodów w związku z</w:t>
      </w:r>
      <w:r w:rsidR="00AD6B27">
        <w:rPr>
          <w:rFonts w:asciiTheme="minorHAnsi" w:hAnsiTheme="minorHAnsi" w:cstheme="minorHAnsi"/>
          <w:sz w:val="22"/>
          <w:szCs w:val="22"/>
        </w:rPr>
        <w:t xml:space="preserve"> rozliczeniem</w:t>
      </w:r>
      <w:r w:rsidRPr="00BF3817">
        <w:rPr>
          <w:rFonts w:asciiTheme="minorHAnsi" w:hAnsiTheme="minorHAnsi" w:cstheme="minorHAnsi"/>
          <w:sz w:val="22"/>
          <w:szCs w:val="22"/>
        </w:rPr>
        <w:t xml:space="preserve"> płatności dokonanych </w:t>
      </w:r>
      <w:r w:rsidR="00AD6B27">
        <w:rPr>
          <w:rFonts w:asciiTheme="minorHAnsi" w:hAnsiTheme="minorHAnsi" w:cstheme="minorHAnsi"/>
          <w:sz w:val="22"/>
          <w:szCs w:val="22"/>
        </w:rPr>
        <w:t xml:space="preserve">w 2024 r. </w:t>
      </w:r>
      <w:r w:rsidRPr="00BF3817">
        <w:rPr>
          <w:rFonts w:asciiTheme="minorHAnsi" w:hAnsiTheme="minorHAnsi" w:cstheme="minorHAnsi"/>
          <w:sz w:val="22"/>
          <w:szCs w:val="22"/>
        </w:rPr>
        <w:t>przez m.st. Warszawę na rzecz Metra Warszawskiego Sp. z o.o. za usługi przewozowe;</w:t>
      </w:r>
    </w:p>
    <w:p w14:paraId="38342133" w14:textId="030B10EC" w:rsidR="00F02194" w:rsidRPr="00F02194" w:rsidRDefault="00CB7D70" w:rsidP="00F02194">
      <w:pPr>
        <w:numPr>
          <w:ilvl w:val="0"/>
          <w:numId w:val="7"/>
        </w:numPr>
        <w:tabs>
          <w:tab w:val="left" w:pos="709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wprowadzenia</w:t>
      </w:r>
      <w:r w:rsidR="00F02194" w:rsidRPr="00F02194">
        <w:rPr>
          <w:rFonts w:asciiTheme="minorHAnsi" w:hAnsiTheme="minorHAnsi" w:cstheme="minorHAnsi"/>
          <w:sz w:val="22"/>
          <w:szCs w:val="22"/>
        </w:rPr>
        <w:t xml:space="preserve"> do budżetu dotacji otrzymanych z budżetu państwa i </w:t>
      </w:r>
      <w:r w:rsidR="00221D5D">
        <w:rPr>
          <w:rFonts w:asciiTheme="minorHAnsi" w:hAnsiTheme="minorHAnsi" w:cstheme="minorHAnsi"/>
          <w:sz w:val="22"/>
          <w:szCs w:val="22"/>
        </w:rPr>
        <w:t>z</w:t>
      </w:r>
      <w:bookmarkStart w:id="0" w:name="_GoBack"/>
      <w:bookmarkEnd w:id="0"/>
      <w:r w:rsidR="00F02194" w:rsidRPr="00F02194">
        <w:rPr>
          <w:rFonts w:asciiTheme="minorHAnsi" w:hAnsiTheme="minorHAnsi" w:cstheme="minorHAnsi"/>
          <w:sz w:val="22"/>
          <w:szCs w:val="22"/>
        </w:rPr>
        <w:t xml:space="preserve"> budżetu Województwa Mazowieckiego z jednoczesnym zwiększeniem planu wydatków;</w:t>
      </w:r>
    </w:p>
    <w:p w14:paraId="670B4655" w14:textId="73204AD0" w:rsidR="00BF3817" w:rsidRPr="00F02194" w:rsidRDefault="00F02194" w:rsidP="00F02194">
      <w:pPr>
        <w:numPr>
          <w:ilvl w:val="0"/>
          <w:numId w:val="7"/>
        </w:numPr>
        <w:tabs>
          <w:tab w:val="left" w:pos="709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F02194">
        <w:rPr>
          <w:rFonts w:asciiTheme="minorHAnsi" w:hAnsiTheme="minorHAnsi" w:cstheme="minorHAnsi"/>
          <w:sz w:val="22"/>
          <w:szCs w:val="22"/>
        </w:rPr>
        <w:t>korekt</w:t>
      </w:r>
      <w:r w:rsidR="00CB7D70">
        <w:rPr>
          <w:rFonts w:asciiTheme="minorHAnsi" w:hAnsiTheme="minorHAnsi" w:cstheme="minorHAnsi"/>
          <w:sz w:val="22"/>
          <w:szCs w:val="22"/>
        </w:rPr>
        <w:t>y</w:t>
      </w:r>
      <w:r w:rsidRPr="00F02194">
        <w:rPr>
          <w:rFonts w:asciiTheme="minorHAnsi" w:hAnsiTheme="minorHAnsi" w:cstheme="minorHAnsi"/>
          <w:sz w:val="22"/>
          <w:szCs w:val="22"/>
        </w:rPr>
        <w:t xml:space="preserve"> planu dochodów z tytułu wpływów z opłat za parkowanie w Strefie Płatnego Parkowania Niestrzeżonego z jednoczesnym zwiększeniem planu wydatków;</w:t>
      </w:r>
    </w:p>
    <w:p w14:paraId="2D1A6832" w14:textId="3EFD0FF1" w:rsidR="000052DE" w:rsidRDefault="006C22F9" w:rsidP="00F004FD">
      <w:pPr>
        <w:numPr>
          <w:ilvl w:val="0"/>
          <w:numId w:val="7"/>
        </w:numPr>
        <w:tabs>
          <w:tab w:val="left" w:pos="709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DA0892">
        <w:rPr>
          <w:rFonts w:asciiTheme="minorHAnsi" w:hAnsiTheme="minorHAnsi" w:cstheme="minorHAnsi"/>
          <w:sz w:val="22"/>
          <w:szCs w:val="22"/>
        </w:rPr>
        <w:t>realizacji wniosków dysponentów środków budżetowych dotycząc</w:t>
      </w:r>
      <w:r>
        <w:rPr>
          <w:rFonts w:asciiTheme="minorHAnsi" w:hAnsiTheme="minorHAnsi" w:cstheme="minorHAnsi"/>
          <w:sz w:val="22"/>
          <w:szCs w:val="22"/>
        </w:rPr>
        <w:t>ych zmian w planach finansowych</w:t>
      </w:r>
      <w:r w:rsidR="00001D37">
        <w:rPr>
          <w:rFonts w:asciiTheme="minorHAnsi" w:hAnsiTheme="minorHAnsi" w:cstheme="minorHAnsi"/>
          <w:sz w:val="22"/>
          <w:szCs w:val="22"/>
        </w:rPr>
        <w:t>.</w:t>
      </w:r>
    </w:p>
    <w:p w14:paraId="691BFFB5" w14:textId="77777777" w:rsidR="000052DE" w:rsidRPr="00AE1C09" w:rsidRDefault="000052DE" w:rsidP="000052DE">
      <w:pPr>
        <w:tabs>
          <w:tab w:val="left" w:pos="709"/>
        </w:tabs>
        <w:spacing w:line="300" w:lineRule="auto"/>
        <w:ind w:left="1066"/>
        <w:rPr>
          <w:rFonts w:asciiTheme="minorHAnsi" w:hAnsiTheme="minorHAnsi" w:cstheme="minorHAnsi"/>
          <w:sz w:val="22"/>
          <w:szCs w:val="22"/>
        </w:rPr>
      </w:pPr>
    </w:p>
    <w:p w14:paraId="683D5C28" w14:textId="6EB4575C" w:rsidR="009D0689" w:rsidRPr="00EB2211" w:rsidRDefault="000052DE" w:rsidP="00EB2211">
      <w:pPr>
        <w:numPr>
          <w:ilvl w:val="0"/>
          <w:numId w:val="2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dochodów </w:t>
      </w:r>
      <w:r w:rsidRPr="00AE1C09">
        <w:rPr>
          <w:rFonts w:asciiTheme="minorHAnsi" w:hAnsiTheme="minorHAnsi" w:cstheme="minorHAnsi"/>
          <w:bCs/>
          <w:sz w:val="22"/>
          <w:szCs w:val="22"/>
        </w:rPr>
        <w:t>powodują w edycji WPF 202</w:t>
      </w:r>
      <w:r w:rsidR="00027B79">
        <w:rPr>
          <w:rFonts w:asciiTheme="minorHAnsi" w:hAnsiTheme="minorHAnsi" w:cstheme="minorHAnsi"/>
          <w:bCs/>
          <w:sz w:val="22"/>
          <w:szCs w:val="22"/>
        </w:rPr>
        <w:t>5</w:t>
      </w:r>
      <w:r w:rsidR="0034258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12226" w:rsidRPr="00012226">
        <w:rPr>
          <w:rFonts w:asciiTheme="minorHAnsi" w:hAnsiTheme="minorHAnsi" w:cstheme="minorHAnsi"/>
          <w:b/>
          <w:bCs/>
          <w:sz w:val="22"/>
          <w:szCs w:val="22"/>
        </w:rPr>
        <w:t>zwiększenie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E1C09">
        <w:rPr>
          <w:rFonts w:asciiTheme="minorHAnsi" w:hAnsiTheme="minorHAnsi" w:cstheme="minorHAnsi"/>
          <w:bCs/>
          <w:sz w:val="22"/>
          <w:szCs w:val="22"/>
        </w:rPr>
        <w:t xml:space="preserve">per saldo o </w:t>
      </w:r>
      <w:r w:rsidR="008E1077">
        <w:rPr>
          <w:rFonts w:asciiTheme="minorHAnsi" w:hAnsiTheme="minorHAnsi" w:cstheme="minorHAnsi"/>
          <w:b/>
          <w:bCs/>
          <w:sz w:val="22"/>
          <w:szCs w:val="22"/>
        </w:rPr>
        <w:t>157,1</w:t>
      </w:r>
      <w:r w:rsidRPr="00AE1C09">
        <w:rPr>
          <w:rFonts w:asciiTheme="minorHAnsi" w:hAnsiTheme="minorHAnsi" w:cstheme="minorHAnsi"/>
          <w:b/>
          <w:bCs/>
          <w:sz w:val="22"/>
          <w:szCs w:val="22"/>
        </w:rPr>
        <w:t xml:space="preserve"> mln zł,</w:t>
      </w:r>
      <w:r w:rsidRPr="00AE1C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E1C09">
        <w:rPr>
          <w:rFonts w:asciiTheme="minorHAnsi" w:hAnsiTheme="minorHAnsi" w:cstheme="minorHAnsi"/>
          <w:bCs/>
          <w:sz w:val="22"/>
          <w:szCs w:val="22"/>
        </w:rPr>
        <w:br/>
      </w:r>
      <w:r w:rsidRPr="00C7174B">
        <w:rPr>
          <w:rFonts w:asciiTheme="minorHAnsi" w:hAnsiTheme="minorHAnsi" w:cstheme="minorHAnsi"/>
          <w:bCs/>
          <w:sz w:val="22"/>
          <w:szCs w:val="22"/>
        </w:rPr>
        <w:t xml:space="preserve">w tym głównie </w:t>
      </w:r>
      <w:r w:rsidR="00414A8D" w:rsidRPr="00C7174B">
        <w:rPr>
          <w:rFonts w:asciiTheme="minorHAnsi" w:hAnsiTheme="minorHAnsi" w:cstheme="minorHAnsi"/>
          <w:bCs/>
          <w:sz w:val="22"/>
          <w:szCs w:val="22"/>
        </w:rPr>
        <w:t>z</w:t>
      </w:r>
      <w:r w:rsidR="00052448" w:rsidRPr="00C7174B">
        <w:rPr>
          <w:rFonts w:asciiTheme="minorHAnsi" w:hAnsiTheme="minorHAnsi" w:cstheme="minorHAnsi"/>
          <w:bCs/>
          <w:sz w:val="22"/>
          <w:szCs w:val="22"/>
        </w:rPr>
        <w:t>większenia</w:t>
      </w:r>
      <w:r w:rsidR="00B971D9" w:rsidRPr="00C7174B">
        <w:rPr>
          <w:rFonts w:asciiTheme="minorHAnsi" w:hAnsiTheme="minorHAnsi" w:cstheme="minorHAnsi"/>
          <w:bCs/>
          <w:sz w:val="22"/>
          <w:szCs w:val="22"/>
        </w:rPr>
        <w:t xml:space="preserve"> z tytułu</w:t>
      </w:r>
      <w:r w:rsidRPr="00C7174B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C717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621350" w14:textId="28848613" w:rsidR="000E651F" w:rsidRPr="00BE2A50" w:rsidRDefault="000E651F" w:rsidP="00154011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CE3865">
        <w:rPr>
          <w:rFonts w:asciiTheme="minorHAnsi" w:hAnsiTheme="minorHAnsi" w:cstheme="minorHAnsi"/>
          <w:sz w:val="22"/>
          <w:szCs w:val="22"/>
        </w:rPr>
        <w:t>pływ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CE3865">
        <w:rPr>
          <w:rFonts w:asciiTheme="minorHAnsi" w:hAnsiTheme="minorHAnsi" w:cstheme="minorHAnsi"/>
          <w:sz w:val="22"/>
          <w:szCs w:val="22"/>
        </w:rPr>
        <w:t xml:space="preserve"> ze sprzedaży nieruchomości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54011">
        <w:rPr>
          <w:rFonts w:asciiTheme="minorHAnsi" w:hAnsiTheme="minorHAnsi" w:cstheme="minorHAnsi"/>
          <w:sz w:val="22"/>
          <w:szCs w:val="22"/>
        </w:rPr>
        <w:t xml:space="preserve">i lokali (102,6 mln zł), w tym nieruchomości </w:t>
      </w:r>
      <w:r w:rsidRPr="000E651F">
        <w:rPr>
          <w:rFonts w:asciiTheme="minorHAnsi" w:hAnsiTheme="minorHAnsi" w:cstheme="minorHAnsi"/>
          <w:sz w:val="22"/>
          <w:szCs w:val="22"/>
        </w:rPr>
        <w:t>gruntow</w:t>
      </w:r>
      <w:r w:rsidR="003B6E60">
        <w:rPr>
          <w:rFonts w:asciiTheme="minorHAnsi" w:hAnsiTheme="minorHAnsi" w:cstheme="minorHAnsi"/>
          <w:sz w:val="22"/>
          <w:szCs w:val="22"/>
        </w:rPr>
        <w:t>ej</w:t>
      </w:r>
      <w:r w:rsidRPr="000E651F">
        <w:rPr>
          <w:rFonts w:asciiTheme="minorHAnsi" w:hAnsiTheme="minorHAnsi" w:cstheme="minorHAnsi"/>
          <w:sz w:val="22"/>
          <w:szCs w:val="22"/>
        </w:rPr>
        <w:t xml:space="preserve"> </w:t>
      </w:r>
      <w:r w:rsidR="00154011">
        <w:rPr>
          <w:rFonts w:asciiTheme="minorHAnsi" w:hAnsiTheme="minorHAnsi" w:cstheme="minorHAnsi"/>
          <w:sz w:val="22"/>
          <w:szCs w:val="22"/>
        </w:rPr>
        <w:t xml:space="preserve">położonej </w:t>
      </w:r>
      <w:r w:rsidRPr="000E651F">
        <w:rPr>
          <w:rFonts w:asciiTheme="minorHAnsi" w:hAnsiTheme="minorHAnsi" w:cstheme="minorHAnsi"/>
          <w:sz w:val="22"/>
          <w:szCs w:val="22"/>
        </w:rPr>
        <w:t xml:space="preserve">przy ul. Waliców i przy ul. Grzybowskiej </w:t>
      </w:r>
      <w:r>
        <w:rPr>
          <w:rFonts w:asciiTheme="minorHAnsi" w:hAnsiTheme="minorHAnsi" w:cstheme="minorHAnsi"/>
          <w:sz w:val="22"/>
          <w:szCs w:val="22"/>
        </w:rPr>
        <w:t>(</w:t>
      </w:r>
      <w:r w:rsidR="003B6E60">
        <w:rPr>
          <w:rFonts w:asciiTheme="minorHAnsi" w:hAnsiTheme="minorHAnsi" w:cstheme="minorHAnsi"/>
          <w:sz w:val="22"/>
          <w:szCs w:val="22"/>
        </w:rPr>
        <w:t>6</w:t>
      </w:r>
      <w:r w:rsidR="00154011">
        <w:rPr>
          <w:rFonts w:asciiTheme="minorHAnsi" w:hAnsiTheme="minorHAnsi" w:cstheme="minorHAnsi"/>
          <w:sz w:val="22"/>
          <w:szCs w:val="22"/>
        </w:rPr>
        <w:t>5,0</w:t>
      </w:r>
      <w:r w:rsidR="003B6E60">
        <w:rPr>
          <w:rFonts w:asciiTheme="minorHAnsi" w:hAnsiTheme="minorHAnsi" w:cstheme="minorHAnsi"/>
          <w:sz w:val="22"/>
          <w:szCs w:val="22"/>
        </w:rPr>
        <w:t xml:space="preserve"> </w:t>
      </w:r>
      <w:r w:rsidRPr="003B6E60">
        <w:rPr>
          <w:rFonts w:asciiTheme="minorHAnsi" w:hAnsiTheme="minorHAnsi" w:cstheme="minorHAnsi"/>
          <w:sz w:val="22"/>
          <w:szCs w:val="22"/>
        </w:rPr>
        <w:t>mln zł</w:t>
      </w:r>
      <w:r>
        <w:rPr>
          <w:rFonts w:asciiTheme="minorHAnsi" w:hAnsiTheme="minorHAnsi" w:cstheme="minorHAnsi"/>
          <w:sz w:val="22"/>
          <w:szCs w:val="22"/>
        </w:rPr>
        <w:t>) w dzielnicy Wola</w:t>
      </w:r>
      <w:r w:rsidR="00154011">
        <w:rPr>
          <w:rFonts w:asciiTheme="minorHAnsi" w:hAnsiTheme="minorHAnsi" w:cstheme="minorHAnsi"/>
          <w:sz w:val="22"/>
          <w:szCs w:val="22"/>
        </w:rPr>
        <w:t xml:space="preserve">, </w:t>
      </w:r>
      <w:r w:rsidR="00154011" w:rsidRPr="00154011">
        <w:rPr>
          <w:rFonts w:asciiTheme="minorHAnsi" w:hAnsiTheme="minorHAnsi" w:cstheme="minorHAnsi"/>
          <w:sz w:val="22"/>
          <w:szCs w:val="22"/>
        </w:rPr>
        <w:t>nieruchomości gruntowej zabudowanej położonej przy ul. Brzeskiej 16</w:t>
      </w:r>
      <w:r w:rsidR="00154011">
        <w:rPr>
          <w:rFonts w:asciiTheme="minorHAnsi" w:hAnsiTheme="minorHAnsi" w:cstheme="minorHAnsi"/>
          <w:sz w:val="22"/>
          <w:szCs w:val="22"/>
        </w:rPr>
        <w:t xml:space="preserve"> (16,3 mln zł) w dzielnicy Praga-Północ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r w:rsidR="003B6E60">
        <w:rPr>
          <w:rFonts w:asciiTheme="minorHAnsi" w:hAnsiTheme="minorHAnsi" w:cstheme="minorHAnsi"/>
          <w:sz w:val="22"/>
          <w:szCs w:val="22"/>
        </w:rPr>
        <w:t xml:space="preserve">nieruchomości gruntowej zabudowanej </w:t>
      </w:r>
      <w:r w:rsidR="00154011">
        <w:rPr>
          <w:rFonts w:asciiTheme="minorHAnsi" w:hAnsiTheme="minorHAnsi" w:cstheme="minorHAnsi"/>
          <w:sz w:val="22"/>
          <w:szCs w:val="22"/>
        </w:rPr>
        <w:t xml:space="preserve">położonej </w:t>
      </w:r>
      <w:r w:rsidR="003B6E60">
        <w:rPr>
          <w:rFonts w:asciiTheme="minorHAnsi" w:hAnsiTheme="minorHAnsi" w:cstheme="minorHAnsi"/>
          <w:sz w:val="22"/>
          <w:szCs w:val="22"/>
        </w:rPr>
        <w:t xml:space="preserve">przy ul. </w:t>
      </w:r>
      <w:proofErr w:type="spellStart"/>
      <w:r w:rsidR="003B6E60" w:rsidRPr="003B6E60">
        <w:rPr>
          <w:rFonts w:asciiTheme="minorHAnsi" w:hAnsiTheme="minorHAnsi" w:cstheme="minorHAnsi"/>
          <w:sz w:val="22"/>
          <w:szCs w:val="22"/>
        </w:rPr>
        <w:t>Zabranieckiej</w:t>
      </w:r>
      <w:proofErr w:type="spellEnd"/>
      <w:r w:rsidR="003B6E60">
        <w:rPr>
          <w:rFonts w:asciiTheme="minorHAnsi" w:hAnsiTheme="minorHAnsi" w:cstheme="minorHAnsi"/>
          <w:sz w:val="22"/>
          <w:szCs w:val="22"/>
        </w:rPr>
        <w:t xml:space="preserve"> </w:t>
      </w:r>
      <w:r w:rsidR="00027B79">
        <w:rPr>
          <w:rFonts w:asciiTheme="minorHAnsi" w:hAnsiTheme="minorHAnsi" w:cstheme="minorHAnsi"/>
          <w:sz w:val="22"/>
          <w:szCs w:val="22"/>
        </w:rPr>
        <w:t>(</w:t>
      </w:r>
      <w:r w:rsidR="003B6E60">
        <w:rPr>
          <w:rFonts w:asciiTheme="minorHAnsi" w:hAnsiTheme="minorHAnsi" w:cstheme="minorHAnsi"/>
          <w:sz w:val="22"/>
          <w:szCs w:val="22"/>
        </w:rPr>
        <w:t xml:space="preserve">9,8 mln zł) w </w:t>
      </w:r>
      <w:r w:rsidR="003B6E60" w:rsidRPr="003B6E60">
        <w:rPr>
          <w:rFonts w:asciiTheme="minorHAnsi" w:hAnsiTheme="minorHAnsi" w:cstheme="minorHAnsi"/>
          <w:sz w:val="22"/>
          <w:szCs w:val="22"/>
        </w:rPr>
        <w:t>dzielnicy</w:t>
      </w:r>
      <w:r w:rsidRPr="003B6E60">
        <w:rPr>
          <w:rFonts w:asciiTheme="minorHAnsi" w:hAnsiTheme="minorHAnsi" w:cstheme="minorHAnsi"/>
          <w:sz w:val="22"/>
          <w:szCs w:val="22"/>
        </w:rPr>
        <w:t xml:space="preserve"> Targówek</w:t>
      </w:r>
      <w:r w:rsidR="00154011">
        <w:rPr>
          <w:rFonts w:asciiTheme="minorHAnsi" w:hAnsiTheme="minorHAnsi" w:cstheme="minorHAnsi"/>
          <w:sz w:val="22"/>
          <w:szCs w:val="22"/>
        </w:rPr>
        <w:t xml:space="preserve"> oraz </w:t>
      </w:r>
      <w:r w:rsidR="00154011" w:rsidRPr="00154011">
        <w:rPr>
          <w:rFonts w:asciiTheme="minorHAnsi" w:hAnsiTheme="minorHAnsi" w:cstheme="minorHAnsi"/>
          <w:sz w:val="22"/>
          <w:szCs w:val="22"/>
        </w:rPr>
        <w:t>ze sprzedaży lokali mieszkalnych przy ul. Noakowskiego 10 w dzielnicy Śródmieście (6,2 mln zł)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956CDD2" w14:textId="510C5E06" w:rsidR="002D20E6" w:rsidRPr="00A418D1" w:rsidRDefault="002D20E6" w:rsidP="002D20E6">
      <w:pPr>
        <w:pStyle w:val="Akapitzlist"/>
        <w:numPr>
          <w:ilvl w:val="0"/>
          <w:numId w:val="9"/>
        </w:numPr>
        <w:spacing w:line="300" w:lineRule="auto"/>
        <w:ind w:left="1077" w:hanging="357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wpływów z różnych dochodów (3</w:t>
      </w:r>
      <w:r w:rsidR="001A6318" w:rsidRPr="00A418D1">
        <w:rPr>
          <w:rFonts w:asciiTheme="minorHAnsi" w:hAnsiTheme="minorHAnsi" w:cstheme="minorHAnsi"/>
          <w:sz w:val="22"/>
          <w:szCs w:val="22"/>
        </w:rPr>
        <w:t>3,8</w:t>
      </w:r>
      <w:r w:rsidRPr="00A418D1">
        <w:rPr>
          <w:rFonts w:asciiTheme="minorHAnsi" w:hAnsiTheme="minorHAnsi" w:cstheme="minorHAnsi"/>
          <w:sz w:val="22"/>
          <w:szCs w:val="22"/>
        </w:rPr>
        <w:t xml:space="preserve"> mln zł), w tym głównie w związku z</w:t>
      </w:r>
      <w:r w:rsidR="00AD6B27" w:rsidRPr="00A418D1">
        <w:rPr>
          <w:rFonts w:asciiTheme="minorHAnsi" w:hAnsiTheme="minorHAnsi" w:cstheme="minorHAnsi"/>
          <w:sz w:val="22"/>
          <w:szCs w:val="22"/>
        </w:rPr>
        <w:t xml:space="preserve"> rozliczeniem</w:t>
      </w:r>
      <w:r w:rsidRPr="00A418D1">
        <w:rPr>
          <w:rFonts w:asciiTheme="minorHAnsi" w:hAnsiTheme="minorHAnsi" w:cstheme="minorHAnsi"/>
          <w:sz w:val="22"/>
          <w:szCs w:val="22"/>
        </w:rPr>
        <w:t xml:space="preserve"> płatności dokonanych </w:t>
      </w:r>
      <w:r w:rsidR="00AD6B27" w:rsidRPr="00A418D1">
        <w:rPr>
          <w:rFonts w:asciiTheme="minorHAnsi" w:hAnsiTheme="minorHAnsi" w:cstheme="minorHAnsi"/>
          <w:sz w:val="22"/>
          <w:szCs w:val="22"/>
        </w:rPr>
        <w:t xml:space="preserve">w 2024 r. </w:t>
      </w:r>
      <w:r w:rsidRPr="00A418D1">
        <w:rPr>
          <w:rFonts w:asciiTheme="minorHAnsi" w:hAnsiTheme="minorHAnsi" w:cstheme="minorHAnsi"/>
          <w:sz w:val="22"/>
          <w:szCs w:val="22"/>
        </w:rPr>
        <w:t>przez m.st. Warszaw</w:t>
      </w:r>
      <w:r w:rsidR="00593838">
        <w:rPr>
          <w:rFonts w:asciiTheme="minorHAnsi" w:hAnsiTheme="minorHAnsi" w:cstheme="minorHAnsi"/>
          <w:sz w:val="22"/>
          <w:szCs w:val="22"/>
        </w:rPr>
        <w:t>ę</w:t>
      </w:r>
      <w:r w:rsidRPr="00A418D1">
        <w:rPr>
          <w:rFonts w:asciiTheme="minorHAnsi" w:hAnsiTheme="minorHAnsi" w:cstheme="minorHAnsi"/>
          <w:sz w:val="22"/>
          <w:szCs w:val="22"/>
        </w:rPr>
        <w:t xml:space="preserve"> na rzecz Metr</w:t>
      </w:r>
      <w:r w:rsidR="00AC4D18" w:rsidRPr="00A418D1">
        <w:rPr>
          <w:rFonts w:asciiTheme="minorHAnsi" w:hAnsiTheme="minorHAnsi" w:cstheme="minorHAnsi"/>
          <w:sz w:val="22"/>
          <w:szCs w:val="22"/>
        </w:rPr>
        <w:t>a</w:t>
      </w:r>
      <w:r w:rsidRPr="00A418D1">
        <w:rPr>
          <w:rFonts w:asciiTheme="minorHAnsi" w:hAnsiTheme="minorHAnsi" w:cstheme="minorHAnsi"/>
          <w:sz w:val="22"/>
          <w:szCs w:val="22"/>
        </w:rPr>
        <w:t xml:space="preserve"> Warszawskie</w:t>
      </w:r>
      <w:r w:rsidR="00AC4D18" w:rsidRPr="00A418D1">
        <w:rPr>
          <w:rFonts w:asciiTheme="minorHAnsi" w:hAnsiTheme="minorHAnsi" w:cstheme="minorHAnsi"/>
          <w:sz w:val="22"/>
          <w:szCs w:val="22"/>
        </w:rPr>
        <w:t>go</w:t>
      </w:r>
      <w:r w:rsidRPr="00A418D1">
        <w:rPr>
          <w:rFonts w:asciiTheme="minorHAnsi" w:hAnsiTheme="minorHAnsi" w:cstheme="minorHAnsi"/>
          <w:sz w:val="22"/>
          <w:szCs w:val="22"/>
        </w:rPr>
        <w:t xml:space="preserve"> Sp. z o.o. za usługi przewozowe (40,0 mln zł);</w:t>
      </w:r>
    </w:p>
    <w:p w14:paraId="6EECA230" w14:textId="15DD46B0" w:rsidR="002D20E6" w:rsidRPr="00A418D1" w:rsidRDefault="002D20E6" w:rsidP="002D20E6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 xml:space="preserve">wpływów do budżetu </w:t>
      </w:r>
      <w:r w:rsidR="00D91323" w:rsidRPr="00A418D1">
        <w:rPr>
          <w:rFonts w:asciiTheme="minorHAnsi" w:hAnsiTheme="minorHAnsi" w:cstheme="minorHAnsi"/>
          <w:sz w:val="22"/>
          <w:szCs w:val="22"/>
        </w:rPr>
        <w:t xml:space="preserve">pozostałości </w:t>
      </w:r>
      <w:r w:rsidRPr="00A418D1">
        <w:rPr>
          <w:rFonts w:asciiTheme="minorHAnsi" w:hAnsiTheme="minorHAnsi" w:cstheme="minorHAnsi"/>
          <w:sz w:val="22"/>
          <w:szCs w:val="22"/>
        </w:rPr>
        <w:t>środków finansowych gromadzonych na wydzielonych rachunkach jednostek budżetowych prowadzących działalność określoną w ustawie Prawo oświatowe (22,7 mln zł);</w:t>
      </w:r>
    </w:p>
    <w:p w14:paraId="603E59C6" w14:textId="77777777" w:rsidR="001A6318" w:rsidRPr="00A418D1" w:rsidRDefault="001A6318" w:rsidP="001A6318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zwrotów niewykorzystanych dotacji (15,9 mln zł);</w:t>
      </w:r>
    </w:p>
    <w:p w14:paraId="16A2F1D6" w14:textId="77777777" w:rsidR="008E1077" w:rsidRPr="00A418D1" w:rsidRDefault="008E1077" w:rsidP="008E1077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wpłat od inwestorów przeznaczonych na realizację zadań inwestycyjnych (14,7 mln zł);</w:t>
      </w:r>
    </w:p>
    <w:p w14:paraId="3BAB472D" w14:textId="77777777" w:rsidR="0027742B" w:rsidRPr="00A418D1" w:rsidRDefault="0027742B" w:rsidP="0027742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dotacji z budżetu Województwa Mazowieckiego (14,5 mln zł), w tym w ramach Instrumentu Wsparcia Zadań Ważnych dla Równomiernego Rozwoju Województwa Mazowieckiego (14,2 mln zł);</w:t>
      </w:r>
    </w:p>
    <w:p w14:paraId="7C102D8D" w14:textId="432E205A" w:rsidR="003546D5" w:rsidRPr="00A418D1" w:rsidRDefault="003546D5" w:rsidP="003546D5">
      <w:pPr>
        <w:pStyle w:val="Akapitzlist"/>
        <w:numPr>
          <w:ilvl w:val="0"/>
          <w:numId w:val="9"/>
        </w:numPr>
        <w:spacing w:line="300" w:lineRule="auto"/>
        <w:ind w:left="1077" w:hanging="357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wpływów z opłat za korzystanie ze Strefy Parkowania Płatnego Niestrzeżonego (13,8 mln zł);</w:t>
      </w:r>
    </w:p>
    <w:p w14:paraId="69067C5D" w14:textId="77777777" w:rsidR="008E1077" w:rsidRPr="00A418D1" w:rsidRDefault="008E1077" w:rsidP="008E1077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środków Funduszu Pomocy z przeznaczeniem na kształcenie uczniów będących obywatelami Ukrainy, których pobyt na terenie RP jest uznawany za legalny (12,8 mln zł);</w:t>
      </w:r>
    </w:p>
    <w:p w14:paraId="2558A030" w14:textId="749F7A2B" w:rsidR="00BB31FE" w:rsidRPr="00A418D1" w:rsidRDefault="00BB31FE" w:rsidP="0091380F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dotacji celowych z budżetu państwa (8,</w:t>
      </w:r>
      <w:r w:rsidR="003B4F84" w:rsidRPr="00A418D1">
        <w:rPr>
          <w:rFonts w:asciiTheme="minorHAnsi" w:hAnsiTheme="minorHAnsi" w:cstheme="minorHAnsi"/>
          <w:sz w:val="22"/>
          <w:szCs w:val="22"/>
        </w:rPr>
        <w:t>2</w:t>
      </w:r>
      <w:r w:rsidRPr="00A418D1">
        <w:rPr>
          <w:rFonts w:asciiTheme="minorHAnsi" w:hAnsiTheme="minorHAnsi" w:cstheme="minorHAnsi"/>
          <w:sz w:val="22"/>
          <w:szCs w:val="22"/>
        </w:rPr>
        <w:t xml:space="preserve"> mln zł), w tym z przeznaczeniem na realizację programu "Dofinansowanie wynagrodzeń pracowników jednostek organizacyjnych pomocy społecznej w postaci </w:t>
      </w:r>
      <w:r w:rsidRPr="00A418D1">
        <w:rPr>
          <w:rFonts w:asciiTheme="minorHAnsi" w:hAnsiTheme="minorHAnsi" w:cstheme="minorHAnsi"/>
          <w:sz w:val="22"/>
          <w:szCs w:val="22"/>
        </w:rPr>
        <w:lastRenderedPageBreak/>
        <w:t>dodatku motywacyjnego na lata 2024-2027" (6,3 mln zł)</w:t>
      </w:r>
      <w:r w:rsidR="0091380F" w:rsidRPr="00A418D1">
        <w:rPr>
          <w:rFonts w:asciiTheme="minorHAnsi" w:hAnsiTheme="minorHAnsi" w:cstheme="minorHAnsi"/>
          <w:sz w:val="22"/>
          <w:szCs w:val="22"/>
        </w:rPr>
        <w:t xml:space="preserve"> oraz na realizację programu "Dofinansowanie wynagrodzeń pracowników jednostek wspierania rodziny i systemu pieczy zastępczej na lata 2024-2027" (2,0 mln zł);</w:t>
      </w:r>
      <w:r w:rsidRPr="00A418D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C43B19" w14:textId="5F880193" w:rsidR="00154011" w:rsidRPr="00A418D1" w:rsidRDefault="00154011" w:rsidP="00B5088E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wpływów z opłat rocznych za użytkowanie wieczyste (6,4 mln zł)</w:t>
      </w:r>
      <w:r w:rsidR="001A6318" w:rsidRPr="00A418D1">
        <w:rPr>
          <w:rFonts w:asciiTheme="minorHAnsi" w:hAnsiTheme="minorHAnsi" w:cstheme="minorHAnsi"/>
          <w:sz w:val="22"/>
          <w:szCs w:val="22"/>
        </w:rPr>
        <w:t xml:space="preserve"> oraz z najmu i dzierżawy (3,4 mln zł)</w:t>
      </w:r>
      <w:r w:rsidR="0027742B">
        <w:rPr>
          <w:rFonts w:asciiTheme="minorHAnsi" w:hAnsiTheme="minorHAnsi" w:cstheme="minorHAnsi"/>
          <w:sz w:val="22"/>
          <w:szCs w:val="22"/>
        </w:rPr>
        <w:t>;</w:t>
      </w:r>
    </w:p>
    <w:p w14:paraId="2E4E51A6" w14:textId="22BB6BDC" w:rsidR="001A6318" w:rsidRPr="00A418D1" w:rsidRDefault="001A6318" w:rsidP="008E1077">
      <w:pPr>
        <w:pStyle w:val="Akapitzlist"/>
        <w:numPr>
          <w:ilvl w:val="0"/>
          <w:numId w:val="9"/>
        </w:numPr>
        <w:spacing w:line="288" w:lineRule="auto"/>
        <w:ind w:left="1077" w:hanging="357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>zwrotu podatku VAT (5,4 mln zł)</w:t>
      </w:r>
      <w:r w:rsidR="0027742B">
        <w:rPr>
          <w:rFonts w:asciiTheme="minorHAnsi" w:hAnsiTheme="minorHAnsi" w:cstheme="minorHAnsi"/>
          <w:sz w:val="22"/>
          <w:szCs w:val="22"/>
        </w:rPr>
        <w:t>;</w:t>
      </w:r>
    </w:p>
    <w:p w14:paraId="451E6DD6" w14:textId="6BF4AB60" w:rsidR="004D2F89" w:rsidRPr="00A418D1" w:rsidRDefault="004D2F89" w:rsidP="008E1077">
      <w:pPr>
        <w:pStyle w:val="Akapitzlist"/>
        <w:numPr>
          <w:ilvl w:val="0"/>
          <w:numId w:val="9"/>
        </w:numPr>
        <w:spacing w:line="288" w:lineRule="auto"/>
        <w:ind w:left="1077" w:hanging="357"/>
        <w:rPr>
          <w:rFonts w:asciiTheme="minorHAnsi" w:hAnsiTheme="minorHAnsi" w:cstheme="minorHAnsi"/>
          <w:sz w:val="22"/>
          <w:szCs w:val="22"/>
        </w:rPr>
      </w:pPr>
      <w:r w:rsidRPr="00A418D1">
        <w:rPr>
          <w:rFonts w:asciiTheme="minorHAnsi" w:hAnsiTheme="minorHAnsi" w:cstheme="minorHAnsi"/>
          <w:sz w:val="22"/>
          <w:szCs w:val="22"/>
        </w:rPr>
        <w:t xml:space="preserve">środków Gminy Izabelin (4,9 mln zł) z przeznaczeniem na realizację zadania pn.: </w:t>
      </w:r>
      <w:r w:rsidR="008B4B72" w:rsidRPr="00A418D1">
        <w:rPr>
          <w:rFonts w:asciiTheme="minorHAnsi" w:hAnsiTheme="minorHAnsi" w:cstheme="minorHAnsi"/>
          <w:sz w:val="22"/>
          <w:szCs w:val="22"/>
        </w:rPr>
        <w:t xml:space="preserve">Rozbudowa skrzyżowania drogi wojewódzkiej nr 898 - ul. 3 Maja i ul. Arkuszowej z drogą powiatową nr 5587W - </w:t>
      </w:r>
      <w:r w:rsidR="008E1077" w:rsidRPr="00A418D1">
        <w:rPr>
          <w:rFonts w:asciiTheme="minorHAnsi" w:hAnsiTheme="minorHAnsi" w:cstheme="minorHAnsi"/>
          <w:sz w:val="22"/>
          <w:szCs w:val="22"/>
        </w:rPr>
        <w:br/>
      </w:r>
      <w:r w:rsidR="008B4B72" w:rsidRPr="00A418D1">
        <w:rPr>
          <w:rFonts w:asciiTheme="minorHAnsi" w:hAnsiTheme="minorHAnsi" w:cstheme="minorHAnsi"/>
          <w:sz w:val="22"/>
          <w:szCs w:val="22"/>
        </w:rPr>
        <w:t>ul. Estrady</w:t>
      </w:r>
      <w:r w:rsidRPr="00A418D1">
        <w:rPr>
          <w:rFonts w:asciiTheme="minorHAnsi" w:hAnsiTheme="minorHAnsi" w:cstheme="minorHAnsi"/>
          <w:sz w:val="22"/>
          <w:szCs w:val="22"/>
        </w:rPr>
        <w:t>;</w:t>
      </w:r>
    </w:p>
    <w:p w14:paraId="0626F007" w14:textId="7A9289A7" w:rsidR="00434D32" w:rsidRDefault="00434D32" w:rsidP="00CB7D70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dochodów z innych źródeł:</w:t>
      </w:r>
    </w:p>
    <w:p w14:paraId="57B9B634" w14:textId="2B8616C2" w:rsidR="004B2057" w:rsidRDefault="00BB31FE" w:rsidP="00CB7D70">
      <w:pPr>
        <w:pStyle w:val="Akapitzlist"/>
        <w:numPr>
          <w:ilvl w:val="0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B7D70">
        <w:rPr>
          <w:rFonts w:asciiTheme="minorHAnsi" w:hAnsiTheme="minorHAnsi" w:cstheme="minorHAnsi"/>
          <w:sz w:val="22"/>
          <w:szCs w:val="22"/>
        </w:rPr>
        <w:t>w</w:t>
      </w:r>
      <w:r w:rsidR="004B2057" w:rsidRPr="00CB7D70">
        <w:rPr>
          <w:rFonts w:asciiTheme="minorHAnsi" w:hAnsiTheme="minorHAnsi" w:cstheme="minorHAnsi"/>
          <w:sz w:val="22"/>
          <w:szCs w:val="22"/>
        </w:rPr>
        <w:t>pływ</w:t>
      </w:r>
      <w:r w:rsidRPr="00CB7D70">
        <w:rPr>
          <w:rFonts w:asciiTheme="minorHAnsi" w:hAnsiTheme="minorHAnsi" w:cstheme="minorHAnsi"/>
          <w:sz w:val="22"/>
          <w:szCs w:val="22"/>
        </w:rPr>
        <w:t>ów</w:t>
      </w:r>
      <w:r w:rsidR="004B2057" w:rsidRPr="00CB7D70">
        <w:rPr>
          <w:rFonts w:asciiTheme="minorHAnsi" w:hAnsiTheme="minorHAnsi" w:cstheme="minorHAnsi"/>
          <w:sz w:val="22"/>
          <w:szCs w:val="22"/>
        </w:rPr>
        <w:t xml:space="preserve"> z usług</w:t>
      </w:r>
      <w:r w:rsidRPr="00CB7D70">
        <w:rPr>
          <w:rFonts w:asciiTheme="minorHAnsi" w:hAnsiTheme="minorHAnsi" w:cstheme="minorHAnsi"/>
          <w:sz w:val="22"/>
          <w:szCs w:val="22"/>
        </w:rPr>
        <w:t xml:space="preserve"> (4,</w:t>
      </w:r>
      <w:r w:rsidR="003B4F84">
        <w:rPr>
          <w:rFonts w:asciiTheme="minorHAnsi" w:hAnsiTheme="minorHAnsi" w:cstheme="minorHAnsi"/>
          <w:sz w:val="22"/>
          <w:szCs w:val="22"/>
        </w:rPr>
        <w:t>7</w:t>
      </w:r>
      <w:r w:rsidRPr="00CB7D70">
        <w:rPr>
          <w:rFonts w:asciiTheme="minorHAnsi" w:hAnsiTheme="minorHAnsi" w:cstheme="minorHAnsi"/>
          <w:sz w:val="22"/>
          <w:szCs w:val="22"/>
        </w:rPr>
        <w:t xml:space="preserve"> mln zł), w tym z tytułu udostępnienia obiektów sportowych (3,0 mln zł);</w:t>
      </w:r>
    </w:p>
    <w:p w14:paraId="54A16A09" w14:textId="5C00DDB6" w:rsidR="004D2F89" w:rsidRDefault="004D2F89" w:rsidP="00CB7D70">
      <w:pPr>
        <w:pStyle w:val="Akapitzlist"/>
        <w:numPr>
          <w:ilvl w:val="0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B7D70">
        <w:rPr>
          <w:rFonts w:asciiTheme="minorHAnsi" w:hAnsiTheme="minorHAnsi" w:cstheme="minorHAnsi"/>
          <w:sz w:val="22"/>
          <w:szCs w:val="22"/>
        </w:rPr>
        <w:t xml:space="preserve">środków </w:t>
      </w:r>
      <w:r w:rsidR="00CB7D70">
        <w:rPr>
          <w:rFonts w:asciiTheme="minorHAnsi" w:hAnsiTheme="minorHAnsi" w:cstheme="minorHAnsi"/>
          <w:sz w:val="22"/>
          <w:szCs w:val="22"/>
        </w:rPr>
        <w:t xml:space="preserve">z </w:t>
      </w:r>
      <w:r w:rsidRPr="00CB7D70">
        <w:rPr>
          <w:rFonts w:asciiTheme="minorHAnsi" w:hAnsiTheme="minorHAnsi" w:cstheme="minorHAnsi"/>
          <w:sz w:val="22"/>
          <w:szCs w:val="22"/>
        </w:rPr>
        <w:t>Funduszu Termomodernizacji i Remontów</w:t>
      </w:r>
      <w:r w:rsidR="00A27298" w:rsidRPr="00CB7D70">
        <w:rPr>
          <w:rFonts w:asciiTheme="minorHAnsi" w:hAnsiTheme="minorHAnsi" w:cstheme="minorHAnsi"/>
          <w:sz w:val="22"/>
          <w:szCs w:val="22"/>
        </w:rPr>
        <w:t xml:space="preserve"> (2,6 mln zł);</w:t>
      </w:r>
    </w:p>
    <w:p w14:paraId="6D9CDC22" w14:textId="5574354D" w:rsidR="004D2F89" w:rsidRDefault="004D2F89" w:rsidP="00CB7D70">
      <w:pPr>
        <w:pStyle w:val="Akapitzlist"/>
        <w:numPr>
          <w:ilvl w:val="0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B7D70">
        <w:rPr>
          <w:rFonts w:asciiTheme="minorHAnsi" w:hAnsiTheme="minorHAnsi" w:cstheme="minorHAnsi"/>
          <w:sz w:val="22"/>
          <w:szCs w:val="22"/>
        </w:rPr>
        <w:t xml:space="preserve">środków </w:t>
      </w:r>
      <w:r w:rsidR="00CB7D70">
        <w:rPr>
          <w:rFonts w:asciiTheme="minorHAnsi" w:hAnsiTheme="minorHAnsi" w:cstheme="minorHAnsi"/>
          <w:sz w:val="22"/>
          <w:szCs w:val="22"/>
        </w:rPr>
        <w:t xml:space="preserve">z </w:t>
      </w:r>
      <w:r w:rsidRPr="00CB7D70">
        <w:rPr>
          <w:rFonts w:asciiTheme="minorHAnsi" w:hAnsiTheme="minorHAnsi" w:cstheme="minorHAnsi"/>
          <w:sz w:val="22"/>
          <w:szCs w:val="22"/>
        </w:rPr>
        <w:t>Rządowego Funduszu Polski Ład: Program Inwestycji Strategicznych (2,5 mln zł);</w:t>
      </w:r>
    </w:p>
    <w:p w14:paraId="43BB01D7" w14:textId="1A762F0F" w:rsidR="003546D5" w:rsidRPr="00CB7D70" w:rsidRDefault="0091380F" w:rsidP="00CB7D70">
      <w:pPr>
        <w:pStyle w:val="Akapitzlist"/>
        <w:numPr>
          <w:ilvl w:val="0"/>
          <w:numId w:val="24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CB7D70">
        <w:rPr>
          <w:rFonts w:asciiTheme="minorHAnsi" w:hAnsiTheme="minorHAnsi" w:cstheme="minorHAnsi"/>
          <w:sz w:val="22"/>
          <w:szCs w:val="22"/>
        </w:rPr>
        <w:t>środk</w:t>
      </w:r>
      <w:r w:rsidR="00861357" w:rsidRPr="00CB7D70">
        <w:rPr>
          <w:rFonts w:asciiTheme="minorHAnsi" w:hAnsiTheme="minorHAnsi" w:cstheme="minorHAnsi"/>
          <w:sz w:val="22"/>
          <w:szCs w:val="22"/>
        </w:rPr>
        <w:t>ów z</w:t>
      </w:r>
      <w:r w:rsidRPr="00CB7D70">
        <w:rPr>
          <w:rFonts w:asciiTheme="minorHAnsi" w:hAnsiTheme="minorHAnsi" w:cstheme="minorHAnsi"/>
          <w:sz w:val="22"/>
          <w:szCs w:val="22"/>
        </w:rPr>
        <w:t xml:space="preserve"> Funduszu Pracy z przeznaczeniem na wynagrodze</w:t>
      </w:r>
      <w:r w:rsidR="00434D32" w:rsidRPr="00CB7D70">
        <w:rPr>
          <w:rFonts w:asciiTheme="minorHAnsi" w:hAnsiTheme="minorHAnsi" w:cstheme="minorHAnsi"/>
          <w:sz w:val="22"/>
          <w:szCs w:val="22"/>
        </w:rPr>
        <w:t>nia</w:t>
      </w:r>
      <w:r w:rsidRPr="00CB7D70">
        <w:rPr>
          <w:rFonts w:asciiTheme="minorHAnsi" w:hAnsiTheme="minorHAnsi" w:cstheme="minorHAnsi"/>
          <w:sz w:val="22"/>
          <w:szCs w:val="22"/>
        </w:rPr>
        <w:t xml:space="preserve"> pracowników Urzędu Pracy </w:t>
      </w:r>
      <w:r w:rsidR="00434D32" w:rsidRPr="00CB7D70">
        <w:rPr>
          <w:rFonts w:asciiTheme="minorHAnsi" w:hAnsiTheme="minorHAnsi" w:cstheme="minorHAnsi"/>
          <w:sz w:val="22"/>
          <w:szCs w:val="22"/>
        </w:rPr>
        <w:br/>
      </w:r>
      <w:r w:rsidRPr="00CB7D70">
        <w:rPr>
          <w:rFonts w:asciiTheme="minorHAnsi" w:hAnsiTheme="minorHAnsi" w:cstheme="minorHAnsi"/>
          <w:sz w:val="22"/>
          <w:szCs w:val="22"/>
        </w:rPr>
        <w:t>m.st. Warszawy (1,5 mln zł)</w:t>
      </w:r>
      <w:r w:rsidR="00434D32" w:rsidRPr="00CB7D70">
        <w:rPr>
          <w:rFonts w:asciiTheme="minorHAnsi" w:hAnsiTheme="minorHAnsi" w:cstheme="minorHAnsi"/>
          <w:sz w:val="22"/>
          <w:szCs w:val="22"/>
        </w:rPr>
        <w:t>.</w:t>
      </w:r>
    </w:p>
    <w:p w14:paraId="6FBDCC79" w14:textId="77777777" w:rsidR="003546D5" w:rsidRDefault="003546D5" w:rsidP="00027B79">
      <w:pPr>
        <w:pStyle w:val="Akapitzlist"/>
        <w:spacing w:line="300" w:lineRule="auto"/>
        <w:ind w:left="1077"/>
        <w:rPr>
          <w:rFonts w:asciiTheme="minorHAnsi" w:hAnsiTheme="minorHAnsi" w:cstheme="minorHAnsi"/>
          <w:sz w:val="22"/>
          <w:szCs w:val="22"/>
        </w:rPr>
      </w:pPr>
    </w:p>
    <w:p w14:paraId="4920C5B1" w14:textId="74BB141A" w:rsidR="00A27298" w:rsidRPr="001B1475" w:rsidRDefault="00A27298" w:rsidP="00A27298">
      <w:pPr>
        <w:pStyle w:val="Akapitzlist"/>
        <w:spacing w:line="300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Ponadto dokonuje się zmniejszenia dochodów z tytułu </w:t>
      </w:r>
      <w:r w:rsidRPr="00195005">
        <w:rPr>
          <w:rFonts w:asciiTheme="minorHAnsi" w:hAnsiTheme="minorHAnsi" w:cstheme="minorHAnsi"/>
          <w:sz w:val="22"/>
          <w:szCs w:val="22"/>
        </w:rPr>
        <w:t>środków unijnych (</w:t>
      </w:r>
      <w:r w:rsidR="00434D32">
        <w:rPr>
          <w:rFonts w:asciiTheme="minorHAnsi" w:hAnsiTheme="minorHAnsi" w:cstheme="minorHAnsi"/>
          <w:sz w:val="22"/>
          <w:szCs w:val="22"/>
        </w:rPr>
        <w:t xml:space="preserve">per saldo </w:t>
      </w:r>
      <w:r w:rsidR="000E1CAC">
        <w:rPr>
          <w:rFonts w:asciiTheme="minorHAnsi" w:hAnsiTheme="minorHAnsi" w:cstheme="minorHAnsi"/>
          <w:sz w:val="22"/>
          <w:szCs w:val="22"/>
        </w:rPr>
        <w:t>10</w:t>
      </w:r>
      <w:r w:rsidR="008E1077">
        <w:rPr>
          <w:rFonts w:asciiTheme="minorHAnsi" w:hAnsiTheme="minorHAnsi" w:cstheme="minorHAnsi"/>
          <w:sz w:val="22"/>
          <w:szCs w:val="22"/>
        </w:rPr>
        <w:t>2,2</w:t>
      </w:r>
      <w:r w:rsidRPr="00195005">
        <w:rPr>
          <w:rFonts w:asciiTheme="minorHAnsi" w:hAnsiTheme="minorHAnsi" w:cstheme="minorHAnsi"/>
          <w:sz w:val="22"/>
          <w:szCs w:val="22"/>
        </w:rPr>
        <w:t xml:space="preserve"> mln zł), w tym m.in. na </w:t>
      </w:r>
      <w:r>
        <w:rPr>
          <w:rFonts w:asciiTheme="minorHAnsi" w:hAnsiTheme="minorHAnsi" w:cstheme="minorHAnsi"/>
          <w:sz w:val="22"/>
          <w:szCs w:val="22"/>
        </w:rPr>
        <w:t>b</w:t>
      </w:r>
      <w:r w:rsidRPr="00841A69">
        <w:rPr>
          <w:rFonts w:asciiTheme="minorHAnsi" w:hAnsiTheme="minorHAnsi" w:cstheme="minorHAnsi"/>
          <w:sz w:val="22"/>
          <w:szCs w:val="22"/>
        </w:rPr>
        <w:t>udow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A27298">
        <w:rPr>
          <w:rFonts w:asciiTheme="minorHAnsi" w:hAnsiTheme="minorHAnsi" w:cstheme="minorHAnsi"/>
          <w:sz w:val="22"/>
          <w:szCs w:val="22"/>
        </w:rPr>
        <w:t xml:space="preserve"> II linii metra wraz z infrast</w:t>
      </w:r>
      <w:r w:rsidR="000E1CAC">
        <w:rPr>
          <w:rFonts w:asciiTheme="minorHAnsi" w:hAnsiTheme="minorHAnsi" w:cstheme="minorHAnsi"/>
          <w:sz w:val="22"/>
          <w:szCs w:val="22"/>
        </w:rPr>
        <w:t xml:space="preserve">rukturą towarzyszącą - etap IV </w:t>
      </w:r>
      <w:r w:rsidR="0023540D">
        <w:rPr>
          <w:rFonts w:asciiTheme="minorHAnsi" w:hAnsiTheme="minorHAnsi" w:cstheme="minorHAnsi"/>
          <w:sz w:val="22"/>
          <w:szCs w:val="22"/>
        </w:rPr>
        <w:t>(</w:t>
      </w:r>
      <w:r w:rsidRPr="00A27298">
        <w:rPr>
          <w:rFonts w:asciiTheme="minorHAnsi" w:hAnsiTheme="minorHAnsi" w:cstheme="minorHAnsi"/>
          <w:sz w:val="22"/>
          <w:szCs w:val="22"/>
        </w:rPr>
        <w:t>3+Mory</w:t>
      </w:r>
      <w:r w:rsidR="00593838">
        <w:rPr>
          <w:rFonts w:asciiTheme="minorHAnsi" w:hAnsiTheme="minorHAnsi" w:cstheme="minorHAnsi"/>
          <w:sz w:val="22"/>
          <w:szCs w:val="22"/>
        </w:rPr>
        <w:t>)</w:t>
      </w:r>
      <w:r w:rsidR="000E1CAC">
        <w:rPr>
          <w:rFonts w:asciiTheme="minorHAnsi" w:hAnsiTheme="minorHAnsi" w:cstheme="minorHAnsi"/>
          <w:sz w:val="22"/>
          <w:szCs w:val="22"/>
        </w:rPr>
        <w:t xml:space="preserve"> 222,0 mln zł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D6A06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związku z uzyskaniem przyspieszonego transferu środków w 2024 roku</w:t>
      </w:r>
      <w:r w:rsidR="000E1CAC">
        <w:rPr>
          <w:rFonts w:asciiTheme="minorHAnsi" w:hAnsiTheme="minorHAnsi" w:cstheme="minorHAnsi"/>
          <w:sz w:val="22"/>
          <w:szCs w:val="22"/>
        </w:rPr>
        <w:t>, z jednoczesnym zwiększeniem środków m.in. na projekty: r</w:t>
      </w:r>
      <w:r w:rsidR="000E1CAC" w:rsidRPr="000E1CAC">
        <w:rPr>
          <w:rFonts w:asciiTheme="minorHAnsi" w:hAnsiTheme="minorHAnsi" w:cstheme="minorHAnsi"/>
          <w:sz w:val="22"/>
          <w:szCs w:val="22"/>
        </w:rPr>
        <w:t>ozwój sieci tras rowerowych Warszawy - etap III</w:t>
      </w:r>
      <w:r w:rsidR="0023540D">
        <w:rPr>
          <w:rFonts w:asciiTheme="minorHAnsi" w:hAnsiTheme="minorHAnsi" w:cstheme="minorHAnsi"/>
          <w:sz w:val="22"/>
          <w:szCs w:val="22"/>
        </w:rPr>
        <w:t xml:space="preserve"> (58,3 mln zł) i b</w:t>
      </w:r>
      <w:r w:rsidR="0023540D" w:rsidRPr="0023540D">
        <w:rPr>
          <w:rFonts w:asciiTheme="minorHAnsi" w:hAnsiTheme="minorHAnsi" w:cstheme="minorHAnsi"/>
          <w:sz w:val="22"/>
          <w:szCs w:val="22"/>
        </w:rPr>
        <w:t>udowa parkingów strategicznych Parkuj i Jedź (P+R) w Warszawie - etap VI</w:t>
      </w:r>
      <w:r w:rsidR="0023540D">
        <w:rPr>
          <w:rFonts w:asciiTheme="minorHAnsi" w:hAnsiTheme="minorHAnsi" w:cstheme="minorHAnsi"/>
          <w:sz w:val="22"/>
          <w:szCs w:val="22"/>
        </w:rPr>
        <w:t xml:space="preserve"> (39,6 mln zł)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679C7F9" w14:textId="0C97B87C" w:rsidR="007A7548" w:rsidRPr="003B6E60" w:rsidRDefault="007A7548" w:rsidP="003B6E60">
      <w:pPr>
        <w:pStyle w:val="Akapitzlist"/>
        <w:spacing w:line="300" w:lineRule="auto"/>
        <w:ind w:left="1077"/>
        <w:rPr>
          <w:rFonts w:asciiTheme="minorHAnsi" w:hAnsiTheme="minorHAnsi" w:cstheme="minorHAnsi"/>
          <w:sz w:val="22"/>
          <w:szCs w:val="22"/>
        </w:rPr>
      </w:pPr>
    </w:p>
    <w:p w14:paraId="28F96916" w14:textId="63708CA4" w:rsidR="002B30E3" w:rsidRPr="00830E35" w:rsidRDefault="000052DE" w:rsidP="00D02997">
      <w:pPr>
        <w:pStyle w:val="Akapitzlist"/>
        <w:numPr>
          <w:ilvl w:val="0"/>
          <w:numId w:val="2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777DB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wydatków bieżących </w:t>
      </w:r>
      <w:r w:rsidRPr="003777DB">
        <w:rPr>
          <w:rFonts w:asciiTheme="minorHAnsi" w:hAnsiTheme="minorHAnsi" w:cstheme="minorHAnsi"/>
          <w:bCs/>
          <w:sz w:val="22"/>
          <w:szCs w:val="22"/>
        </w:rPr>
        <w:t>powodują w edycji WPF 202</w:t>
      </w:r>
      <w:r w:rsidR="00027B79">
        <w:rPr>
          <w:rFonts w:asciiTheme="minorHAnsi" w:hAnsiTheme="minorHAnsi" w:cstheme="minorHAnsi"/>
          <w:bCs/>
          <w:sz w:val="22"/>
          <w:szCs w:val="22"/>
        </w:rPr>
        <w:t>5</w:t>
      </w:r>
      <w:r w:rsidRPr="003777D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645D3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85550F">
        <w:rPr>
          <w:rFonts w:asciiTheme="minorHAnsi" w:hAnsiTheme="minorHAnsi" w:cstheme="minorHAnsi"/>
          <w:b/>
          <w:bCs/>
          <w:sz w:val="22"/>
          <w:szCs w:val="22"/>
        </w:rPr>
        <w:t>większenie</w:t>
      </w:r>
      <w:r w:rsidR="000E26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77DB">
        <w:rPr>
          <w:rFonts w:asciiTheme="minorHAnsi" w:hAnsiTheme="minorHAnsi" w:cstheme="minorHAnsi"/>
          <w:bCs/>
          <w:sz w:val="22"/>
          <w:szCs w:val="22"/>
        </w:rPr>
        <w:t xml:space="preserve">per saldo </w:t>
      </w:r>
      <w:r w:rsidRPr="003777DB">
        <w:rPr>
          <w:rFonts w:asciiTheme="minorHAnsi" w:hAnsiTheme="minorHAnsi" w:cstheme="minorHAnsi"/>
          <w:bCs/>
          <w:sz w:val="22"/>
          <w:szCs w:val="22"/>
        </w:rPr>
        <w:br/>
        <w:t xml:space="preserve">o </w:t>
      </w:r>
      <w:r w:rsidR="00356CB8">
        <w:rPr>
          <w:rFonts w:asciiTheme="minorHAnsi" w:hAnsiTheme="minorHAnsi" w:cstheme="minorHAnsi"/>
          <w:b/>
          <w:bCs/>
          <w:sz w:val="22"/>
          <w:szCs w:val="22"/>
        </w:rPr>
        <w:t>95,2</w:t>
      </w:r>
      <w:r w:rsidRPr="003777DB">
        <w:rPr>
          <w:rFonts w:asciiTheme="minorHAnsi" w:hAnsiTheme="minorHAnsi" w:cstheme="minorHAnsi"/>
          <w:b/>
          <w:bCs/>
          <w:sz w:val="22"/>
          <w:szCs w:val="22"/>
        </w:rPr>
        <w:t xml:space="preserve"> mln zł</w:t>
      </w:r>
      <w:r w:rsidR="00CF5490" w:rsidRPr="003777DB">
        <w:rPr>
          <w:rFonts w:asciiTheme="minorHAnsi" w:hAnsiTheme="minorHAnsi" w:cstheme="minorHAnsi"/>
          <w:bCs/>
          <w:sz w:val="22"/>
          <w:szCs w:val="22"/>
        </w:rPr>
        <w:t xml:space="preserve"> i wynikają głównie z</w:t>
      </w:r>
      <w:r w:rsidR="00434D32">
        <w:rPr>
          <w:rFonts w:asciiTheme="minorHAnsi" w:hAnsiTheme="minorHAnsi" w:cstheme="minorHAnsi"/>
          <w:bCs/>
          <w:sz w:val="22"/>
          <w:szCs w:val="22"/>
        </w:rPr>
        <w:t xml:space="preserve"> rozliczenia wyniku za 2024 r. i przeznaczenia głównie na:</w:t>
      </w:r>
      <w:r w:rsidR="00830E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37D877" w14:textId="63274692" w:rsidR="00FE4995" w:rsidRPr="005144BB" w:rsidRDefault="00FE4995" w:rsidP="00FE4995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02586">
        <w:rPr>
          <w:rFonts w:asciiTheme="minorHAnsi" w:hAnsiTheme="minorHAnsi" w:cstheme="minorHAnsi"/>
          <w:sz w:val="22"/>
          <w:szCs w:val="22"/>
        </w:rPr>
        <w:t>oświat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602586">
        <w:rPr>
          <w:rFonts w:asciiTheme="minorHAnsi" w:hAnsiTheme="minorHAnsi" w:cstheme="minorHAnsi"/>
          <w:sz w:val="22"/>
          <w:szCs w:val="22"/>
        </w:rPr>
        <w:t xml:space="preserve"> i edukacj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602586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4</w:t>
      </w:r>
      <w:r w:rsidR="004A10B2">
        <w:rPr>
          <w:rFonts w:asciiTheme="minorHAnsi" w:hAnsiTheme="minorHAnsi" w:cstheme="minorHAnsi"/>
          <w:sz w:val="22"/>
          <w:szCs w:val="22"/>
        </w:rPr>
        <w:t>44,4</w:t>
      </w:r>
      <w:r w:rsidRPr="00602586">
        <w:rPr>
          <w:rFonts w:asciiTheme="minorHAnsi" w:hAnsiTheme="minorHAnsi" w:cstheme="minorHAnsi"/>
          <w:sz w:val="22"/>
          <w:szCs w:val="22"/>
        </w:rPr>
        <w:t xml:space="preserve"> mln zł</w:t>
      </w:r>
      <w:r>
        <w:rPr>
          <w:rFonts w:asciiTheme="minorHAnsi" w:hAnsiTheme="minorHAnsi" w:cstheme="minorHAnsi"/>
          <w:sz w:val="22"/>
          <w:szCs w:val="22"/>
        </w:rPr>
        <w:t>), w tym m.in. na r</w:t>
      </w:r>
      <w:r w:rsidRPr="005144BB">
        <w:rPr>
          <w:rFonts w:asciiTheme="minorHAnsi" w:hAnsiTheme="minorHAnsi" w:cstheme="minorHAnsi"/>
          <w:sz w:val="22"/>
          <w:szCs w:val="22"/>
        </w:rPr>
        <w:t>emonty w przedszkolach, szkołach i placówkach oświatowych</w:t>
      </w:r>
      <w:r>
        <w:rPr>
          <w:rFonts w:asciiTheme="minorHAnsi" w:hAnsiTheme="minorHAnsi" w:cstheme="minorHAnsi"/>
          <w:sz w:val="22"/>
          <w:szCs w:val="22"/>
        </w:rPr>
        <w:t xml:space="preserve"> i na d</w:t>
      </w:r>
      <w:r w:rsidRPr="005144BB">
        <w:rPr>
          <w:rFonts w:asciiTheme="minorHAnsi" w:hAnsiTheme="minorHAnsi" w:cstheme="minorHAnsi"/>
          <w:sz w:val="22"/>
          <w:szCs w:val="22"/>
        </w:rPr>
        <w:t xml:space="preserve">otacje dla niepublicznych placówek </w:t>
      </w:r>
      <w:r>
        <w:rPr>
          <w:rFonts w:asciiTheme="minorHAnsi" w:hAnsiTheme="minorHAnsi" w:cstheme="minorHAnsi"/>
          <w:sz w:val="22"/>
          <w:szCs w:val="22"/>
        </w:rPr>
        <w:t>oświatowych;</w:t>
      </w:r>
    </w:p>
    <w:p w14:paraId="759ACBDB" w14:textId="3984C76B" w:rsidR="00AD5ACF" w:rsidRPr="00AD5ACF" w:rsidRDefault="00AD5ACF" w:rsidP="00AD5ACF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transport i komunikacj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>
        <w:rPr>
          <w:rFonts w:asciiTheme="minorHAnsi" w:hAnsiTheme="minorHAnsi" w:cstheme="minorHAnsi"/>
          <w:sz w:val="22"/>
          <w:szCs w:val="22"/>
        </w:rPr>
        <w:t xml:space="preserve"> (3</w:t>
      </w:r>
      <w:r w:rsidR="00CB3887">
        <w:rPr>
          <w:rFonts w:asciiTheme="minorHAnsi" w:hAnsiTheme="minorHAnsi" w:cstheme="minorHAnsi"/>
          <w:sz w:val="22"/>
          <w:szCs w:val="22"/>
        </w:rPr>
        <w:t>80,0</w:t>
      </w:r>
      <w:r>
        <w:rPr>
          <w:rFonts w:asciiTheme="minorHAnsi" w:hAnsiTheme="minorHAnsi" w:cstheme="minorHAnsi"/>
          <w:sz w:val="22"/>
          <w:szCs w:val="22"/>
        </w:rPr>
        <w:t xml:space="preserve"> mln zł), w tym m.in. na zakup usług transportowych przez Z</w:t>
      </w:r>
      <w:r w:rsidR="0009229D">
        <w:rPr>
          <w:rFonts w:asciiTheme="minorHAnsi" w:hAnsiTheme="minorHAnsi" w:cstheme="minorHAnsi"/>
          <w:sz w:val="22"/>
          <w:szCs w:val="22"/>
        </w:rPr>
        <w:t>arząd Transportu Miejskiego</w:t>
      </w:r>
      <w:r>
        <w:rPr>
          <w:rFonts w:asciiTheme="minorHAnsi" w:hAnsiTheme="minorHAnsi" w:cstheme="minorHAnsi"/>
          <w:sz w:val="22"/>
          <w:szCs w:val="22"/>
        </w:rPr>
        <w:t xml:space="preserve"> (23</w:t>
      </w:r>
      <w:r w:rsidR="004A10B2">
        <w:rPr>
          <w:rFonts w:asciiTheme="minorHAnsi" w:hAnsiTheme="minorHAnsi" w:cstheme="minorHAnsi"/>
          <w:sz w:val="22"/>
          <w:szCs w:val="22"/>
        </w:rPr>
        <w:t>2,5</w:t>
      </w:r>
      <w:r>
        <w:rPr>
          <w:rFonts w:asciiTheme="minorHAnsi" w:hAnsiTheme="minorHAnsi" w:cstheme="minorHAnsi"/>
          <w:sz w:val="22"/>
          <w:szCs w:val="22"/>
        </w:rPr>
        <w:t xml:space="preserve"> mln zł) oraz remonty i utrzymanie dróg </w:t>
      </w:r>
      <w:r w:rsidRPr="00D02997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100,</w:t>
      </w:r>
      <w:r w:rsidR="00CB3887">
        <w:rPr>
          <w:rFonts w:asciiTheme="minorHAnsi" w:hAnsiTheme="minorHAnsi" w:cstheme="minorHAnsi"/>
          <w:sz w:val="22"/>
          <w:szCs w:val="22"/>
        </w:rPr>
        <w:t>8</w:t>
      </w:r>
      <w:r w:rsidRPr="00D02997">
        <w:rPr>
          <w:rFonts w:asciiTheme="minorHAnsi" w:hAnsiTheme="minorHAnsi" w:cstheme="minorHAnsi"/>
          <w:sz w:val="22"/>
          <w:szCs w:val="22"/>
        </w:rPr>
        <w:t xml:space="preserve"> mln zł)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r w:rsidRPr="00AD5ACF">
        <w:rPr>
          <w:rFonts w:asciiTheme="minorHAnsi" w:hAnsiTheme="minorHAnsi" w:cstheme="minorHAnsi"/>
          <w:sz w:val="22"/>
          <w:szCs w:val="22"/>
        </w:rPr>
        <w:t>obiektów mostowych</w:t>
      </w:r>
      <w:r>
        <w:rPr>
          <w:rFonts w:asciiTheme="minorHAnsi" w:hAnsiTheme="minorHAnsi" w:cstheme="minorHAnsi"/>
          <w:sz w:val="22"/>
          <w:szCs w:val="22"/>
        </w:rPr>
        <w:t xml:space="preserve"> (37,4 mln zł) przez Z</w:t>
      </w:r>
      <w:r w:rsidR="0009229D">
        <w:rPr>
          <w:rFonts w:asciiTheme="minorHAnsi" w:hAnsiTheme="minorHAnsi" w:cstheme="minorHAnsi"/>
          <w:sz w:val="22"/>
          <w:szCs w:val="22"/>
        </w:rPr>
        <w:t>arząd Dróg Miejskich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0BD4290" w14:textId="30781FE7" w:rsidR="003243B9" w:rsidRDefault="003243B9" w:rsidP="003243B9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bezpieczeństw</w:t>
      </w:r>
      <w:r w:rsidR="00CB7D70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i porząd</w:t>
      </w:r>
      <w:r w:rsidR="00CB7D70">
        <w:rPr>
          <w:rFonts w:asciiTheme="minorHAnsi" w:hAnsiTheme="minorHAnsi" w:cstheme="minorHAnsi"/>
          <w:sz w:val="22"/>
          <w:szCs w:val="22"/>
        </w:rPr>
        <w:t>ek</w:t>
      </w:r>
      <w:r>
        <w:rPr>
          <w:rFonts w:asciiTheme="minorHAnsi" w:hAnsiTheme="minorHAnsi" w:cstheme="minorHAnsi"/>
          <w:sz w:val="22"/>
          <w:szCs w:val="22"/>
        </w:rPr>
        <w:t xml:space="preserve"> publiczn</w:t>
      </w:r>
      <w:r w:rsidR="00CB7D70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C72D17">
        <w:rPr>
          <w:rFonts w:asciiTheme="minorHAnsi" w:hAnsiTheme="minorHAnsi" w:cstheme="minorHAnsi"/>
          <w:sz w:val="22"/>
          <w:szCs w:val="22"/>
        </w:rPr>
        <w:t>7</w:t>
      </w:r>
      <w:r w:rsidR="00CB3887">
        <w:rPr>
          <w:rFonts w:asciiTheme="minorHAnsi" w:hAnsiTheme="minorHAnsi" w:cstheme="minorHAnsi"/>
          <w:sz w:val="22"/>
          <w:szCs w:val="22"/>
        </w:rPr>
        <w:t>0,4</w:t>
      </w:r>
      <w:r>
        <w:rPr>
          <w:rFonts w:asciiTheme="minorHAnsi" w:hAnsiTheme="minorHAnsi" w:cstheme="minorHAnsi"/>
          <w:sz w:val="22"/>
          <w:szCs w:val="22"/>
        </w:rPr>
        <w:t xml:space="preserve"> mln zł), w tym m.in. dla Straży Miejskiej m.st. Warszawy na </w:t>
      </w:r>
      <w:r w:rsidR="00385DC8">
        <w:rPr>
          <w:rFonts w:asciiTheme="minorHAnsi" w:hAnsiTheme="minorHAnsi" w:cstheme="minorHAnsi"/>
          <w:sz w:val="22"/>
          <w:szCs w:val="22"/>
        </w:rPr>
        <w:t>utrzymanie jednostki</w:t>
      </w:r>
      <w:r>
        <w:rPr>
          <w:rFonts w:asciiTheme="minorHAnsi" w:hAnsiTheme="minorHAnsi" w:cstheme="minorHAnsi"/>
          <w:sz w:val="22"/>
          <w:szCs w:val="22"/>
        </w:rPr>
        <w:t xml:space="preserve"> (40,1 mln zł), dla Stołecznego Centrum Bezpieczeństwa (</w:t>
      </w:r>
      <w:r w:rsidR="00721365">
        <w:rPr>
          <w:rFonts w:asciiTheme="minorHAnsi" w:hAnsiTheme="minorHAnsi" w:cstheme="minorHAnsi"/>
          <w:sz w:val="22"/>
          <w:szCs w:val="22"/>
        </w:rPr>
        <w:t>27,0</w:t>
      </w:r>
      <w:r>
        <w:rPr>
          <w:rFonts w:asciiTheme="minorHAnsi" w:hAnsiTheme="minorHAnsi" w:cstheme="minorHAnsi"/>
          <w:sz w:val="22"/>
          <w:szCs w:val="22"/>
        </w:rPr>
        <w:t xml:space="preserve"> mln zł) na r</w:t>
      </w:r>
      <w:r w:rsidRPr="003243B9">
        <w:rPr>
          <w:rFonts w:asciiTheme="minorHAnsi" w:hAnsiTheme="minorHAnsi" w:cstheme="minorHAnsi"/>
          <w:sz w:val="22"/>
          <w:szCs w:val="22"/>
        </w:rPr>
        <w:t>ealizacj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3243B9">
        <w:rPr>
          <w:rFonts w:asciiTheme="minorHAnsi" w:hAnsiTheme="minorHAnsi" w:cstheme="minorHAnsi"/>
          <w:sz w:val="22"/>
          <w:szCs w:val="22"/>
        </w:rPr>
        <w:t xml:space="preserve"> programów prewencyjnych</w:t>
      </w:r>
      <w:r>
        <w:rPr>
          <w:rFonts w:asciiTheme="minorHAnsi" w:hAnsiTheme="minorHAnsi" w:cstheme="minorHAnsi"/>
          <w:sz w:val="22"/>
          <w:szCs w:val="22"/>
        </w:rPr>
        <w:t xml:space="preserve"> i zarządzanie kryzysowe, dla Zakładu Obsługi Systemu Monitoringu </w:t>
      </w:r>
      <w:r w:rsidR="00385DC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(2,0 mln zł) na </w:t>
      </w:r>
      <w:r w:rsidR="00385DC8">
        <w:rPr>
          <w:rFonts w:asciiTheme="minorHAnsi" w:hAnsiTheme="minorHAnsi" w:cstheme="minorHAnsi"/>
          <w:sz w:val="22"/>
          <w:szCs w:val="22"/>
        </w:rPr>
        <w:t>utrzymanie jednostki</w:t>
      </w:r>
      <w:r w:rsidR="00260372">
        <w:rPr>
          <w:rFonts w:asciiTheme="minorHAnsi" w:hAnsiTheme="minorHAnsi" w:cstheme="minorHAnsi"/>
          <w:sz w:val="22"/>
          <w:szCs w:val="22"/>
        </w:rPr>
        <w:t>;</w:t>
      </w:r>
    </w:p>
    <w:p w14:paraId="337822E8" w14:textId="16C82476" w:rsidR="0085550F" w:rsidRPr="0054121B" w:rsidRDefault="0054121B" w:rsidP="0054121B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75E90">
        <w:rPr>
          <w:rFonts w:asciiTheme="minorHAnsi" w:hAnsiTheme="minorHAnsi" w:cstheme="minorHAnsi"/>
          <w:sz w:val="22"/>
          <w:szCs w:val="22"/>
        </w:rPr>
        <w:t>gospodark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775E90">
        <w:rPr>
          <w:rFonts w:asciiTheme="minorHAnsi" w:hAnsiTheme="minorHAnsi" w:cstheme="minorHAnsi"/>
          <w:sz w:val="22"/>
          <w:szCs w:val="22"/>
        </w:rPr>
        <w:t xml:space="preserve"> komunaln</w:t>
      </w:r>
      <w:r w:rsidR="00CB7D70">
        <w:rPr>
          <w:rFonts w:asciiTheme="minorHAnsi" w:hAnsiTheme="minorHAnsi" w:cstheme="minorHAnsi"/>
          <w:sz w:val="22"/>
          <w:szCs w:val="22"/>
        </w:rPr>
        <w:t>ą</w:t>
      </w:r>
      <w:r w:rsidRPr="00775E90">
        <w:rPr>
          <w:rFonts w:asciiTheme="minorHAnsi" w:hAnsiTheme="minorHAnsi" w:cstheme="minorHAnsi"/>
          <w:sz w:val="22"/>
          <w:szCs w:val="22"/>
        </w:rPr>
        <w:t xml:space="preserve"> i ochron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775E90">
        <w:rPr>
          <w:rFonts w:asciiTheme="minorHAnsi" w:hAnsiTheme="minorHAnsi" w:cstheme="minorHAnsi"/>
          <w:sz w:val="22"/>
          <w:szCs w:val="22"/>
        </w:rPr>
        <w:t xml:space="preserve"> środowiska</w:t>
      </w:r>
      <w:r>
        <w:rPr>
          <w:rFonts w:asciiTheme="minorHAnsi" w:hAnsiTheme="minorHAnsi" w:cstheme="minorHAnsi"/>
          <w:sz w:val="22"/>
          <w:szCs w:val="22"/>
        </w:rPr>
        <w:t xml:space="preserve"> (4</w:t>
      </w:r>
      <w:r w:rsidR="00CB3887">
        <w:rPr>
          <w:rFonts w:asciiTheme="minorHAnsi" w:hAnsiTheme="minorHAnsi" w:cstheme="minorHAnsi"/>
          <w:sz w:val="22"/>
          <w:szCs w:val="22"/>
        </w:rPr>
        <w:t>7,6</w:t>
      </w:r>
      <w:r>
        <w:rPr>
          <w:rFonts w:asciiTheme="minorHAnsi" w:hAnsiTheme="minorHAnsi" w:cstheme="minorHAnsi"/>
          <w:sz w:val="22"/>
          <w:szCs w:val="22"/>
        </w:rPr>
        <w:t xml:space="preserve"> mln zł), w tym m.in. dla Z</w:t>
      </w:r>
      <w:r w:rsidR="0009229D">
        <w:rPr>
          <w:rFonts w:asciiTheme="minorHAnsi" w:hAnsiTheme="minorHAnsi" w:cstheme="minorHAnsi"/>
          <w:sz w:val="22"/>
          <w:szCs w:val="22"/>
        </w:rPr>
        <w:t>arządu Oczyszczania Miasta</w:t>
      </w:r>
      <w:r>
        <w:rPr>
          <w:rFonts w:asciiTheme="minorHAnsi" w:hAnsiTheme="minorHAnsi" w:cstheme="minorHAnsi"/>
          <w:sz w:val="22"/>
          <w:szCs w:val="22"/>
        </w:rPr>
        <w:t xml:space="preserve"> na letnie i zimowe </w:t>
      </w:r>
      <w:r w:rsidR="00001D37">
        <w:rPr>
          <w:rFonts w:asciiTheme="minorHAnsi" w:hAnsiTheme="minorHAnsi" w:cstheme="minorHAnsi"/>
          <w:sz w:val="22"/>
          <w:szCs w:val="22"/>
        </w:rPr>
        <w:t>oczyszczanie ulic (20,7 mln zł)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C5E4F6E" w14:textId="178DF683" w:rsidR="005008C4" w:rsidRPr="00A0410D" w:rsidRDefault="005008C4" w:rsidP="005008C4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10C10">
        <w:rPr>
          <w:rFonts w:asciiTheme="minorHAnsi" w:hAnsiTheme="minorHAnsi" w:cstheme="minorHAnsi"/>
          <w:sz w:val="22"/>
          <w:szCs w:val="22"/>
        </w:rPr>
        <w:t>kultur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410C10">
        <w:rPr>
          <w:rFonts w:asciiTheme="minorHAnsi" w:hAnsiTheme="minorHAnsi" w:cstheme="minorHAnsi"/>
          <w:sz w:val="22"/>
          <w:szCs w:val="22"/>
        </w:rPr>
        <w:t xml:space="preserve"> i ochron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410C10">
        <w:rPr>
          <w:rFonts w:asciiTheme="minorHAnsi" w:hAnsiTheme="minorHAnsi" w:cstheme="minorHAnsi"/>
          <w:sz w:val="22"/>
          <w:szCs w:val="22"/>
        </w:rPr>
        <w:t xml:space="preserve"> dziedzictwa kulturowego (</w:t>
      </w:r>
      <w:r>
        <w:rPr>
          <w:rFonts w:asciiTheme="minorHAnsi" w:hAnsiTheme="minorHAnsi" w:cstheme="minorHAnsi"/>
          <w:sz w:val="22"/>
          <w:szCs w:val="22"/>
        </w:rPr>
        <w:t>4</w:t>
      </w:r>
      <w:r w:rsidR="0076557E">
        <w:rPr>
          <w:rFonts w:asciiTheme="minorHAnsi" w:hAnsiTheme="minorHAnsi" w:cstheme="minorHAnsi"/>
          <w:sz w:val="22"/>
          <w:szCs w:val="22"/>
        </w:rPr>
        <w:t>4,4</w:t>
      </w:r>
      <w:r w:rsidRPr="00410C10">
        <w:rPr>
          <w:rFonts w:asciiTheme="minorHAnsi" w:hAnsiTheme="minorHAnsi" w:cstheme="minorHAnsi"/>
          <w:sz w:val="22"/>
          <w:szCs w:val="22"/>
        </w:rPr>
        <w:t xml:space="preserve"> mln zł), w tym </w:t>
      </w:r>
      <w:r>
        <w:rPr>
          <w:rFonts w:asciiTheme="minorHAnsi" w:hAnsiTheme="minorHAnsi" w:cstheme="minorHAnsi"/>
          <w:sz w:val="22"/>
          <w:szCs w:val="22"/>
        </w:rPr>
        <w:t>m.in. na p</w:t>
      </w:r>
      <w:r w:rsidRPr="005008C4">
        <w:rPr>
          <w:rFonts w:asciiTheme="minorHAnsi" w:hAnsiTheme="minorHAnsi" w:cstheme="minorHAnsi"/>
          <w:sz w:val="22"/>
          <w:szCs w:val="22"/>
        </w:rPr>
        <w:t xml:space="preserve">rzedsięwzięcia artystyczne </w:t>
      </w:r>
      <w:r w:rsidR="0076557E">
        <w:rPr>
          <w:rFonts w:asciiTheme="minorHAnsi" w:hAnsiTheme="minorHAnsi" w:cstheme="minorHAnsi"/>
          <w:sz w:val="22"/>
          <w:szCs w:val="22"/>
        </w:rPr>
        <w:br/>
      </w:r>
      <w:r w:rsidRPr="005008C4">
        <w:rPr>
          <w:rFonts w:asciiTheme="minorHAnsi" w:hAnsiTheme="minorHAnsi" w:cstheme="minorHAnsi"/>
          <w:sz w:val="22"/>
          <w:szCs w:val="22"/>
        </w:rPr>
        <w:t>i kulturalne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7742B">
        <w:rPr>
          <w:rFonts w:asciiTheme="minorHAnsi" w:hAnsiTheme="minorHAnsi" w:cstheme="minorHAnsi"/>
          <w:sz w:val="22"/>
          <w:szCs w:val="22"/>
        </w:rPr>
        <w:t>oraz</w:t>
      </w:r>
      <w:r w:rsidR="00001D37">
        <w:rPr>
          <w:rFonts w:asciiTheme="minorHAnsi" w:hAnsiTheme="minorHAnsi" w:cstheme="minorHAnsi"/>
          <w:sz w:val="22"/>
          <w:szCs w:val="22"/>
        </w:rPr>
        <w:t xml:space="preserve"> </w:t>
      </w:r>
      <w:r w:rsidR="00001D37" w:rsidRPr="00410C10">
        <w:rPr>
          <w:rFonts w:asciiTheme="minorHAnsi" w:hAnsiTheme="minorHAnsi" w:cstheme="minorHAnsi"/>
          <w:sz w:val="22"/>
          <w:szCs w:val="22"/>
        </w:rPr>
        <w:t>dotacje dla instytucji kultury</w:t>
      </w:r>
      <w:r w:rsidR="00001D3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r w:rsidR="0076557E">
        <w:rPr>
          <w:rFonts w:asciiTheme="minorHAnsi" w:hAnsiTheme="minorHAnsi" w:cstheme="minorHAnsi"/>
          <w:sz w:val="22"/>
          <w:szCs w:val="22"/>
        </w:rPr>
        <w:t>30,9</w:t>
      </w:r>
      <w:r>
        <w:rPr>
          <w:rFonts w:asciiTheme="minorHAnsi" w:hAnsiTheme="minorHAnsi" w:cstheme="minorHAnsi"/>
          <w:sz w:val="22"/>
          <w:szCs w:val="22"/>
        </w:rPr>
        <w:t xml:space="preserve"> mln zł), dla Biura Stołecznego Konserwatora Zabytków na prace konserwatorskie (13,5 mln zł)</w:t>
      </w:r>
      <w:r w:rsidRPr="00410C10">
        <w:rPr>
          <w:rFonts w:asciiTheme="minorHAnsi" w:hAnsiTheme="minorHAnsi" w:cstheme="minorHAnsi"/>
          <w:sz w:val="22"/>
          <w:szCs w:val="22"/>
        </w:rPr>
        <w:t>;</w:t>
      </w:r>
    </w:p>
    <w:p w14:paraId="06323032" w14:textId="3A85D76B" w:rsidR="0009229D" w:rsidRDefault="0009229D" w:rsidP="0009229D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3C3043">
        <w:rPr>
          <w:rFonts w:asciiTheme="minorHAnsi" w:hAnsiTheme="minorHAnsi" w:cstheme="minorHAnsi"/>
          <w:sz w:val="22"/>
          <w:szCs w:val="22"/>
        </w:rPr>
        <w:t>ochron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3C3043">
        <w:rPr>
          <w:rFonts w:asciiTheme="minorHAnsi" w:hAnsiTheme="minorHAnsi" w:cstheme="minorHAnsi"/>
          <w:sz w:val="22"/>
          <w:szCs w:val="22"/>
        </w:rPr>
        <w:t xml:space="preserve"> zdrowia i polityk</w:t>
      </w:r>
      <w:r w:rsidR="00CB7D70">
        <w:rPr>
          <w:rFonts w:asciiTheme="minorHAnsi" w:hAnsiTheme="minorHAnsi" w:cstheme="minorHAnsi"/>
          <w:sz w:val="22"/>
          <w:szCs w:val="22"/>
        </w:rPr>
        <w:t>ę</w:t>
      </w:r>
      <w:r w:rsidRPr="003C3043">
        <w:rPr>
          <w:rFonts w:asciiTheme="minorHAnsi" w:hAnsiTheme="minorHAnsi" w:cstheme="minorHAnsi"/>
          <w:sz w:val="22"/>
          <w:szCs w:val="22"/>
        </w:rPr>
        <w:t xml:space="preserve"> społeczn</w:t>
      </w:r>
      <w:r w:rsidR="00CB7D70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C72D17">
        <w:rPr>
          <w:rFonts w:asciiTheme="minorHAnsi" w:hAnsiTheme="minorHAnsi" w:cstheme="minorHAnsi"/>
          <w:sz w:val="22"/>
          <w:szCs w:val="22"/>
        </w:rPr>
        <w:t>3</w:t>
      </w:r>
      <w:r w:rsidR="0076557E">
        <w:rPr>
          <w:rFonts w:asciiTheme="minorHAnsi" w:hAnsiTheme="minorHAnsi" w:cstheme="minorHAnsi"/>
          <w:sz w:val="22"/>
          <w:szCs w:val="22"/>
        </w:rPr>
        <w:t>1,0</w:t>
      </w:r>
      <w:r>
        <w:rPr>
          <w:rFonts w:asciiTheme="minorHAnsi" w:hAnsiTheme="minorHAnsi" w:cstheme="minorHAnsi"/>
          <w:sz w:val="22"/>
          <w:szCs w:val="22"/>
        </w:rPr>
        <w:t xml:space="preserve"> mln zł), w tym m.in. na M</w:t>
      </w:r>
      <w:r w:rsidRPr="001F037E">
        <w:rPr>
          <w:rFonts w:asciiTheme="minorHAnsi" w:hAnsiTheme="minorHAnsi" w:cstheme="minorHAnsi"/>
          <w:sz w:val="22"/>
          <w:szCs w:val="22"/>
        </w:rPr>
        <w:t xml:space="preserve">iejski Program Profilaktyki </w:t>
      </w:r>
      <w:r w:rsidR="005008C4">
        <w:rPr>
          <w:rFonts w:asciiTheme="minorHAnsi" w:hAnsiTheme="minorHAnsi" w:cstheme="minorHAnsi"/>
          <w:sz w:val="22"/>
          <w:szCs w:val="22"/>
        </w:rPr>
        <w:br/>
      </w:r>
      <w:r w:rsidRPr="001F037E">
        <w:rPr>
          <w:rFonts w:asciiTheme="minorHAnsi" w:hAnsiTheme="minorHAnsi" w:cstheme="minorHAnsi"/>
          <w:sz w:val="22"/>
          <w:szCs w:val="22"/>
        </w:rPr>
        <w:t>i Rozwiązywania Problemów Alkoholowych</w:t>
      </w:r>
      <w:r>
        <w:rPr>
          <w:rFonts w:asciiTheme="minorHAnsi" w:hAnsiTheme="minorHAnsi" w:cstheme="minorHAnsi"/>
          <w:sz w:val="22"/>
          <w:szCs w:val="22"/>
        </w:rPr>
        <w:t xml:space="preserve"> (19,6 mln zł</w:t>
      </w:r>
      <w:r w:rsidR="00AD6B27">
        <w:rPr>
          <w:rFonts w:asciiTheme="minorHAnsi" w:hAnsiTheme="minorHAnsi" w:cstheme="minorHAnsi"/>
          <w:sz w:val="22"/>
          <w:szCs w:val="22"/>
        </w:rPr>
        <w:t>, w tym 18,0 mln zł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A6546A">
        <w:rPr>
          <w:rFonts w:asciiTheme="minorHAnsi" w:hAnsiTheme="minorHAnsi" w:cstheme="minorHAnsi"/>
          <w:sz w:val="22"/>
          <w:szCs w:val="22"/>
        </w:rPr>
        <w:t>przywrócenie środków na ten cel z rozliczenia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6546A">
        <w:rPr>
          <w:rFonts w:asciiTheme="minorHAnsi" w:hAnsiTheme="minorHAnsi" w:cstheme="minorHAnsi"/>
          <w:sz w:val="22"/>
          <w:szCs w:val="22"/>
        </w:rPr>
        <w:t xml:space="preserve"> roku);</w:t>
      </w:r>
    </w:p>
    <w:p w14:paraId="4648593C" w14:textId="3E68E749" w:rsidR="00721365" w:rsidRDefault="003A5670" w:rsidP="00001D37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zwiększenia </w:t>
      </w:r>
      <w:r w:rsidR="00DD26DB">
        <w:rPr>
          <w:rFonts w:asciiTheme="minorHAnsi" w:hAnsiTheme="minorHAnsi" w:cstheme="minorHAnsi"/>
          <w:sz w:val="22"/>
          <w:szCs w:val="22"/>
        </w:rPr>
        <w:t>ś</w:t>
      </w:r>
      <w:r w:rsidR="00D153DC">
        <w:rPr>
          <w:rFonts w:asciiTheme="minorHAnsi" w:hAnsiTheme="minorHAnsi" w:cstheme="minorHAnsi"/>
          <w:sz w:val="22"/>
          <w:szCs w:val="22"/>
        </w:rPr>
        <w:t>rodków</w:t>
      </w:r>
      <w:r w:rsidR="00DD26D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na inne zadania</w:t>
      </w:r>
      <w:r w:rsidR="0027742B">
        <w:rPr>
          <w:rFonts w:asciiTheme="minorHAnsi" w:hAnsiTheme="minorHAnsi" w:cstheme="minorHAnsi"/>
          <w:sz w:val="22"/>
          <w:szCs w:val="22"/>
        </w:rPr>
        <w:t xml:space="preserve"> w łącznej kwocie 175,5 mln zł</w:t>
      </w:r>
      <w:r>
        <w:rPr>
          <w:rFonts w:asciiTheme="minorHAnsi" w:hAnsiTheme="minorHAnsi" w:cstheme="minorHAnsi"/>
          <w:sz w:val="22"/>
          <w:szCs w:val="22"/>
        </w:rPr>
        <w:t>, w tym m.in. na</w:t>
      </w:r>
      <w:r w:rsidR="00001D37">
        <w:rPr>
          <w:rFonts w:asciiTheme="minorHAnsi" w:hAnsiTheme="minorHAnsi" w:cstheme="minorHAnsi"/>
          <w:sz w:val="22"/>
          <w:szCs w:val="22"/>
        </w:rPr>
        <w:t xml:space="preserve"> </w:t>
      </w:r>
      <w:r w:rsidRPr="00001D37">
        <w:rPr>
          <w:rFonts w:asciiTheme="minorHAnsi" w:hAnsiTheme="minorHAnsi" w:cstheme="minorHAnsi"/>
          <w:sz w:val="22"/>
          <w:szCs w:val="22"/>
        </w:rPr>
        <w:t>utrzymanie stanowisk pracy i urzędu (</w:t>
      </w:r>
      <w:r w:rsidR="006C2B84">
        <w:rPr>
          <w:rFonts w:asciiTheme="minorHAnsi" w:hAnsiTheme="minorHAnsi" w:cstheme="minorHAnsi"/>
          <w:sz w:val="22"/>
          <w:szCs w:val="22"/>
        </w:rPr>
        <w:t>99,5</w:t>
      </w:r>
      <w:r w:rsidRPr="00001D37">
        <w:rPr>
          <w:rFonts w:asciiTheme="minorHAnsi" w:hAnsiTheme="minorHAnsi" w:cstheme="minorHAnsi"/>
          <w:sz w:val="22"/>
          <w:szCs w:val="22"/>
        </w:rPr>
        <w:t xml:space="preserve"> mln zł) w 2026 r.</w:t>
      </w:r>
      <w:r w:rsidR="00001D37">
        <w:rPr>
          <w:rFonts w:asciiTheme="minorHAnsi" w:hAnsiTheme="minorHAnsi" w:cstheme="minorHAnsi"/>
          <w:sz w:val="22"/>
          <w:szCs w:val="22"/>
        </w:rPr>
        <w:t xml:space="preserve">, </w:t>
      </w:r>
      <w:r w:rsidR="006A3A06" w:rsidRPr="00001D37">
        <w:rPr>
          <w:rFonts w:asciiTheme="minorHAnsi" w:hAnsiTheme="minorHAnsi" w:cstheme="minorHAnsi"/>
          <w:bCs/>
          <w:sz w:val="22"/>
          <w:szCs w:val="22"/>
        </w:rPr>
        <w:t>zada</w:t>
      </w:r>
      <w:r w:rsidR="00D14F65" w:rsidRPr="00001D37">
        <w:rPr>
          <w:rFonts w:asciiTheme="minorHAnsi" w:hAnsiTheme="minorHAnsi" w:cstheme="minorHAnsi"/>
          <w:bCs/>
          <w:sz w:val="22"/>
          <w:szCs w:val="22"/>
        </w:rPr>
        <w:t>nia</w:t>
      </w:r>
      <w:r w:rsidR="006A3A06" w:rsidRPr="00001D37">
        <w:rPr>
          <w:rFonts w:asciiTheme="minorHAnsi" w:hAnsiTheme="minorHAnsi" w:cstheme="minorHAnsi"/>
          <w:bCs/>
          <w:sz w:val="22"/>
          <w:szCs w:val="22"/>
        </w:rPr>
        <w:t xml:space="preserve"> realizowan</w:t>
      </w:r>
      <w:r w:rsidR="00D14F65" w:rsidRPr="00001D37">
        <w:rPr>
          <w:rFonts w:asciiTheme="minorHAnsi" w:hAnsiTheme="minorHAnsi" w:cstheme="minorHAnsi"/>
          <w:bCs/>
          <w:sz w:val="22"/>
          <w:szCs w:val="22"/>
        </w:rPr>
        <w:t>e</w:t>
      </w:r>
      <w:r w:rsidR="006A3A06" w:rsidRPr="00001D37">
        <w:rPr>
          <w:rFonts w:asciiTheme="minorHAnsi" w:hAnsiTheme="minorHAnsi" w:cstheme="minorHAnsi"/>
          <w:bCs/>
          <w:sz w:val="22"/>
          <w:szCs w:val="22"/>
        </w:rPr>
        <w:t xml:space="preserve"> ze środków unijnych</w:t>
      </w:r>
      <w:r w:rsidR="006A3A06" w:rsidRPr="00001D37">
        <w:rPr>
          <w:rFonts w:asciiTheme="minorHAnsi" w:hAnsiTheme="minorHAnsi" w:cstheme="minorHAnsi"/>
          <w:sz w:val="22"/>
          <w:szCs w:val="22"/>
        </w:rPr>
        <w:t xml:space="preserve"> (11,</w:t>
      </w:r>
      <w:r w:rsidR="00E73613">
        <w:rPr>
          <w:rFonts w:asciiTheme="minorHAnsi" w:hAnsiTheme="minorHAnsi" w:cstheme="minorHAnsi"/>
          <w:sz w:val="22"/>
          <w:szCs w:val="22"/>
        </w:rPr>
        <w:t>9</w:t>
      </w:r>
      <w:r w:rsidR="006A3A06" w:rsidRPr="00001D37">
        <w:rPr>
          <w:rFonts w:asciiTheme="minorHAnsi" w:hAnsiTheme="minorHAnsi" w:cstheme="minorHAnsi"/>
          <w:sz w:val="22"/>
          <w:szCs w:val="22"/>
        </w:rPr>
        <w:t xml:space="preserve"> mln zł), </w:t>
      </w:r>
      <w:r w:rsidR="00FE4995" w:rsidRPr="00001D37">
        <w:rPr>
          <w:rFonts w:asciiTheme="minorHAnsi" w:hAnsiTheme="minorHAnsi" w:cstheme="minorHAnsi"/>
          <w:sz w:val="22"/>
          <w:szCs w:val="22"/>
        </w:rPr>
        <w:t>ład przestrzenn</w:t>
      </w:r>
      <w:r w:rsidR="00D14F65" w:rsidRPr="00001D37">
        <w:rPr>
          <w:rFonts w:asciiTheme="minorHAnsi" w:hAnsiTheme="minorHAnsi" w:cstheme="minorHAnsi"/>
          <w:sz w:val="22"/>
          <w:szCs w:val="22"/>
        </w:rPr>
        <w:t>y</w:t>
      </w:r>
      <w:r w:rsidR="00FE4995" w:rsidRPr="00001D37">
        <w:rPr>
          <w:rFonts w:asciiTheme="minorHAnsi" w:hAnsiTheme="minorHAnsi" w:cstheme="minorHAnsi"/>
          <w:sz w:val="22"/>
          <w:szCs w:val="22"/>
        </w:rPr>
        <w:t xml:space="preserve"> i gospodark</w:t>
      </w:r>
      <w:r w:rsidR="00D14F65" w:rsidRPr="00001D37">
        <w:rPr>
          <w:rFonts w:asciiTheme="minorHAnsi" w:hAnsiTheme="minorHAnsi" w:cstheme="minorHAnsi"/>
          <w:sz w:val="22"/>
          <w:szCs w:val="22"/>
        </w:rPr>
        <w:t>ę</w:t>
      </w:r>
      <w:r w:rsidR="00FE4995" w:rsidRPr="00001D37">
        <w:rPr>
          <w:rFonts w:asciiTheme="minorHAnsi" w:hAnsiTheme="minorHAnsi" w:cstheme="minorHAnsi"/>
          <w:sz w:val="22"/>
          <w:szCs w:val="22"/>
        </w:rPr>
        <w:t xml:space="preserve"> nieruchomościami</w:t>
      </w:r>
      <w:r w:rsidRPr="00001D37">
        <w:rPr>
          <w:rFonts w:asciiTheme="minorHAnsi" w:hAnsiTheme="minorHAnsi" w:cstheme="minorHAnsi"/>
          <w:sz w:val="22"/>
          <w:szCs w:val="22"/>
        </w:rPr>
        <w:t xml:space="preserve"> (</w:t>
      </w:r>
      <w:r w:rsidR="00A418D1">
        <w:rPr>
          <w:rFonts w:asciiTheme="minorHAnsi" w:hAnsiTheme="minorHAnsi" w:cstheme="minorHAnsi"/>
          <w:sz w:val="22"/>
          <w:szCs w:val="22"/>
        </w:rPr>
        <w:t>19,7</w:t>
      </w:r>
      <w:r w:rsidRPr="00001D37">
        <w:rPr>
          <w:rFonts w:asciiTheme="minorHAnsi" w:hAnsiTheme="minorHAnsi" w:cstheme="minorHAnsi"/>
          <w:sz w:val="22"/>
          <w:szCs w:val="22"/>
        </w:rPr>
        <w:t xml:space="preserve"> mln zł)</w:t>
      </w:r>
      <w:r w:rsidR="00001D37">
        <w:rPr>
          <w:rFonts w:asciiTheme="minorHAnsi" w:hAnsiTheme="minorHAnsi" w:cstheme="minorHAnsi"/>
          <w:sz w:val="22"/>
          <w:szCs w:val="22"/>
        </w:rPr>
        <w:t xml:space="preserve">, </w:t>
      </w:r>
      <w:r w:rsidR="00AA2B84" w:rsidRPr="00001D37">
        <w:rPr>
          <w:rFonts w:asciiTheme="minorHAnsi" w:hAnsiTheme="minorHAnsi" w:cstheme="minorHAnsi"/>
          <w:sz w:val="22"/>
          <w:szCs w:val="22"/>
        </w:rPr>
        <w:t>rekreacj</w:t>
      </w:r>
      <w:r w:rsidR="00D14F65" w:rsidRPr="00001D37">
        <w:rPr>
          <w:rFonts w:asciiTheme="minorHAnsi" w:hAnsiTheme="minorHAnsi" w:cstheme="minorHAnsi"/>
          <w:sz w:val="22"/>
          <w:szCs w:val="22"/>
        </w:rPr>
        <w:t>ę</w:t>
      </w:r>
      <w:r w:rsidR="00AA2B84" w:rsidRPr="00001D37">
        <w:rPr>
          <w:rFonts w:asciiTheme="minorHAnsi" w:hAnsiTheme="minorHAnsi" w:cstheme="minorHAnsi"/>
          <w:sz w:val="22"/>
          <w:szCs w:val="22"/>
        </w:rPr>
        <w:t>, sport i turystyk</w:t>
      </w:r>
      <w:r w:rsidR="00D14F65" w:rsidRPr="00001D37">
        <w:rPr>
          <w:rFonts w:asciiTheme="minorHAnsi" w:hAnsiTheme="minorHAnsi" w:cstheme="minorHAnsi"/>
          <w:sz w:val="22"/>
          <w:szCs w:val="22"/>
        </w:rPr>
        <w:t>ę</w:t>
      </w:r>
      <w:r w:rsidR="00AA2B84" w:rsidRPr="00001D37">
        <w:rPr>
          <w:rFonts w:asciiTheme="minorHAnsi" w:hAnsiTheme="minorHAnsi" w:cstheme="minorHAnsi"/>
          <w:sz w:val="22"/>
          <w:szCs w:val="22"/>
        </w:rPr>
        <w:t xml:space="preserve"> (</w:t>
      </w:r>
      <w:r w:rsidR="00A418D1">
        <w:rPr>
          <w:rFonts w:asciiTheme="minorHAnsi" w:hAnsiTheme="minorHAnsi" w:cstheme="minorHAnsi"/>
          <w:sz w:val="22"/>
          <w:szCs w:val="22"/>
        </w:rPr>
        <w:t>3,1</w:t>
      </w:r>
      <w:r w:rsidR="00AA2B84" w:rsidRPr="00001D37">
        <w:rPr>
          <w:rFonts w:asciiTheme="minorHAnsi" w:hAnsiTheme="minorHAnsi" w:cstheme="minorHAnsi"/>
          <w:sz w:val="22"/>
          <w:szCs w:val="22"/>
        </w:rPr>
        <w:t xml:space="preserve"> mln zł)</w:t>
      </w:r>
      <w:r w:rsidR="00721365">
        <w:rPr>
          <w:rFonts w:asciiTheme="minorHAnsi" w:hAnsiTheme="minorHAnsi" w:cstheme="minorHAnsi"/>
          <w:sz w:val="22"/>
          <w:szCs w:val="22"/>
        </w:rPr>
        <w:t>;</w:t>
      </w:r>
    </w:p>
    <w:p w14:paraId="10E3F3AB" w14:textId="6C52B402" w:rsidR="00AA2B84" w:rsidRPr="00001D37" w:rsidRDefault="00721365" w:rsidP="00001D37">
      <w:pPr>
        <w:pStyle w:val="Akapitzlist"/>
        <w:numPr>
          <w:ilvl w:val="0"/>
          <w:numId w:val="9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przesunięcia części środków z wydatków bieżących do wydatków majątkowych </w:t>
      </w:r>
      <w:r>
        <w:rPr>
          <w:rFonts w:asciiTheme="minorHAnsi" w:hAnsiTheme="minorHAnsi" w:cstheme="minorHAnsi"/>
          <w:bCs/>
          <w:sz w:val="22"/>
          <w:szCs w:val="22"/>
        </w:rPr>
        <w:t xml:space="preserve">per saldo na kwotę </w:t>
      </w:r>
      <w:r>
        <w:rPr>
          <w:rFonts w:asciiTheme="minorHAnsi" w:hAnsiTheme="minorHAnsi" w:cstheme="minorHAnsi"/>
          <w:bCs/>
          <w:sz w:val="22"/>
          <w:szCs w:val="22"/>
        </w:rPr>
        <w:br/>
        <w:t>98,1 mln zł.</w:t>
      </w:r>
    </w:p>
    <w:p w14:paraId="502CE60B" w14:textId="1BF13210" w:rsidR="009C4DD1" w:rsidRDefault="00721365" w:rsidP="00356CB8">
      <w:pPr>
        <w:spacing w:after="240" w:line="300" w:lineRule="auto"/>
        <w:ind w:left="851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Ponadto </w:t>
      </w:r>
      <w:r w:rsidR="00356CB8" w:rsidRPr="00356CB8">
        <w:rPr>
          <w:rFonts w:asciiTheme="minorHAnsi" w:hAnsiTheme="minorHAnsi" w:cstheme="minorHAnsi"/>
          <w:bCs/>
          <w:sz w:val="22"/>
          <w:szCs w:val="22"/>
        </w:rPr>
        <w:t>zabezpiecz</w:t>
      </w:r>
      <w:r>
        <w:rPr>
          <w:rFonts w:asciiTheme="minorHAnsi" w:hAnsiTheme="minorHAnsi" w:cstheme="minorHAnsi"/>
          <w:bCs/>
          <w:sz w:val="22"/>
          <w:szCs w:val="22"/>
        </w:rPr>
        <w:t>ono</w:t>
      </w:r>
      <w:r w:rsidR="00356CB8" w:rsidRPr="00356CB8">
        <w:rPr>
          <w:rFonts w:asciiTheme="minorHAnsi" w:hAnsiTheme="minorHAnsi" w:cstheme="minorHAnsi"/>
          <w:bCs/>
          <w:sz w:val="22"/>
          <w:szCs w:val="22"/>
        </w:rPr>
        <w:t xml:space="preserve"> w latach 2032-2054 środk</w:t>
      </w:r>
      <w:r>
        <w:rPr>
          <w:rFonts w:asciiTheme="minorHAnsi" w:hAnsiTheme="minorHAnsi" w:cstheme="minorHAnsi"/>
          <w:bCs/>
          <w:sz w:val="22"/>
          <w:szCs w:val="22"/>
        </w:rPr>
        <w:t>i</w:t>
      </w:r>
      <w:r w:rsidR="00356CB8" w:rsidRPr="00356CB8">
        <w:rPr>
          <w:rFonts w:asciiTheme="minorHAnsi" w:hAnsiTheme="minorHAnsi" w:cstheme="minorHAnsi"/>
          <w:bCs/>
          <w:sz w:val="22"/>
          <w:szCs w:val="22"/>
        </w:rPr>
        <w:t xml:space="preserve"> na spłatę rat kapitałowych planowanego do zaciągnięcia nowego kredytu w latach 2028-2029 w kwocie 1.000,0 mln zł przeznaczonego w całości na zwiększenie programu inwestycyjnego</w:t>
      </w:r>
      <w:r w:rsidR="00356CB8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820FDB" w14:textId="1BCC24CA" w:rsidR="000052DE" w:rsidRPr="00844460" w:rsidRDefault="000052DE" w:rsidP="00D14F65">
      <w:pPr>
        <w:numPr>
          <w:ilvl w:val="0"/>
          <w:numId w:val="2"/>
        </w:numPr>
        <w:spacing w:after="240"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Zmiany w zakresie prognozy wydatków majątkowych </w:t>
      </w:r>
      <w:r w:rsidRPr="00D661F6">
        <w:rPr>
          <w:rFonts w:asciiTheme="minorHAnsi" w:hAnsiTheme="minorHAnsi" w:cstheme="minorHAnsi"/>
          <w:bCs/>
          <w:sz w:val="22"/>
          <w:szCs w:val="22"/>
        </w:rPr>
        <w:t>powodują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Cs/>
          <w:sz w:val="22"/>
          <w:szCs w:val="22"/>
        </w:rPr>
        <w:t>w latach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3243B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C15526" w:rsidRPr="00D661F6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955BD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F2195D"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zwiększenie </w:t>
      </w:r>
      <w:r w:rsidRPr="00D661F6">
        <w:rPr>
          <w:rFonts w:asciiTheme="minorHAnsi" w:hAnsiTheme="minorHAnsi" w:cstheme="minorHAnsi"/>
          <w:bCs/>
          <w:sz w:val="22"/>
          <w:szCs w:val="22"/>
        </w:rPr>
        <w:t xml:space="preserve">per saldo o </w:t>
      </w:r>
      <w:r w:rsidR="009955BD" w:rsidRPr="009955BD">
        <w:rPr>
          <w:rFonts w:asciiTheme="minorHAnsi" w:hAnsiTheme="minorHAnsi" w:cstheme="minorHAnsi"/>
          <w:b/>
          <w:bCs/>
          <w:sz w:val="22"/>
          <w:szCs w:val="22"/>
        </w:rPr>
        <w:t>1.616,6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mln zł </w:t>
      </w:r>
      <w:r w:rsidRPr="00D661F6">
        <w:rPr>
          <w:rFonts w:asciiTheme="minorHAnsi" w:hAnsiTheme="minorHAnsi" w:cstheme="minorHAnsi"/>
          <w:bCs/>
          <w:sz w:val="22"/>
          <w:szCs w:val="22"/>
        </w:rPr>
        <w:t xml:space="preserve">do łącznej kwoty </w:t>
      </w:r>
      <w:r w:rsidR="009A413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955BD">
        <w:rPr>
          <w:rFonts w:asciiTheme="minorHAnsi" w:hAnsiTheme="minorHAnsi" w:cstheme="minorHAnsi"/>
          <w:b/>
          <w:bCs/>
          <w:sz w:val="22"/>
          <w:szCs w:val="22"/>
        </w:rPr>
        <w:t>5.282</w:t>
      </w:r>
      <w:r w:rsidR="009A413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9955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2452D" w:rsidRPr="00D66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661F6">
        <w:rPr>
          <w:rFonts w:asciiTheme="minorHAnsi" w:hAnsiTheme="minorHAnsi" w:cstheme="minorHAnsi"/>
          <w:b/>
          <w:bCs/>
          <w:sz w:val="22"/>
          <w:szCs w:val="22"/>
        </w:rPr>
        <w:t>mln zł</w:t>
      </w:r>
      <w:r w:rsidR="00844460">
        <w:rPr>
          <w:rFonts w:asciiTheme="minorHAnsi" w:hAnsiTheme="minorHAnsi" w:cstheme="minorHAnsi"/>
          <w:bCs/>
          <w:sz w:val="22"/>
          <w:szCs w:val="22"/>
        </w:rPr>
        <w:t xml:space="preserve"> i </w:t>
      </w:r>
      <w:r w:rsidR="00844460" w:rsidRPr="00844460">
        <w:rPr>
          <w:rFonts w:asciiTheme="minorHAnsi" w:hAnsiTheme="minorHAnsi" w:cstheme="minorHAnsi"/>
          <w:bCs/>
          <w:sz w:val="22"/>
          <w:szCs w:val="22"/>
        </w:rPr>
        <w:t>wynikają głównie z zapewnienia finansowania na kontynuację zadań w związku z rozliczeniem realizacji zadań w 202</w:t>
      </w:r>
      <w:r w:rsidR="003243B9">
        <w:rPr>
          <w:rFonts w:asciiTheme="minorHAnsi" w:hAnsiTheme="minorHAnsi" w:cstheme="minorHAnsi"/>
          <w:bCs/>
          <w:sz w:val="22"/>
          <w:szCs w:val="22"/>
        </w:rPr>
        <w:t>4</w:t>
      </w:r>
      <w:r w:rsidR="00844460" w:rsidRPr="00844460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="00721365">
        <w:rPr>
          <w:rFonts w:asciiTheme="minorHAnsi" w:hAnsiTheme="minorHAnsi" w:cstheme="minorHAnsi"/>
          <w:bCs/>
          <w:sz w:val="22"/>
          <w:szCs w:val="22"/>
        </w:rPr>
        <w:t xml:space="preserve"> oraz</w:t>
      </w:r>
      <w:r w:rsidR="003A567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1365" w:rsidRPr="00D06B80">
        <w:rPr>
          <w:rFonts w:asciiTheme="minorHAnsi" w:hAnsiTheme="minorHAnsi" w:cstheme="minorHAnsi"/>
          <w:bCs/>
          <w:sz w:val="22"/>
          <w:szCs w:val="22"/>
        </w:rPr>
        <w:t>planowan</w:t>
      </w:r>
      <w:r w:rsidR="00721365">
        <w:rPr>
          <w:rFonts w:asciiTheme="minorHAnsi" w:hAnsiTheme="minorHAnsi" w:cstheme="minorHAnsi"/>
          <w:bCs/>
          <w:sz w:val="22"/>
          <w:szCs w:val="22"/>
        </w:rPr>
        <w:t>ego</w:t>
      </w:r>
      <w:r w:rsidR="00721365" w:rsidRPr="00D06B80">
        <w:rPr>
          <w:rFonts w:asciiTheme="minorHAnsi" w:hAnsiTheme="minorHAnsi" w:cstheme="minorHAnsi"/>
          <w:bCs/>
          <w:sz w:val="22"/>
          <w:szCs w:val="22"/>
        </w:rPr>
        <w:t xml:space="preserve"> zaciągnięci</w:t>
      </w:r>
      <w:r w:rsidR="00721365">
        <w:rPr>
          <w:rFonts w:asciiTheme="minorHAnsi" w:hAnsiTheme="minorHAnsi" w:cstheme="minorHAnsi"/>
          <w:bCs/>
          <w:sz w:val="22"/>
          <w:szCs w:val="22"/>
        </w:rPr>
        <w:t>a</w:t>
      </w:r>
      <w:r w:rsidR="00721365" w:rsidRPr="00D06B80">
        <w:rPr>
          <w:rFonts w:asciiTheme="minorHAnsi" w:hAnsiTheme="minorHAnsi" w:cstheme="minorHAnsi"/>
          <w:bCs/>
          <w:sz w:val="22"/>
          <w:szCs w:val="22"/>
        </w:rPr>
        <w:t xml:space="preserve"> nowego kredytu w latach 2028-2029 na łączną kwotę 1.000,0 mln zł</w:t>
      </w:r>
      <w:r w:rsidR="00721365">
        <w:rPr>
          <w:rFonts w:asciiTheme="minorHAnsi" w:hAnsiTheme="minorHAnsi" w:cstheme="minorHAnsi"/>
          <w:bCs/>
          <w:sz w:val="22"/>
          <w:szCs w:val="22"/>
        </w:rPr>
        <w:t xml:space="preserve">, a także </w:t>
      </w:r>
      <w:r w:rsidR="003A5670">
        <w:rPr>
          <w:rFonts w:asciiTheme="minorHAnsi" w:hAnsiTheme="minorHAnsi" w:cstheme="minorHAnsi"/>
          <w:bCs/>
          <w:sz w:val="22"/>
          <w:szCs w:val="22"/>
        </w:rPr>
        <w:t>p</w:t>
      </w:r>
      <w:r w:rsidR="00001D37">
        <w:rPr>
          <w:rFonts w:asciiTheme="minorHAnsi" w:hAnsiTheme="minorHAnsi" w:cstheme="minorHAnsi"/>
          <w:bCs/>
          <w:sz w:val="22"/>
          <w:szCs w:val="22"/>
        </w:rPr>
        <w:t>ozyskania</w:t>
      </w:r>
      <w:r w:rsidR="003A5670">
        <w:rPr>
          <w:rFonts w:asciiTheme="minorHAnsi" w:hAnsiTheme="minorHAnsi" w:cstheme="minorHAnsi"/>
          <w:bCs/>
          <w:sz w:val="22"/>
          <w:szCs w:val="22"/>
        </w:rPr>
        <w:t xml:space="preserve"> środków z UE na nowe zadania.</w:t>
      </w:r>
    </w:p>
    <w:p w14:paraId="2E62AEFD" w14:textId="04B08DFB" w:rsidR="00DC5E72" w:rsidRDefault="000052DE" w:rsidP="00C36D6E">
      <w:pPr>
        <w:pStyle w:val="Akapitzlist"/>
        <w:numPr>
          <w:ilvl w:val="0"/>
          <w:numId w:val="2"/>
        </w:numPr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5853BD">
        <w:rPr>
          <w:rFonts w:asciiTheme="minorHAnsi" w:hAnsiTheme="minorHAnsi" w:cstheme="minorHAnsi"/>
          <w:b/>
          <w:bCs/>
          <w:sz w:val="22"/>
          <w:szCs w:val="22"/>
        </w:rPr>
        <w:t xml:space="preserve">Program kredytowy 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>ulega wydłużeniu do roku 2029, zwiększa się w latach 202</w:t>
      </w:r>
      <w:r w:rsidR="005302E5">
        <w:rPr>
          <w:rFonts w:asciiTheme="minorHAnsi" w:hAnsiTheme="minorHAnsi" w:cstheme="minorHAnsi"/>
          <w:bCs/>
          <w:sz w:val="22"/>
          <w:szCs w:val="22"/>
        </w:rPr>
        <w:t>5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 xml:space="preserve">-2029 o łączną kwotę </w:t>
      </w:r>
      <w:r w:rsidR="005302E5">
        <w:rPr>
          <w:rFonts w:asciiTheme="minorHAnsi" w:hAnsiTheme="minorHAnsi" w:cstheme="minorHAnsi"/>
          <w:bCs/>
          <w:sz w:val="22"/>
          <w:szCs w:val="22"/>
        </w:rPr>
        <w:br/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>1.</w:t>
      </w:r>
      <w:r w:rsidR="005302E5">
        <w:rPr>
          <w:rFonts w:asciiTheme="minorHAnsi" w:hAnsiTheme="minorHAnsi" w:cstheme="minorHAnsi"/>
          <w:bCs/>
          <w:sz w:val="22"/>
          <w:szCs w:val="22"/>
        </w:rPr>
        <w:t>637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>,</w:t>
      </w:r>
      <w:r w:rsidR="005302E5">
        <w:rPr>
          <w:rFonts w:asciiTheme="minorHAnsi" w:hAnsiTheme="minorHAnsi" w:cstheme="minorHAnsi"/>
          <w:bCs/>
          <w:sz w:val="22"/>
          <w:szCs w:val="22"/>
        </w:rPr>
        <w:t>9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 xml:space="preserve"> mln zł </w:t>
      </w:r>
      <w:r w:rsidR="005302E5">
        <w:rPr>
          <w:rFonts w:asciiTheme="minorHAnsi" w:hAnsiTheme="minorHAnsi" w:cstheme="minorHAnsi"/>
          <w:bCs/>
          <w:sz w:val="22"/>
          <w:szCs w:val="22"/>
        </w:rPr>
        <w:t>na skutek uzupełnienia o kwotę niższych niż planowano faktycznych zobowiązań 2024 r</w:t>
      </w:r>
      <w:r w:rsidR="005302E5" w:rsidRPr="00D06B8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02E5">
        <w:rPr>
          <w:rFonts w:asciiTheme="minorHAnsi" w:hAnsiTheme="minorHAnsi" w:cstheme="minorHAnsi"/>
          <w:bCs/>
          <w:sz w:val="22"/>
          <w:szCs w:val="22"/>
        </w:rPr>
        <w:t xml:space="preserve">oraz </w:t>
      </w:r>
      <w:r w:rsidR="005302E5">
        <w:rPr>
          <w:rFonts w:asciiTheme="minorHAnsi" w:hAnsiTheme="minorHAnsi" w:cstheme="minorHAnsi"/>
          <w:bCs/>
          <w:sz w:val="22"/>
          <w:szCs w:val="22"/>
        </w:rPr>
        <w:br/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 xml:space="preserve">w związku z zaciągnięciem </w:t>
      </w:r>
      <w:r w:rsidR="005302E5">
        <w:rPr>
          <w:rFonts w:asciiTheme="minorHAnsi" w:hAnsiTheme="minorHAnsi" w:cstheme="minorHAnsi"/>
          <w:bCs/>
          <w:sz w:val="22"/>
          <w:szCs w:val="22"/>
        </w:rPr>
        <w:t xml:space="preserve">w latach 2028-2029 na łączną kwotę 1.000,0 mln zł 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>nowego kredytu przeznaczonego na inwestycje i wynosi łącznie w latach 2025-2029:</w:t>
      </w:r>
      <w:r w:rsidR="0059383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>7 591,4 mln zł. Jednocześnie następuje zmiana kwot planowanych kredytów w latach: 2025 +</w:t>
      </w:r>
      <w:r w:rsidR="005302E5">
        <w:rPr>
          <w:rFonts w:asciiTheme="minorHAnsi" w:hAnsiTheme="minorHAnsi" w:cstheme="minorHAnsi"/>
          <w:bCs/>
          <w:sz w:val="22"/>
          <w:szCs w:val="22"/>
        </w:rPr>
        <w:t>161,5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 xml:space="preserve"> mln zł, 2026 </w:t>
      </w:r>
      <w:r w:rsidR="00AF2B9F">
        <w:rPr>
          <w:rFonts w:asciiTheme="minorHAnsi" w:hAnsiTheme="minorHAnsi" w:cstheme="minorHAnsi"/>
          <w:bCs/>
          <w:sz w:val="22"/>
          <w:szCs w:val="22"/>
        </w:rPr>
        <w:t xml:space="preserve">+841,4 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>mln zł, 2027 –</w:t>
      </w:r>
      <w:r w:rsidR="00AF2B9F">
        <w:rPr>
          <w:rFonts w:asciiTheme="minorHAnsi" w:hAnsiTheme="minorHAnsi" w:cstheme="minorHAnsi"/>
          <w:bCs/>
          <w:sz w:val="22"/>
          <w:szCs w:val="22"/>
        </w:rPr>
        <w:t>291,0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 xml:space="preserve"> mln zł, 2028 +</w:t>
      </w:r>
      <w:r w:rsidR="00AF2B9F">
        <w:rPr>
          <w:rFonts w:asciiTheme="minorHAnsi" w:hAnsiTheme="minorHAnsi" w:cstheme="minorHAnsi"/>
          <w:bCs/>
          <w:sz w:val="22"/>
          <w:szCs w:val="22"/>
        </w:rPr>
        <w:t>463,3</w:t>
      </w:r>
      <w:r w:rsidR="00D06B80" w:rsidRPr="00D06B80">
        <w:rPr>
          <w:rFonts w:asciiTheme="minorHAnsi" w:hAnsiTheme="minorHAnsi" w:cstheme="minorHAnsi"/>
          <w:bCs/>
          <w:sz w:val="22"/>
          <w:szCs w:val="22"/>
        </w:rPr>
        <w:t xml:space="preserve"> mln zł i 2029 +462,7 mln zł.</w:t>
      </w:r>
      <w:r w:rsidR="00D06B8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050EECE" w14:textId="77777777" w:rsidR="008662CF" w:rsidRPr="008662CF" w:rsidRDefault="008662CF" w:rsidP="008662CF">
      <w:pPr>
        <w:pStyle w:val="Akapitzlist"/>
        <w:rPr>
          <w:rFonts w:asciiTheme="minorHAnsi" w:hAnsiTheme="minorHAnsi" w:cstheme="minorHAnsi"/>
          <w:bCs/>
          <w:sz w:val="22"/>
          <w:szCs w:val="22"/>
        </w:rPr>
      </w:pPr>
    </w:p>
    <w:p w14:paraId="74228650" w14:textId="77777777" w:rsidR="001D4265" w:rsidRPr="001F33E2" w:rsidRDefault="001D4265" w:rsidP="001D4265">
      <w:pPr>
        <w:spacing w:line="300" w:lineRule="auto"/>
        <w:rPr>
          <w:rFonts w:asciiTheme="minorHAnsi" w:hAnsiTheme="minorHAnsi" w:cstheme="minorHAnsi"/>
          <w:bCs/>
          <w:sz w:val="6"/>
          <w:szCs w:val="6"/>
          <w:highlight w:val="yellow"/>
        </w:rPr>
      </w:pPr>
    </w:p>
    <w:p w14:paraId="6B8796E2" w14:textId="714701C7" w:rsidR="001D4265" w:rsidRPr="00505565" w:rsidRDefault="001D4265" w:rsidP="00FD1E01">
      <w:pPr>
        <w:tabs>
          <w:tab w:val="left" w:pos="709"/>
        </w:tabs>
        <w:spacing w:after="240"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853BD">
        <w:rPr>
          <w:rFonts w:asciiTheme="minorHAnsi" w:hAnsiTheme="minorHAnsi" w:cstheme="minorHAnsi"/>
          <w:b/>
          <w:bCs/>
          <w:sz w:val="22"/>
          <w:szCs w:val="22"/>
        </w:rPr>
        <w:t>Wieloletnią Prognozę Finansową m.st. Warszawy na lata 202</w:t>
      </w:r>
      <w:r w:rsidR="001E648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>-205</w:t>
      </w:r>
      <w:r w:rsidR="001E648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 xml:space="preserve"> po wprowadzeniu ww. zmian przedstawiono w załączniku nr 1 do </w:t>
      </w:r>
      <w:r w:rsidR="00D4550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853BD">
        <w:rPr>
          <w:rFonts w:asciiTheme="minorHAnsi" w:hAnsiTheme="minorHAnsi" w:cstheme="minorHAnsi"/>
          <w:b/>
          <w:bCs/>
          <w:sz w:val="22"/>
          <w:szCs w:val="22"/>
        </w:rPr>
        <w:t>chwały.</w:t>
      </w:r>
      <w:r w:rsidRPr="005055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DB996F3" w14:textId="4A8C189E" w:rsidR="001D4265" w:rsidRPr="004A60CF" w:rsidRDefault="001D4265" w:rsidP="00FD1E01">
      <w:pPr>
        <w:numPr>
          <w:ilvl w:val="0"/>
          <w:numId w:val="2"/>
        </w:numPr>
        <w:tabs>
          <w:tab w:val="clear" w:pos="720"/>
          <w:tab w:val="num" w:pos="709"/>
          <w:tab w:val="left" w:pos="851"/>
        </w:tabs>
        <w:spacing w:after="240"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4A60CF">
        <w:rPr>
          <w:rFonts w:asciiTheme="minorHAnsi" w:hAnsiTheme="minorHAnsi" w:cstheme="minorHAnsi"/>
          <w:b/>
          <w:bCs/>
          <w:sz w:val="22"/>
          <w:szCs w:val="22"/>
        </w:rPr>
        <w:t xml:space="preserve">Zmiany w wykazie wieloletnich przedsięwzięć bieżących oraz majątkowych </w:t>
      </w:r>
      <w:r w:rsidRPr="004A60CF">
        <w:rPr>
          <w:rFonts w:asciiTheme="minorHAnsi" w:hAnsiTheme="minorHAnsi" w:cstheme="minorHAnsi"/>
          <w:bCs/>
          <w:sz w:val="22"/>
          <w:szCs w:val="22"/>
        </w:rPr>
        <w:t>dotyczą w szczególności:</w:t>
      </w:r>
    </w:p>
    <w:p w14:paraId="33E0C68A" w14:textId="34D2497F" w:rsidR="001D4265" w:rsidRPr="004A60CF" w:rsidRDefault="001D4265" w:rsidP="001D4265">
      <w:pPr>
        <w:pStyle w:val="Akapitzlist"/>
        <w:numPr>
          <w:ilvl w:val="0"/>
          <w:numId w:val="6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bCs/>
          <w:sz w:val="22"/>
          <w:szCs w:val="22"/>
        </w:rPr>
        <w:t>w zakresie przedsięwzięć bieżących (</w:t>
      </w:r>
      <w:r w:rsidR="00FF69C2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FF10F1">
        <w:rPr>
          <w:rFonts w:asciiTheme="minorHAnsi" w:hAnsiTheme="minorHAnsi" w:cstheme="minorHAnsi"/>
          <w:b/>
          <w:bCs/>
          <w:sz w:val="22"/>
          <w:szCs w:val="22"/>
        </w:rPr>
        <w:t>90</w:t>
      </w:r>
      <w:r w:rsidRPr="004A60CF">
        <w:rPr>
          <w:rFonts w:asciiTheme="minorHAnsi" w:hAnsiTheme="minorHAnsi" w:cstheme="minorHAnsi"/>
          <w:b/>
          <w:bCs/>
          <w:sz w:val="22"/>
          <w:szCs w:val="22"/>
        </w:rPr>
        <w:t xml:space="preserve"> zmian w przedsięwzięciach), </w:t>
      </w:r>
      <w:r w:rsidRPr="004A60CF">
        <w:rPr>
          <w:rFonts w:asciiTheme="minorHAnsi" w:hAnsiTheme="minorHAnsi" w:cstheme="minorHAnsi"/>
          <w:bCs/>
          <w:sz w:val="22"/>
          <w:szCs w:val="22"/>
        </w:rPr>
        <w:t>m.in.</w:t>
      </w:r>
      <w:r w:rsidRPr="004A60CF">
        <w:rPr>
          <w:rFonts w:asciiTheme="minorHAnsi" w:hAnsiTheme="minorHAnsi" w:cstheme="minorHAnsi"/>
          <w:sz w:val="22"/>
          <w:szCs w:val="22"/>
        </w:rPr>
        <w:t>:</w:t>
      </w:r>
    </w:p>
    <w:p w14:paraId="57D6E0B9" w14:textId="5414C93F" w:rsidR="00544A0B" w:rsidRDefault="00544A0B" w:rsidP="00FD42E5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1512E">
        <w:rPr>
          <w:rFonts w:asciiTheme="minorHAnsi" w:hAnsiTheme="minorHAnsi" w:cstheme="minorHAnsi"/>
          <w:sz w:val="22"/>
          <w:szCs w:val="22"/>
        </w:rPr>
        <w:t>zwiększenia limitu przedsięwzięć wieloletnich w ramach kwot do dyspozycji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C2A23">
        <w:rPr>
          <w:rFonts w:asciiTheme="minorHAnsi" w:hAnsiTheme="minorHAnsi" w:cstheme="minorHAnsi"/>
          <w:sz w:val="22"/>
          <w:szCs w:val="22"/>
        </w:rPr>
        <w:t>Zarządu Transportu Miejskiego</w:t>
      </w:r>
      <w:r>
        <w:rPr>
          <w:rFonts w:asciiTheme="minorHAnsi" w:hAnsiTheme="minorHAnsi" w:cstheme="minorHAnsi"/>
          <w:sz w:val="22"/>
          <w:szCs w:val="22"/>
        </w:rPr>
        <w:t xml:space="preserve"> na </w:t>
      </w:r>
      <w:r w:rsidR="002C2A23">
        <w:rPr>
          <w:rFonts w:asciiTheme="minorHAnsi" w:hAnsiTheme="minorHAnsi" w:cstheme="minorHAnsi"/>
          <w:sz w:val="22"/>
          <w:szCs w:val="22"/>
        </w:rPr>
        <w:t>z</w:t>
      </w:r>
      <w:r w:rsidR="002C2A23" w:rsidRPr="002C2A23">
        <w:rPr>
          <w:rFonts w:asciiTheme="minorHAnsi" w:hAnsiTheme="minorHAnsi" w:cstheme="minorHAnsi"/>
          <w:sz w:val="22"/>
          <w:szCs w:val="22"/>
        </w:rPr>
        <w:t>akup usług przewozowych</w:t>
      </w:r>
      <w:r w:rsidR="008B4B72">
        <w:rPr>
          <w:rFonts w:asciiTheme="minorHAnsi" w:hAnsiTheme="minorHAnsi" w:cstheme="minorHAnsi"/>
          <w:sz w:val="22"/>
          <w:szCs w:val="22"/>
        </w:rPr>
        <w:t xml:space="preserve"> </w:t>
      </w:r>
      <w:r w:rsidR="00FA795B">
        <w:rPr>
          <w:rFonts w:asciiTheme="minorHAnsi" w:hAnsiTheme="minorHAnsi" w:cstheme="minorHAnsi"/>
          <w:sz w:val="22"/>
          <w:szCs w:val="22"/>
        </w:rPr>
        <w:t>(</w:t>
      </w:r>
      <w:r w:rsidR="008B4B72">
        <w:rPr>
          <w:rFonts w:asciiTheme="minorHAnsi" w:hAnsiTheme="minorHAnsi" w:cstheme="minorHAnsi"/>
          <w:sz w:val="22"/>
          <w:szCs w:val="22"/>
        </w:rPr>
        <w:t xml:space="preserve">w łącznej kwocie </w:t>
      </w:r>
      <w:r w:rsidR="006B6847">
        <w:rPr>
          <w:rFonts w:asciiTheme="minorHAnsi" w:hAnsiTheme="minorHAnsi" w:cstheme="minorHAnsi"/>
          <w:sz w:val="22"/>
          <w:szCs w:val="22"/>
        </w:rPr>
        <w:t>13.476,2</w:t>
      </w:r>
      <w:r w:rsidR="008B4B72">
        <w:rPr>
          <w:rFonts w:asciiTheme="minorHAnsi" w:hAnsiTheme="minorHAnsi" w:cstheme="minorHAnsi"/>
          <w:sz w:val="22"/>
          <w:szCs w:val="22"/>
        </w:rPr>
        <w:t xml:space="preserve"> w latach 2025-2040</w:t>
      </w:r>
      <w:r w:rsidR="00FA795B">
        <w:rPr>
          <w:rFonts w:asciiTheme="minorHAnsi" w:hAnsiTheme="minorHAnsi" w:cstheme="minorHAnsi"/>
          <w:sz w:val="22"/>
          <w:szCs w:val="22"/>
        </w:rPr>
        <w:t>)</w:t>
      </w:r>
      <w:r w:rsidR="00151C47">
        <w:rPr>
          <w:rFonts w:asciiTheme="minorHAnsi" w:hAnsiTheme="minorHAnsi" w:cstheme="minorHAnsi"/>
          <w:sz w:val="22"/>
          <w:szCs w:val="22"/>
        </w:rPr>
        <w:t>;</w:t>
      </w:r>
    </w:p>
    <w:p w14:paraId="44CFF451" w14:textId="77777777" w:rsidR="00D15318" w:rsidRPr="00D15318" w:rsidRDefault="00D15318" w:rsidP="00D15318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D15318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 do dyspozycji Biura Długu </w:t>
      </w:r>
    </w:p>
    <w:p w14:paraId="4E058DA0" w14:textId="198D3046" w:rsidR="00D15318" w:rsidRDefault="00D15318" w:rsidP="00D15318">
      <w:pPr>
        <w:pStyle w:val="Akapitzlist"/>
        <w:spacing w:line="288" w:lineRule="auto"/>
        <w:ind w:left="1080"/>
        <w:rPr>
          <w:rFonts w:asciiTheme="minorHAnsi" w:hAnsiTheme="minorHAnsi" w:cstheme="minorHAnsi"/>
          <w:sz w:val="22"/>
          <w:szCs w:val="22"/>
        </w:rPr>
      </w:pPr>
      <w:r w:rsidRPr="00D15318">
        <w:rPr>
          <w:rFonts w:asciiTheme="minorHAnsi" w:hAnsiTheme="minorHAnsi" w:cstheme="minorHAnsi"/>
          <w:sz w:val="22"/>
          <w:szCs w:val="22"/>
        </w:rPr>
        <w:t>i Restrukturyzacji Wierzytelności na koszty obsługi długu (943,0 mln zł w latach 2028-2054),</w:t>
      </w:r>
    </w:p>
    <w:p w14:paraId="2DF9086F" w14:textId="50EDCE06" w:rsidR="00E1512E" w:rsidRPr="00E1512E" w:rsidRDefault="00E1512E" w:rsidP="00FD42E5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1512E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 do dyspozycji Zarządu </w:t>
      </w:r>
      <w:r w:rsidR="00FD42E5">
        <w:rPr>
          <w:rFonts w:asciiTheme="minorHAnsi" w:hAnsiTheme="minorHAnsi" w:cstheme="minorHAnsi"/>
          <w:sz w:val="22"/>
          <w:szCs w:val="22"/>
        </w:rPr>
        <w:t>Oczyszczania Miasta</w:t>
      </w:r>
      <w:r w:rsidRPr="00E1512E">
        <w:rPr>
          <w:rFonts w:asciiTheme="minorHAnsi" w:hAnsiTheme="minorHAnsi" w:cstheme="minorHAnsi"/>
          <w:sz w:val="22"/>
          <w:szCs w:val="22"/>
        </w:rPr>
        <w:t xml:space="preserve"> na </w:t>
      </w:r>
      <w:r w:rsidR="00FD42E5">
        <w:rPr>
          <w:rFonts w:asciiTheme="minorHAnsi" w:hAnsiTheme="minorHAnsi" w:cstheme="minorHAnsi"/>
          <w:sz w:val="22"/>
          <w:szCs w:val="22"/>
        </w:rPr>
        <w:t>u</w:t>
      </w:r>
      <w:r w:rsidR="00FD42E5" w:rsidRPr="00FD42E5">
        <w:rPr>
          <w:rFonts w:asciiTheme="minorHAnsi" w:hAnsiTheme="minorHAnsi" w:cstheme="minorHAnsi"/>
          <w:sz w:val="22"/>
          <w:szCs w:val="22"/>
        </w:rPr>
        <w:t xml:space="preserve">trzymanie w porządku i czystości dróg </w:t>
      </w:r>
      <w:r w:rsidRPr="00E1512E">
        <w:rPr>
          <w:rFonts w:asciiTheme="minorHAnsi" w:hAnsiTheme="minorHAnsi" w:cstheme="minorHAnsi"/>
          <w:sz w:val="22"/>
          <w:szCs w:val="22"/>
        </w:rPr>
        <w:t>(</w:t>
      </w:r>
      <w:r w:rsidR="00FD42E5">
        <w:rPr>
          <w:rFonts w:asciiTheme="minorHAnsi" w:hAnsiTheme="minorHAnsi" w:cstheme="minorHAnsi"/>
          <w:sz w:val="22"/>
          <w:szCs w:val="22"/>
        </w:rPr>
        <w:t>1</w:t>
      </w:r>
      <w:r w:rsidR="00891C19">
        <w:rPr>
          <w:rFonts w:asciiTheme="minorHAnsi" w:hAnsiTheme="minorHAnsi" w:cstheme="minorHAnsi"/>
          <w:sz w:val="22"/>
          <w:szCs w:val="22"/>
        </w:rPr>
        <w:t>24,3</w:t>
      </w:r>
      <w:r w:rsidRPr="00E1512E">
        <w:rPr>
          <w:rFonts w:asciiTheme="minorHAnsi" w:hAnsiTheme="minorHAnsi" w:cstheme="minorHAnsi"/>
          <w:sz w:val="22"/>
          <w:szCs w:val="22"/>
        </w:rPr>
        <w:t xml:space="preserve"> mln zł w latach 202</w:t>
      </w:r>
      <w:r w:rsidR="00891C19">
        <w:rPr>
          <w:rFonts w:asciiTheme="minorHAnsi" w:hAnsiTheme="minorHAnsi" w:cstheme="minorHAnsi"/>
          <w:sz w:val="22"/>
          <w:szCs w:val="22"/>
        </w:rPr>
        <w:t>5</w:t>
      </w:r>
      <w:r w:rsidRPr="00E1512E">
        <w:rPr>
          <w:rFonts w:asciiTheme="minorHAnsi" w:hAnsiTheme="minorHAnsi" w:cstheme="minorHAnsi"/>
          <w:sz w:val="22"/>
          <w:szCs w:val="22"/>
        </w:rPr>
        <w:t>-20</w:t>
      </w:r>
      <w:r w:rsidR="00891C19">
        <w:rPr>
          <w:rFonts w:asciiTheme="minorHAnsi" w:hAnsiTheme="minorHAnsi" w:cstheme="minorHAnsi"/>
          <w:sz w:val="22"/>
          <w:szCs w:val="22"/>
        </w:rPr>
        <w:t>28</w:t>
      </w:r>
      <w:r w:rsidRPr="00E1512E">
        <w:rPr>
          <w:rFonts w:asciiTheme="minorHAnsi" w:hAnsiTheme="minorHAnsi" w:cstheme="minorHAnsi"/>
          <w:sz w:val="22"/>
          <w:szCs w:val="22"/>
        </w:rPr>
        <w:t>)</w:t>
      </w:r>
      <w:r w:rsidR="00151C47">
        <w:rPr>
          <w:rFonts w:asciiTheme="minorHAnsi" w:hAnsiTheme="minorHAnsi" w:cstheme="minorHAnsi"/>
          <w:sz w:val="22"/>
          <w:szCs w:val="22"/>
        </w:rPr>
        <w:t>;</w:t>
      </w:r>
    </w:p>
    <w:p w14:paraId="512D62F0" w14:textId="37372B49" w:rsidR="00BF183D" w:rsidRDefault="00BF183D" w:rsidP="00E76CDE">
      <w:pPr>
        <w:numPr>
          <w:ilvl w:val="0"/>
          <w:numId w:val="3"/>
        </w:numPr>
        <w:tabs>
          <w:tab w:val="left" w:pos="720"/>
          <w:tab w:val="left" w:pos="1134"/>
          <w:tab w:val="left" w:pos="1276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A602A4">
        <w:rPr>
          <w:rFonts w:asciiTheme="minorHAnsi" w:hAnsiTheme="minorHAnsi" w:cstheme="minorHAnsi"/>
          <w:sz w:val="22"/>
          <w:szCs w:val="22"/>
        </w:rPr>
        <w:t xml:space="preserve">zwiększenia limitu przedsięwzięć wieloletnich </w:t>
      </w:r>
      <w:r>
        <w:rPr>
          <w:rFonts w:asciiTheme="minorHAnsi" w:hAnsiTheme="minorHAnsi" w:cstheme="minorHAnsi"/>
          <w:sz w:val="22"/>
          <w:szCs w:val="22"/>
        </w:rPr>
        <w:t xml:space="preserve">w ramach kwot do dyspozycji </w:t>
      </w:r>
      <w:r w:rsidR="00891C19">
        <w:rPr>
          <w:rFonts w:asciiTheme="minorHAnsi" w:hAnsiTheme="minorHAnsi" w:cstheme="minorHAnsi"/>
          <w:sz w:val="22"/>
          <w:szCs w:val="22"/>
        </w:rPr>
        <w:t>Zarządu Dróg Miejskich</w:t>
      </w:r>
      <w:r w:rsidR="007E3E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</w:t>
      </w:r>
      <w:r w:rsidR="00891C19">
        <w:rPr>
          <w:rFonts w:asciiTheme="minorHAnsi" w:hAnsiTheme="minorHAnsi" w:cstheme="minorHAnsi"/>
          <w:sz w:val="22"/>
          <w:szCs w:val="22"/>
        </w:rPr>
        <w:t>u</w:t>
      </w:r>
      <w:r w:rsidR="00891C19" w:rsidRPr="00891C19">
        <w:rPr>
          <w:rFonts w:asciiTheme="minorHAnsi" w:hAnsiTheme="minorHAnsi" w:cstheme="minorHAnsi"/>
          <w:sz w:val="22"/>
          <w:szCs w:val="22"/>
        </w:rPr>
        <w:t>trzymanie, konserwacj</w:t>
      </w:r>
      <w:r w:rsidR="00891C19">
        <w:rPr>
          <w:rFonts w:asciiTheme="minorHAnsi" w:hAnsiTheme="minorHAnsi" w:cstheme="minorHAnsi"/>
          <w:sz w:val="22"/>
          <w:szCs w:val="22"/>
        </w:rPr>
        <w:t>e</w:t>
      </w:r>
      <w:r w:rsidR="00891C19" w:rsidRPr="00891C19">
        <w:rPr>
          <w:rFonts w:asciiTheme="minorHAnsi" w:hAnsiTheme="minorHAnsi" w:cstheme="minorHAnsi"/>
          <w:sz w:val="22"/>
          <w:szCs w:val="22"/>
        </w:rPr>
        <w:t xml:space="preserve"> i remonty oświetlenia ulicznego, iluminacj</w:t>
      </w:r>
      <w:r w:rsidR="00891C19">
        <w:rPr>
          <w:rFonts w:asciiTheme="minorHAnsi" w:hAnsiTheme="minorHAnsi" w:cstheme="minorHAnsi"/>
          <w:sz w:val="22"/>
          <w:szCs w:val="22"/>
        </w:rPr>
        <w:t>e</w:t>
      </w:r>
      <w:r w:rsidR="00891C19" w:rsidRPr="00891C19">
        <w:rPr>
          <w:rFonts w:asciiTheme="minorHAnsi" w:hAnsiTheme="minorHAnsi" w:cstheme="minorHAnsi"/>
          <w:sz w:val="22"/>
          <w:szCs w:val="22"/>
        </w:rPr>
        <w:t xml:space="preserve"> obiektów</w:t>
      </w:r>
      <w:r w:rsidR="00FD42E5" w:rsidRPr="00FD42E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r w:rsidR="00891C19">
        <w:rPr>
          <w:rFonts w:asciiTheme="minorHAnsi" w:hAnsiTheme="minorHAnsi" w:cstheme="minorHAnsi"/>
          <w:sz w:val="22"/>
          <w:szCs w:val="22"/>
        </w:rPr>
        <w:t>100,0</w:t>
      </w:r>
      <w:r>
        <w:rPr>
          <w:rFonts w:asciiTheme="minorHAnsi" w:hAnsiTheme="minorHAnsi" w:cstheme="minorHAnsi"/>
          <w:sz w:val="22"/>
          <w:szCs w:val="22"/>
        </w:rPr>
        <w:t xml:space="preserve"> mln zł w latach 202</w:t>
      </w:r>
      <w:r w:rsidR="00891C19">
        <w:rPr>
          <w:rFonts w:asciiTheme="minorHAnsi" w:hAnsiTheme="minorHAnsi" w:cstheme="minorHAnsi"/>
          <w:sz w:val="22"/>
          <w:szCs w:val="22"/>
        </w:rPr>
        <w:t>6</w:t>
      </w:r>
      <w:r w:rsidRPr="00A602A4">
        <w:rPr>
          <w:rFonts w:asciiTheme="minorHAnsi" w:hAnsiTheme="minorHAnsi" w:cstheme="minorHAnsi"/>
          <w:sz w:val="22"/>
          <w:szCs w:val="22"/>
        </w:rPr>
        <w:t>-20</w:t>
      </w:r>
      <w:r>
        <w:rPr>
          <w:rFonts w:asciiTheme="minorHAnsi" w:hAnsiTheme="minorHAnsi" w:cstheme="minorHAnsi"/>
          <w:sz w:val="22"/>
          <w:szCs w:val="22"/>
        </w:rPr>
        <w:t>2</w:t>
      </w:r>
      <w:r w:rsidR="00891C19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>)</w:t>
      </w:r>
      <w:r w:rsidR="00E76CDE">
        <w:rPr>
          <w:rFonts w:asciiTheme="minorHAnsi" w:hAnsiTheme="minorHAnsi" w:cstheme="minorHAnsi"/>
          <w:sz w:val="22"/>
          <w:szCs w:val="22"/>
        </w:rPr>
        <w:t xml:space="preserve"> oraz u</w:t>
      </w:r>
      <w:r w:rsidR="00E76CDE" w:rsidRPr="00E76CDE">
        <w:rPr>
          <w:rFonts w:asciiTheme="minorHAnsi" w:hAnsiTheme="minorHAnsi" w:cstheme="minorHAnsi"/>
          <w:sz w:val="22"/>
          <w:szCs w:val="22"/>
        </w:rPr>
        <w:t>trzymanie i remonty obiektów mostowych</w:t>
      </w:r>
      <w:r w:rsidR="00E76CDE">
        <w:rPr>
          <w:rFonts w:asciiTheme="minorHAnsi" w:hAnsiTheme="minorHAnsi" w:cstheme="minorHAnsi"/>
          <w:sz w:val="22"/>
          <w:szCs w:val="22"/>
        </w:rPr>
        <w:t xml:space="preserve"> (87,2 mln zł w latach 2025-2028)</w:t>
      </w:r>
      <w:r w:rsidR="007E3ED0">
        <w:rPr>
          <w:rFonts w:asciiTheme="minorHAnsi" w:hAnsiTheme="minorHAnsi" w:cstheme="minorHAnsi"/>
          <w:sz w:val="22"/>
          <w:szCs w:val="22"/>
        </w:rPr>
        <w:t>;</w:t>
      </w:r>
    </w:p>
    <w:p w14:paraId="3270FDAD" w14:textId="7A5C629E" w:rsidR="000677E5" w:rsidRPr="000677E5" w:rsidRDefault="0018397C" w:rsidP="00E76CDE">
      <w:pPr>
        <w:pStyle w:val="Akapitzlist"/>
        <w:numPr>
          <w:ilvl w:val="0"/>
          <w:numId w:val="3"/>
        </w:num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8397C">
        <w:rPr>
          <w:rFonts w:asciiTheme="minorHAnsi" w:hAnsiTheme="minorHAnsi" w:cstheme="minorHAnsi"/>
          <w:sz w:val="22"/>
          <w:szCs w:val="22"/>
        </w:rPr>
        <w:t xml:space="preserve">zwiększenia limitu przedsięwzięć wieloletnich w ramach kwot do dyspozycji </w:t>
      </w:r>
      <w:r w:rsidR="00E76CDE">
        <w:rPr>
          <w:rFonts w:asciiTheme="minorHAnsi" w:hAnsiTheme="minorHAnsi" w:cstheme="minorHAnsi"/>
          <w:sz w:val="22"/>
          <w:szCs w:val="22"/>
        </w:rPr>
        <w:t>dzielnic</w:t>
      </w:r>
      <w:r w:rsidRPr="0018397C">
        <w:rPr>
          <w:rFonts w:asciiTheme="minorHAnsi" w:hAnsiTheme="minorHAnsi" w:cstheme="minorHAnsi"/>
          <w:sz w:val="22"/>
          <w:szCs w:val="22"/>
        </w:rPr>
        <w:t xml:space="preserve"> </w:t>
      </w:r>
      <w:r w:rsidR="00CB7D70">
        <w:rPr>
          <w:rFonts w:asciiTheme="minorHAnsi" w:hAnsiTheme="minorHAnsi" w:cstheme="minorHAnsi"/>
          <w:sz w:val="22"/>
          <w:szCs w:val="22"/>
        </w:rPr>
        <w:t xml:space="preserve">m.in. </w:t>
      </w:r>
      <w:r w:rsidRPr="0018397C">
        <w:rPr>
          <w:rFonts w:asciiTheme="minorHAnsi" w:hAnsiTheme="minorHAnsi" w:cstheme="minorHAnsi"/>
          <w:sz w:val="22"/>
          <w:szCs w:val="22"/>
        </w:rPr>
        <w:t xml:space="preserve">na </w:t>
      </w:r>
      <w:r w:rsidR="00E76CDE">
        <w:rPr>
          <w:rFonts w:asciiTheme="minorHAnsi" w:hAnsiTheme="minorHAnsi" w:cstheme="minorHAnsi"/>
          <w:sz w:val="22"/>
          <w:szCs w:val="22"/>
        </w:rPr>
        <w:t>u</w:t>
      </w:r>
      <w:r w:rsidR="00E76CDE" w:rsidRPr="00E76CDE">
        <w:rPr>
          <w:rFonts w:asciiTheme="minorHAnsi" w:hAnsiTheme="minorHAnsi" w:cstheme="minorHAnsi"/>
          <w:sz w:val="22"/>
          <w:szCs w:val="22"/>
        </w:rPr>
        <w:t>trzymanie, remonty i konserwacje dróg</w:t>
      </w:r>
      <w:r w:rsidRPr="0018397C">
        <w:rPr>
          <w:rFonts w:asciiTheme="minorHAnsi" w:hAnsiTheme="minorHAnsi" w:cstheme="minorHAnsi"/>
          <w:sz w:val="22"/>
          <w:szCs w:val="22"/>
        </w:rPr>
        <w:t xml:space="preserve"> (</w:t>
      </w:r>
      <w:r w:rsidR="00383D37">
        <w:rPr>
          <w:rFonts w:asciiTheme="minorHAnsi" w:hAnsiTheme="minorHAnsi" w:cstheme="minorHAnsi"/>
          <w:sz w:val="22"/>
          <w:szCs w:val="22"/>
        </w:rPr>
        <w:t>81,4</w:t>
      </w:r>
      <w:r>
        <w:rPr>
          <w:rFonts w:asciiTheme="minorHAnsi" w:hAnsiTheme="minorHAnsi" w:cstheme="minorHAnsi"/>
          <w:sz w:val="22"/>
          <w:szCs w:val="22"/>
        </w:rPr>
        <w:t xml:space="preserve"> mln zł w </w:t>
      </w:r>
      <w:r w:rsidR="00151C47">
        <w:rPr>
          <w:rFonts w:asciiTheme="minorHAnsi" w:hAnsiTheme="minorHAnsi" w:cstheme="minorHAnsi"/>
          <w:sz w:val="22"/>
          <w:szCs w:val="22"/>
        </w:rPr>
        <w:t xml:space="preserve">latach </w:t>
      </w:r>
      <w:r>
        <w:rPr>
          <w:rFonts w:asciiTheme="minorHAnsi" w:hAnsiTheme="minorHAnsi" w:cstheme="minorHAnsi"/>
          <w:sz w:val="22"/>
          <w:szCs w:val="22"/>
        </w:rPr>
        <w:t>202</w:t>
      </w:r>
      <w:r w:rsidR="00E76CDE">
        <w:rPr>
          <w:rFonts w:asciiTheme="minorHAnsi" w:hAnsiTheme="minorHAnsi" w:cstheme="minorHAnsi"/>
          <w:sz w:val="22"/>
          <w:szCs w:val="22"/>
        </w:rPr>
        <w:t>5</w:t>
      </w:r>
      <w:r w:rsidR="00151C47">
        <w:rPr>
          <w:rFonts w:asciiTheme="minorHAnsi" w:hAnsiTheme="minorHAnsi" w:cstheme="minorHAnsi"/>
          <w:sz w:val="22"/>
          <w:szCs w:val="22"/>
        </w:rPr>
        <w:t>-20</w:t>
      </w:r>
      <w:r w:rsidR="00E76CDE">
        <w:rPr>
          <w:rFonts w:asciiTheme="minorHAnsi" w:hAnsiTheme="minorHAnsi" w:cstheme="minorHAnsi"/>
          <w:sz w:val="22"/>
          <w:szCs w:val="22"/>
        </w:rPr>
        <w:t>30</w:t>
      </w:r>
      <w:r>
        <w:rPr>
          <w:rFonts w:asciiTheme="minorHAnsi" w:hAnsiTheme="minorHAnsi" w:cstheme="minorHAnsi"/>
          <w:sz w:val="22"/>
          <w:szCs w:val="22"/>
        </w:rPr>
        <w:t>)</w:t>
      </w:r>
      <w:r w:rsidR="007E3ED0">
        <w:rPr>
          <w:rFonts w:asciiTheme="minorHAnsi" w:hAnsiTheme="minorHAnsi" w:cstheme="minorHAnsi"/>
          <w:sz w:val="22"/>
          <w:szCs w:val="22"/>
        </w:rPr>
        <w:t>;</w:t>
      </w:r>
    </w:p>
    <w:p w14:paraId="30F31E42" w14:textId="77777777" w:rsidR="001D4265" w:rsidRPr="004A60CF" w:rsidRDefault="001D4265" w:rsidP="001D4265">
      <w:pPr>
        <w:tabs>
          <w:tab w:val="left" w:pos="567"/>
          <w:tab w:val="left" w:pos="1134"/>
          <w:tab w:val="left" w:pos="1276"/>
          <w:tab w:val="left" w:pos="1418"/>
        </w:tabs>
        <w:spacing w:line="30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79DCA649" w14:textId="77777777" w:rsidR="001D4265" w:rsidRPr="00ED2E8F" w:rsidRDefault="001D4265" w:rsidP="001D4265">
      <w:pPr>
        <w:pStyle w:val="Akapitzlist"/>
        <w:numPr>
          <w:ilvl w:val="0"/>
          <w:numId w:val="6"/>
        </w:numPr>
        <w:tabs>
          <w:tab w:val="left" w:pos="709"/>
          <w:tab w:val="left" w:pos="141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w zakresie przedsięwzięć majątkowych, </w:t>
      </w:r>
      <w:r w:rsidRPr="004A60CF">
        <w:rPr>
          <w:rFonts w:asciiTheme="minorHAnsi" w:hAnsiTheme="minorHAnsi" w:cstheme="minorHAnsi"/>
          <w:sz w:val="22"/>
          <w:szCs w:val="22"/>
        </w:rPr>
        <w:t>w tym:</w:t>
      </w:r>
    </w:p>
    <w:p w14:paraId="3EE47017" w14:textId="0CD3A58C" w:rsidR="00B2760C" w:rsidRDefault="002E1A1F" w:rsidP="001D4265">
      <w:pPr>
        <w:pStyle w:val="Akapitzlist"/>
        <w:numPr>
          <w:ilvl w:val="0"/>
          <w:numId w:val="4"/>
        </w:numPr>
        <w:tabs>
          <w:tab w:val="left" w:pos="993"/>
        </w:tabs>
        <w:spacing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="00B2760C" w:rsidRPr="00B2760C">
        <w:rPr>
          <w:rFonts w:asciiTheme="minorHAnsi" w:hAnsiTheme="minorHAnsi" w:cstheme="minorHAnsi"/>
          <w:b/>
          <w:sz w:val="22"/>
          <w:szCs w:val="22"/>
        </w:rPr>
        <w:t>abezpieczeni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="00B2760C" w:rsidRPr="00B2760C">
        <w:rPr>
          <w:rFonts w:asciiTheme="minorHAnsi" w:hAnsiTheme="minorHAnsi" w:cstheme="minorHAnsi"/>
          <w:b/>
          <w:sz w:val="22"/>
          <w:szCs w:val="22"/>
        </w:rPr>
        <w:t xml:space="preserve"> środków na kontynuację </w:t>
      </w:r>
      <w:r w:rsidR="008B4B72">
        <w:rPr>
          <w:rFonts w:asciiTheme="minorHAnsi" w:hAnsiTheme="minorHAnsi" w:cstheme="minorHAnsi"/>
          <w:b/>
          <w:sz w:val="22"/>
          <w:szCs w:val="22"/>
        </w:rPr>
        <w:t>realizacji</w:t>
      </w:r>
      <w:r w:rsidR="00B2760C" w:rsidRPr="00B276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B4B72">
        <w:rPr>
          <w:rFonts w:asciiTheme="minorHAnsi" w:hAnsiTheme="minorHAnsi" w:cstheme="minorHAnsi"/>
          <w:b/>
          <w:sz w:val="22"/>
          <w:szCs w:val="22"/>
        </w:rPr>
        <w:t xml:space="preserve">przedsięwzięć </w:t>
      </w:r>
      <w:r w:rsidR="00B2760C">
        <w:rPr>
          <w:rFonts w:asciiTheme="minorHAnsi" w:hAnsiTheme="minorHAnsi" w:cstheme="minorHAnsi"/>
          <w:sz w:val="22"/>
          <w:szCs w:val="22"/>
        </w:rPr>
        <w:t>m.in.:</w:t>
      </w:r>
    </w:p>
    <w:p w14:paraId="54FBC5DC" w14:textId="77777777" w:rsidR="00B2760C" w:rsidRPr="00B2760C" w:rsidRDefault="00B2760C" w:rsidP="00B2760C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>Zakup sprzętu informatycznego i oprogramowania - część II – 16,9 mln zł na lata 2025-2026,</w:t>
      </w:r>
    </w:p>
    <w:p w14:paraId="59E26828" w14:textId="3C46DD7F" w:rsidR="00B2760C" w:rsidRPr="002E1A1F" w:rsidRDefault="00B2760C" w:rsidP="002E1A1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 xml:space="preserve">Zagospodarowanie terenów zieleni nad Kanałem Żerańskim </w:t>
      </w:r>
      <w:r w:rsidR="002E1A1F">
        <w:rPr>
          <w:rFonts w:asciiTheme="minorHAnsi" w:hAnsiTheme="minorHAnsi" w:cstheme="minorHAnsi"/>
          <w:sz w:val="22"/>
          <w:szCs w:val="22"/>
        </w:rPr>
        <w:t>–</w:t>
      </w:r>
      <w:r w:rsidRPr="00B2760C">
        <w:rPr>
          <w:rFonts w:asciiTheme="minorHAnsi" w:hAnsiTheme="minorHAnsi" w:cstheme="minorHAnsi"/>
          <w:sz w:val="22"/>
          <w:szCs w:val="22"/>
        </w:rPr>
        <w:t xml:space="preserve"> </w:t>
      </w:r>
      <w:r w:rsidRPr="002E1A1F">
        <w:rPr>
          <w:rFonts w:asciiTheme="minorHAnsi" w:hAnsiTheme="minorHAnsi" w:cstheme="minorHAnsi"/>
          <w:sz w:val="22"/>
          <w:szCs w:val="22"/>
        </w:rPr>
        <w:t>15,4 mln zł na 2025 r.,</w:t>
      </w:r>
    </w:p>
    <w:p w14:paraId="5DC29B33" w14:textId="175ACF8F" w:rsidR="00B2760C" w:rsidRPr="00B2760C" w:rsidRDefault="00B2760C" w:rsidP="00B2760C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 xml:space="preserve">Pozyskanie nieruchomości pod inwestycje drogowe - część 2 – </w:t>
      </w:r>
      <w:r w:rsidR="00FB3894">
        <w:rPr>
          <w:rFonts w:asciiTheme="minorHAnsi" w:hAnsiTheme="minorHAnsi" w:cstheme="minorHAnsi"/>
          <w:sz w:val="22"/>
          <w:szCs w:val="22"/>
        </w:rPr>
        <w:t>19,0</w:t>
      </w:r>
      <w:r w:rsidRPr="00B2760C">
        <w:rPr>
          <w:rFonts w:asciiTheme="minorHAnsi" w:hAnsiTheme="minorHAnsi" w:cstheme="minorHAnsi"/>
          <w:sz w:val="22"/>
          <w:szCs w:val="22"/>
        </w:rPr>
        <w:t xml:space="preserve"> mln zł na lata 2025-2026,</w:t>
      </w:r>
    </w:p>
    <w:p w14:paraId="0DC8D71C" w14:textId="714974E8" w:rsidR="00B2760C" w:rsidRPr="00B2760C" w:rsidRDefault="00B2760C" w:rsidP="002E1A1F">
      <w:pPr>
        <w:numPr>
          <w:ilvl w:val="0"/>
          <w:numId w:val="5"/>
        </w:numPr>
        <w:tabs>
          <w:tab w:val="left" w:pos="1560"/>
        </w:tabs>
        <w:spacing w:line="30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 xml:space="preserve">Modernizacja zabytkowych obiektów oraz budowa sali koncertowej przy ul. Grochowskiej na potrzeby </w:t>
      </w:r>
      <w:proofErr w:type="spellStart"/>
      <w:r w:rsidRPr="00B2760C">
        <w:rPr>
          <w:rFonts w:asciiTheme="minorHAnsi" w:hAnsiTheme="minorHAnsi" w:cstheme="minorHAnsi"/>
          <w:sz w:val="22"/>
          <w:szCs w:val="22"/>
        </w:rPr>
        <w:t>Sinfonia</w:t>
      </w:r>
      <w:proofErr w:type="spellEnd"/>
      <w:r w:rsidRPr="00B276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2760C">
        <w:rPr>
          <w:rFonts w:asciiTheme="minorHAnsi" w:hAnsiTheme="minorHAnsi" w:cstheme="minorHAnsi"/>
          <w:sz w:val="22"/>
          <w:szCs w:val="22"/>
        </w:rPr>
        <w:t>Varsovia</w:t>
      </w:r>
      <w:proofErr w:type="spellEnd"/>
      <w:r w:rsidRPr="00B2760C">
        <w:rPr>
          <w:rFonts w:asciiTheme="minorHAnsi" w:hAnsiTheme="minorHAnsi" w:cstheme="minorHAnsi"/>
          <w:sz w:val="22"/>
          <w:szCs w:val="22"/>
        </w:rPr>
        <w:t xml:space="preserve"> - etap I – 12,5 mln zł na 2025 r.,</w:t>
      </w:r>
    </w:p>
    <w:p w14:paraId="0583994A" w14:textId="00DAAD93" w:rsidR="00B2760C" w:rsidRPr="00B2760C" w:rsidRDefault="00B2760C" w:rsidP="002E1A1F">
      <w:pPr>
        <w:numPr>
          <w:ilvl w:val="0"/>
          <w:numId w:val="5"/>
        </w:numPr>
        <w:tabs>
          <w:tab w:val="left" w:pos="1560"/>
        </w:tabs>
        <w:spacing w:line="30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B2760C">
        <w:rPr>
          <w:rFonts w:asciiTheme="minorHAnsi" w:hAnsiTheme="minorHAnsi" w:cstheme="minorHAnsi"/>
          <w:sz w:val="22"/>
          <w:szCs w:val="22"/>
        </w:rPr>
        <w:t>Przebudowa ulic Złotej i Zgoda w ramach projektu Nowe Centrum Warszawy – 6</w:t>
      </w:r>
      <w:r w:rsidR="002E1A1F">
        <w:rPr>
          <w:rFonts w:asciiTheme="minorHAnsi" w:hAnsiTheme="minorHAnsi" w:cstheme="minorHAnsi"/>
          <w:sz w:val="22"/>
          <w:szCs w:val="22"/>
        </w:rPr>
        <w:t>,0</w:t>
      </w:r>
      <w:r w:rsidRPr="00B2760C">
        <w:rPr>
          <w:rFonts w:asciiTheme="minorHAnsi" w:hAnsiTheme="minorHAnsi" w:cstheme="minorHAnsi"/>
          <w:sz w:val="22"/>
          <w:szCs w:val="22"/>
        </w:rPr>
        <w:t xml:space="preserve"> mln zł na 2026 r. </w:t>
      </w:r>
    </w:p>
    <w:p w14:paraId="40D78D21" w14:textId="31F8391F" w:rsidR="002E1A1F" w:rsidRPr="00F1524A" w:rsidRDefault="002E1A1F" w:rsidP="002E1A1F">
      <w:pPr>
        <w:numPr>
          <w:ilvl w:val="0"/>
          <w:numId w:val="4"/>
        </w:numPr>
        <w:tabs>
          <w:tab w:val="left" w:pos="993"/>
        </w:tabs>
        <w:spacing w:before="24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F1524A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zmiany harmonogramów realizacji </w:t>
      </w:r>
      <w:r w:rsidR="000C088F">
        <w:rPr>
          <w:rFonts w:asciiTheme="minorHAnsi" w:hAnsiTheme="minorHAnsi" w:cstheme="minorHAnsi"/>
          <w:b/>
          <w:sz w:val="22"/>
          <w:szCs w:val="22"/>
        </w:rPr>
        <w:t>3</w:t>
      </w:r>
      <w:r w:rsidR="00D876C4">
        <w:rPr>
          <w:rFonts w:asciiTheme="minorHAnsi" w:hAnsiTheme="minorHAnsi" w:cstheme="minorHAnsi"/>
          <w:b/>
          <w:sz w:val="22"/>
          <w:szCs w:val="22"/>
        </w:rPr>
        <w:t>55</w:t>
      </w:r>
      <w:r w:rsidRPr="00F1524A">
        <w:rPr>
          <w:rFonts w:asciiTheme="minorHAnsi" w:hAnsiTheme="minorHAnsi" w:cstheme="minorHAnsi"/>
          <w:b/>
          <w:sz w:val="22"/>
          <w:szCs w:val="22"/>
        </w:rPr>
        <w:t xml:space="preserve"> przedsięwzięć, </w:t>
      </w:r>
      <w:r w:rsidRPr="00F1524A">
        <w:rPr>
          <w:rFonts w:asciiTheme="minorHAnsi" w:hAnsiTheme="minorHAnsi" w:cstheme="minorHAnsi"/>
          <w:sz w:val="22"/>
          <w:szCs w:val="22"/>
        </w:rPr>
        <w:t>m.in:</w:t>
      </w:r>
    </w:p>
    <w:p w14:paraId="39A0C2E8" w14:textId="146DB96E" w:rsidR="002E1A1F" w:rsidRPr="002E1A1F" w:rsidRDefault="002E1A1F" w:rsidP="00041A32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E1A1F">
        <w:rPr>
          <w:rFonts w:asciiTheme="minorHAnsi" w:hAnsiTheme="minorHAnsi" w:cstheme="minorHAnsi"/>
          <w:sz w:val="22"/>
          <w:szCs w:val="22"/>
        </w:rPr>
        <w:t>Wniesienie wkładu do spółki Tramwaje Warszawskie Sp. z o.o. –  przeniesienie 190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2E1A1F">
        <w:rPr>
          <w:rFonts w:asciiTheme="minorHAnsi" w:hAnsiTheme="minorHAnsi" w:cstheme="minorHAnsi"/>
          <w:sz w:val="22"/>
          <w:szCs w:val="22"/>
        </w:rPr>
        <w:t xml:space="preserve"> mln zł </w:t>
      </w:r>
      <w:r>
        <w:rPr>
          <w:rFonts w:asciiTheme="minorHAnsi" w:hAnsiTheme="minorHAnsi" w:cstheme="minorHAnsi"/>
          <w:sz w:val="22"/>
          <w:szCs w:val="22"/>
        </w:rPr>
        <w:br/>
      </w:r>
      <w:r w:rsidRPr="002E1A1F">
        <w:rPr>
          <w:rFonts w:asciiTheme="minorHAnsi" w:hAnsiTheme="minorHAnsi" w:cstheme="minorHAnsi"/>
          <w:sz w:val="22"/>
          <w:szCs w:val="22"/>
        </w:rPr>
        <w:t>z lat 2026-2027 na 2025 r.(150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2E1A1F">
        <w:rPr>
          <w:rFonts w:asciiTheme="minorHAnsi" w:hAnsiTheme="minorHAnsi" w:cstheme="minorHAnsi"/>
          <w:sz w:val="22"/>
          <w:szCs w:val="22"/>
        </w:rPr>
        <w:t xml:space="preserve"> mln zł) i na 2028 r. (40</w:t>
      </w:r>
      <w:r>
        <w:rPr>
          <w:rFonts w:asciiTheme="minorHAnsi" w:hAnsiTheme="minorHAnsi" w:cstheme="minorHAnsi"/>
          <w:sz w:val="22"/>
          <w:szCs w:val="22"/>
        </w:rPr>
        <w:t>,0</w:t>
      </w:r>
      <w:r w:rsidRPr="002E1A1F">
        <w:rPr>
          <w:rFonts w:asciiTheme="minorHAnsi" w:hAnsiTheme="minorHAnsi" w:cstheme="minorHAnsi"/>
          <w:sz w:val="22"/>
          <w:szCs w:val="22"/>
        </w:rPr>
        <w:t xml:space="preserve"> mln zł),</w:t>
      </w:r>
    </w:p>
    <w:p w14:paraId="67620A2E" w14:textId="35CEA9A8" w:rsidR="002E1A1F" w:rsidRPr="00E42FE9" w:rsidRDefault="002E1A1F" w:rsidP="002E1A1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E42FE9">
        <w:rPr>
          <w:rFonts w:asciiTheme="minorHAnsi" w:hAnsiTheme="minorHAnsi" w:cstheme="minorHAnsi"/>
          <w:sz w:val="22"/>
          <w:szCs w:val="22"/>
        </w:rPr>
        <w:t xml:space="preserve">Projekt i budowa II linii metra: dokończenie budowy odcinka zachodniego od szlaku za stacją "Powstańców Śląskich" do stacji "Połczyńska" wraz ze Stacją </w:t>
      </w:r>
      <w:proofErr w:type="spellStart"/>
      <w:r w:rsidRPr="00E42FE9">
        <w:rPr>
          <w:rFonts w:asciiTheme="minorHAnsi" w:hAnsiTheme="minorHAnsi" w:cstheme="minorHAnsi"/>
          <w:sz w:val="22"/>
          <w:szCs w:val="22"/>
        </w:rPr>
        <w:t>Techniczno</w:t>
      </w:r>
      <w:proofErr w:type="spellEnd"/>
      <w:r w:rsidRPr="00E42FE9">
        <w:rPr>
          <w:rFonts w:asciiTheme="minorHAnsi" w:hAnsiTheme="minorHAnsi" w:cstheme="minorHAnsi"/>
          <w:sz w:val="22"/>
          <w:szCs w:val="22"/>
        </w:rPr>
        <w:t xml:space="preserve"> - Postojową "Mory" – przeniesienie 270,0 mln zł z 2026 r. na 2025 r., </w:t>
      </w:r>
    </w:p>
    <w:p w14:paraId="532B2FC7" w14:textId="77777777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 xml:space="preserve">Modernizacja budynku przy ul. Kasprzaka 22 – przeniesienie 58,5 mln zł z lat 2025-2026 </w:t>
      </w:r>
    </w:p>
    <w:p w14:paraId="3AD4D756" w14:textId="77777777" w:rsidR="0067373E" w:rsidRPr="0067373E" w:rsidRDefault="0067373E" w:rsidP="0067373E">
      <w:pPr>
        <w:tabs>
          <w:tab w:val="left" w:pos="1560"/>
        </w:tabs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na 2027 rok,</w:t>
      </w:r>
    </w:p>
    <w:p w14:paraId="3122FA4A" w14:textId="6C95AD09" w:rsidR="0067373E" w:rsidRPr="002E1A1F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E1A1F">
        <w:rPr>
          <w:rFonts w:asciiTheme="minorHAnsi" w:hAnsiTheme="minorHAnsi" w:cstheme="minorHAnsi"/>
          <w:sz w:val="22"/>
          <w:szCs w:val="22"/>
        </w:rPr>
        <w:t xml:space="preserve">Modernizacja budynku Instytutu Głuchoniemych przy Pl. Trzech Krzyży </w:t>
      </w:r>
      <w:r w:rsidR="00B53F97">
        <w:rPr>
          <w:rFonts w:asciiTheme="minorHAnsi" w:hAnsiTheme="minorHAnsi" w:cstheme="minorHAnsi"/>
          <w:sz w:val="22"/>
          <w:szCs w:val="22"/>
        </w:rPr>
        <w:t xml:space="preserve">4/6 </w:t>
      </w:r>
      <w:r w:rsidRPr="002E1A1F">
        <w:rPr>
          <w:rFonts w:asciiTheme="minorHAnsi" w:hAnsiTheme="minorHAnsi" w:cstheme="minorHAnsi"/>
          <w:sz w:val="22"/>
          <w:szCs w:val="22"/>
        </w:rPr>
        <w:t xml:space="preserve">– przeniesienie </w:t>
      </w:r>
      <w:r w:rsidR="00B53F97">
        <w:rPr>
          <w:rFonts w:asciiTheme="minorHAnsi" w:hAnsiTheme="minorHAnsi" w:cstheme="minorHAnsi"/>
          <w:sz w:val="22"/>
          <w:szCs w:val="22"/>
        </w:rPr>
        <w:br/>
      </w:r>
      <w:r w:rsidRPr="002E1A1F">
        <w:rPr>
          <w:rFonts w:asciiTheme="minorHAnsi" w:hAnsiTheme="minorHAnsi" w:cstheme="minorHAnsi"/>
          <w:sz w:val="22"/>
          <w:szCs w:val="22"/>
        </w:rPr>
        <w:t>15,6 mln zł z 2026 r. na 2025 r.,</w:t>
      </w:r>
    </w:p>
    <w:p w14:paraId="1255C341" w14:textId="77777777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 xml:space="preserve">Wydatki na rozliczenie inwestycji zakończonych Zarządu Transportu Miejskiego – przeniesienie </w:t>
      </w:r>
    </w:p>
    <w:p w14:paraId="72596267" w14:textId="76ED1FD6" w:rsidR="002E1A1F" w:rsidRPr="002E1A1F" w:rsidRDefault="0067373E" w:rsidP="0067373E">
      <w:pPr>
        <w:tabs>
          <w:tab w:val="left" w:pos="1560"/>
        </w:tabs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13,0 mln zł z 2025 r. na 2027 r.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0E43655" w14:textId="543970C9" w:rsidR="001D4265" w:rsidRDefault="001D4265" w:rsidP="00B2760C">
      <w:pPr>
        <w:pStyle w:val="Akapitzlist"/>
        <w:numPr>
          <w:ilvl w:val="0"/>
          <w:numId w:val="4"/>
        </w:numPr>
        <w:tabs>
          <w:tab w:val="left" w:pos="993"/>
        </w:tabs>
        <w:spacing w:before="24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zmniejszenia limitów wydatków </w:t>
      </w:r>
      <w:r w:rsidR="00D876C4">
        <w:rPr>
          <w:rFonts w:asciiTheme="minorHAnsi" w:hAnsiTheme="minorHAnsi" w:cstheme="minorHAnsi"/>
          <w:b/>
          <w:sz w:val="22"/>
          <w:szCs w:val="22"/>
        </w:rPr>
        <w:t>71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 przedsięwzięć</w:t>
      </w:r>
      <w:r w:rsidRPr="004A60CF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w tym</w:t>
      </w:r>
      <w:r w:rsidRPr="002832D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rozdysponowania środków programowych, m.in.:</w:t>
      </w:r>
    </w:p>
    <w:p w14:paraId="4E524462" w14:textId="7E0260BE" w:rsidR="00731C39" w:rsidRPr="004A08D8" w:rsidRDefault="00731C39" w:rsidP="00731C39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Wydatki na zwiększenie wartości inwestycji kontynuowanych – </w:t>
      </w:r>
      <w:r>
        <w:rPr>
          <w:rFonts w:asciiTheme="minorHAnsi" w:hAnsiTheme="minorHAnsi" w:cstheme="minorHAnsi"/>
          <w:sz w:val="22"/>
          <w:szCs w:val="22"/>
        </w:rPr>
        <w:t>1.0</w:t>
      </w:r>
      <w:r w:rsidR="007C1883">
        <w:rPr>
          <w:rFonts w:asciiTheme="minorHAnsi" w:hAnsiTheme="minorHAnsi" w:cstheme="minorHAnsi"/>
          <w:sz w:val="22"/>
          <w:szCs w:val="22"/>
        </w:rPr>
        <w:t>82,6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 zł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4A08D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0C8D1E" w14:textId="3A909106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Program rozwoju infrastruktury lokalnej – </w:t>
      </w:r>
      <w:r w:rsidR="007C1883">
        <w:rPr>
          <w:rFonts w:asciiTheme="minorHAnsi" w:hAnsiTheme="minorHAnsi" w:cstheme="minorHAnsi"/>
          <w:sz w:val="22"/>
          <w:szCs w:val="22"/>
        </w:rPr>
        <w:t>357,2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mln,</w:t>
      </w:r>
    </w:p>
    <w:p w14:paraId="0B33C652" w14:textId="186B286A" w:rsidR="00731C39" w:rsidRPr="00731C39" w:rsidRDefault="00731C39" w:rsidP="00731C39">
      <w:pPr>
        <w:pStyle w:val="Akapitzlist"/>
        <w:numPr>
          <w:ilvl w:val="0"/>
          <w:numId w:val="5"/>
        </w:numPr>
        <w:spacing w:line="288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731C39">
        <w:rPr>
          <w:rFonts w:asciiTheme="minorHAnsi" w:hAnsiTheme="minorHAnsi" w:cstheme="minorHAnsi"/>
          <w:sz w:val="22"/>
          <w:szCs w:val="22"/>
        </w:rPr>
        <w:t>Program polityki zdrowotnej – 205,9 mln zł,</w:t>
      </w:r>
    </w:p>
    <w:p w14:paraId="7E128ED0" w14:textId="77777777" w:rsidR="007C1883" w:rsidRPr="004A08D8" w:rsidRDefault="007C1883" w:rsidP="007C1883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Wydatki związane z realizacją i rozliczeniem projektów finansowanych w ramach polityki spójności Unii Europejskiej i innych źródeł zagranicznych niepodlegających zwrotowi – 4</w:t>
      </w:r>
      <w:r>
        <w:rPr>
          <w:rFonts w:asciiTheme="minorHAnsi" w:hAnsiTheme="minorHAnsi" w:cstheme="minorHAnsi"/>
          <w:sz w:val="22"/>
          <w:szCs w:val="22"/>
        </w:rPr>
        <w:t>7,7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 zł,</w:t>
      </w:r>
    </w:p>
    <w:p w14:paraId="66730C9B" w14:textId="74EB34A0" w:rsidR="004A08D8" w:rsidRPr="004A08D8" w:rsidRDefault="004A08D8" w:rsidP="00731C39">
      <w:pPr>
        <w:numPr>
          <w:ilvl w:val="0"/>
          <w:numId w:val="5"/>
        </w:numPr>
        <w:tabs>
          <w:tab w:val="left" w:pos="1560"/>
        </w:tabs>
        <w:spacing w:line="288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Program budownictwa społecznego i modernizacji budynków – </w:t>
      </w:r>
      <w:r w:rsidR="007C1883">
        <w:rPr>
          <w:rFonts w:asciiTheme="minorHAnsi" w:hAnsiTheme="minorHAnsi" w:cstheme="minorHAnsi"/>
          <w:sz w:val="22"/>
          <w:szCs w:val="22"/>
        </w:rPr>
        <w:t>34,9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 zł,</w:t>
      </w:r>
    </w:p>
    <w:p w14:paraId="266771A5" w14:textId="6090ED42" w:rsidR="00376CF7" w:rsidRPr="00D5039D" w:rsidRDefault="004A08D8" w:rsidP="00D5039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Program rozwoju infrast</w:t>
      </w:r>
      <w:r w:rsidR="00D5039D">
        <w:rPr>
          <w:rFonts w:asciiTheme="minorHAnsi" w:hAnsiTheme="minorHAnsi" w:cstheme="minorHAnsi"/>
          <w:sz w:val="22"/>
          <w:szCs w:val="22"/>
        </w:rPr>
        <w:t>ruktury miejskiej – 40,8 mln zł</w:t>
      </w:r>
      <w:r w:rsidR="00EA7901" w:rsidRPr="00D5039D">
        <w:rPr>
          <w:rFonts w:asciiTheme="minorHAnsi" w:hAnsiTheme="minorHAnsi" w:cstheme="minorHAnsi"/>
          <w:sz w:val="22"/>
          <w:szCs w:val="22"/>
        </w:rPr>
        <w:t>;</w:t>
      </w:r>
    </w:p>
    <w:p w14:paraId="2B0210F5" w14:textId="1771D856" w:rsidR="001D4265" w:rsidRPr="004A60CF" w:rsidRDefault="001D4265" w:rsidP="00132B81">
      <w:pPr>
        <w:numPr>
          <w:ilvl w:val="0"/>
          <w:numId w:val="4"/>
        </w:numPr>
        <w:tabs>
          <w:tab w:val="left" w:pos="993"/>
        </w:tabs>
        <w:spacing w:before="240" w:line="300" w:lineRule="auto"/>
        <w:ind w:hanging="1004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 xml:space="preserve">zwiększenia limitów wydatków </w:t>
      </w:r>
      <w:r w:rsidR="00D876C4">
        <w:rPr>
          <w:rFonts w:asciiTheme="minorHAnsi" w:hAnsiTheme="minorHAnsi" w:cstheme="minorHAnsi"/>
          <w:b/>
          <w:sz w:val="22"/>
          <w:szCs w:val="22"/>
        </w:rPr>
        <w:t>192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 przedsięwzięć, </w:t>
      </w:r>
      <w:r w:rsidRPr="004A60CF">
        <w:rPr>
          <w:rFonts w:asciiTheme="minorHAnsi" w:hAnsiTheme="minorHAnsi" w:cstheme="minorHAnsi"/>
          <w:sz w:val="22"/>
          <w:szCs w:val="22"/>
        </w:rPr>
        <w:t>m.in.:</w:t>
      </w:r>
    </w:p>
    <w:p w14:paraId="12DDF1CD" w14:textId="24500C6C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bookmarkStart w:id="1" w:name="_Hlk135586611"/>
      <w:r w:rsidRPr="0067373E">
        <w:rPr>
          <w:rFonts w:asciiTheme="minorHAnsi" w:hAnsiTheme="minorHAnsi" w:cstheme="minorHAnsi"/>
          <w:sz w:val="22"/>
          <w:szCs w:val="22"/>
        </w:rPr>
        <w:t xml:space="preserve">Program rozwoju edukacji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67373E">
        <w:rPr>
          <w:rFonts w:asciiTheme="minorHAnsi" w:hAnsiTheme="minorHAnsi" w:cstheme="minorHAnsi"/>
          <w:sz w:val="22"/>
          <w:szCs w:val="22"/>
        </w:rPr>
        <w:t xml:space="preserve"> 306,6 mln zł,</w:t>
      </w:r>
    </w:p>
    <w:p w14:paraId="679201A3" w14:textId="781AE73D" w:rsidR="0067373E" w:rsidRPr="0060556A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0556A">
        <w:rPr>
          <w:rFonts w:asciiTheme="minorHAnsi" w:hAnsiTheme="minorHAnsi" w:cstheme="minorHAnsi"/>
          <w:sz w:val="22"/>
          <w:szCs w:val="22"/>
        </w:rPr>
        <w:t>Wniesienie wkładu do spółki Szpital Wolski im. dr Anny Gostyńskiej Sp. z o.o. – 3</w:t>
      </w:r>
      <w:r w:rsidR="00DF5924" w:rsidRPr="0060556A">
        <w:rPr>
          <w:rFonts w:asciiTheme="minorHAnsi" w:hAnsiTheme="minorHAnsi" w:cstheme="minorHAnsi"/>
          <w:sz w:val="22"/>
          <w:szCs w:val="22"/>
        </w:rPr>
        <w:t>1</w:t>
      </w:r>
      <w:r w:rsidR="0060556A" w:rsidRPr="0060556A">
        <w:rPr>
          <w:rFonts w:asciiTheme="minorHAnsi" w:hAnsiTheme="minorHAnsi" w:cstheme="minorHAnsi"/>
          <w:sz w:val="22"/>
          <w:szCs w:val="22"/>
        </w:rPr>
        <w:t>7</w:t>
      </w:r>
      <w:r w:rsidRPr="0060556A">
        <w:rPr>
          <w:rFonts w:asciiTheme="minorHAnsi" w:hAnsiTheme="minorHAnsi" w:cstheme="minorHAnsi"/>
          <w:sz w:val="22"/>
          <w:szCs w:val="22"/>
        </w:rPr>
        <w:t>,0 mln zł</w:t>
      </w:r>
      <w:r w:rsidR="0060556A" w:rsidRPr="0060556A">
        <w:rPr>
          <w:rFonts w:asciiTheme="minorHAnsi" w:hAnsiTheme="minorHAnsi" w:cstheme="minorHAnsi"/>
          <w:sz w:val="22"/>
          <w:szCs w:val="22"/>
        </w:rPr>
        <w:t>,</w:t>
      </w:r>
    </w:p>
    <w:p w14:paraId="6755C4F2" w14:textId="77777777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 xml:space="preserve">Modernizacja zabytkowych obiektów oraz budowa sali koncertowej przy ul. Grochowskiej na potrzeby </w:t>
      </w:r>
      <w:proofErr w:type="spellStart"/>
      <w:r w:rsidRPr="0067373E">
        <w:rPr>
          <w:rFonts w:asciiTheme="minorHAnsi" w:hAnsiTheme="minorHAnsi" w:cstheme="minorHAnsi"/>
          <w:sz w:val="22"/>
          <w:szCs w:val="22"/>
        </w:rPr>
        <w:t>Sinfonia</w:t>
      </w:r>
      <w:proofErr w:type="spellEnd"/>
      <w:r w:rsidRPr="0067373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7373E">
        <w:rPr>
          <w:rFonts w:asciiTheme="minorHAnsi" w:hAnsiTheme="minorHAnsi" w:cstheme="minorHAnsi"/>
          <w:sz w:val="22"/>
          <w:szCs w:val="22"/>
        </w:rPr>
        <w:t>Varsovia</w:t>
      </w:r>
      <w:proofErr w:type="spellEnd"/>
      <w:r w:rsidRPr="0067373E">
        <w:rPr>
          <w:rFonts w:asciiTheme="minorHAnsi" w:hAnsiTheme="minorHAnsi" w:cstheme="minorHAnsi"/>
          <w:sz w:val="22"/>
          <w:szCs w:val="22"/>
        </w:rPr>
        <w:t xml:space="preserve"> – 210,2 mln zł dodatkowe limity oraz 465,7 mln zł limity przeniesione </w:t>
      </w:r>
    </w:p>
    <w:p w14:paraId="607165FB" w14:textId="77777777" w:rsidR="0067373E" w:rsidRPr="0067373E" w:rsidRDefault="0067373E" w:rsidP="00FB3894">
      <w:pPr>
        <w:tabs>
          <w:tab w:val="left" w:pos="1560"/>
        </w:tabs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 xml:space="preserve">z przedsięwzięcia „Modernizacja zabytkowych obiektów oraz budowa sali koncertowej przy </w:t>
      </w:r>
    </w:p>
    <w:p w14:paraId="796247DD" w14:textId="05AC8B4D" w:rsidR="0067373E" w:rsidRPr="0067373E" w:rsidRDefault="0067373E" w:rsidP="00FB3894">
      <w:pPr>
        <w:tabs>
          <w:tab w:val="left" w:pos="1560"/>
        </w:tabs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 xml:space="preserve">ul. Grochowskiej na potrzeby </w:t>
      </w:r>
      <w:proofErr w:type="spellStart"/>
      <w:r w:rsidRPr="0067373E">
        <w:rPr>
          <w:rFonts w:asciiTheme="minorHAnsi" w:hAnsiTheme="minorHAnsi" w:cstheme="minorHAnsi"/>
          <w:sz w:val="22"/>
          <w:szCs w:val="22"/>
        </w:rPr>
        <w:t>Sinfonia</w:t>
      </w:r>
      <w:proofErr w:type="spellEnd"/>
      <w:r w:rsidRPr="0067373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7373E">
        <w:rPr>
          <w:rFonts w:asciiTheme="minorHAnsi" w:hAnsiTheme="minorHAnsi" w:cstheme="minorHAnsi"/>
          <w:sz w:val="22"/>
          <w:szCs w:val="22"/>
        </w:rPr>
        <w:t>Varsovia</w:t>
      </w:r>
      <w:proofErr w:type="spellEnd"/>
      <w:r w:rsidRPr="0067373E">
        <w:rPr>
          <w:rFonts w:asciiTheme="minorHAnsi" w:hAnsiTheme="minorHAnsi" w:cstheme="minorHAnsi"/>
          <w:sz w:val="22"/>
          <w:szCs w:val="22"/>
        </w:rPr>
        <w:t xml:space="preserve"> - etap II”,</w:t>
      </w:r>
    </w:p>
    <w:p w14:paraId="4A6BE8E3" w14:textId="77777777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Wniesienie wkładu do spółki Tramwaje Warszawskie Sp. z o.o. – 208,0 mln zł,</w:t>
      </w:r>
    </w:p>
    <w:p w14:paraId="2302B9C4" w14:textId="396BEA8F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Wniesienie wkładów do spółek TBS w związku z realizacją budownictwa społecznego i programu rewitalizacji – 1</w:t>
      </w:r>
      <w:r w:rsidR="002B3CF7">
        <w:rPr>
          <w:rFonts w:asciiTheme="minorHAnsi" w:hAnsiTheme="minorHAnsi" w:cstheme="minorHAnsi"/>
          <w:sz w:val="22"/>
          <w:szCs w:val="22"/>
        </w:rPr>
        <w:t>75</w:t>
      </w:r>
      <w:r w:rsidRPr="0067373E">
        <w:rPr>
          <w:rFonts w:asciiTheme="minorHAnsi" w:hAnsiTheme="minorHAnsi" w:cstheme="minorHAnsi"/>
          <w:sz w:val="22"/>
          <w:szCs w:val="22"/>
        </w:rPr>
        <w:t>,0 mln zł,</w:t>
      </w:r>
    </w:p>
    <w:p w14:paraId="0FC71563" w14:textId="2D3083EC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Panele fotowoltaiczne na dachach budynków miejskich – 7</w:t>
      </w:r>
      <w:r w:rsidR="002B3CF7">
        <w:rPr>
          <w:rFonts w:asciiTheme="minorHAnsi" w:hAnsiTheme="minorHAnsi" w:cstheme="minorHAnsi"/>
          <w:sz w:val="22"/>
          <w:szCs w:val="22"/>
        </w:rPr>
        <w:t>4,5</w:t>
      </w:r>
      <w:r w:rsidRPr="0067373E">
        <w:rPr>
          <w:rFonts w:asciiTheme="minorHAnsi" w:hAnsiTheme="minorHAnsi" w:cstheme="minorHAnsi"/>
          <w:sz w:val="22"/>
          <w:szCs w:val="22"/>
        </w:rPr>
        <w:t xml:space="preserve"> mln zł,</w:t>
      </w:r>
    </w:p>
    <w:p w14:paraId="0480EE7A" w14:textId="2383BBC4" w:rsidR="004A08D8" w:rsidRPr="004A08D8" w:rsidRDefault="004A08D8" w:rsidP="004A08D8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Projekt i budowa parkingu strategicznego Parkuj i Jedź (P+R) "Metro Bródno" – 72</w:t>
      </w:r>
      <w:r w:rsidR="00D11A33">
        <w:rPr>
          <w:rFonts w:asciiTheme="minorHAnsi" w:hAnsiTheme="minorHAnsi" w:cstheme="minorHAnsi"/>
          <w:sz w:val="22"/>
          <w:szCs w:val="22"/>
        </w:rPr>
        <w:t>,0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 zł </w:t>
      </w:r>
    </w:p>
    <w:p w14:paraId="0060D00F" w14:textId="5ED60429" w:rsidR="004A08D8" w:rsidRPr="004A08D8" w:rsidRDefault="004A08D8" w:rsidP="007A6C81">
      <w:pPr>
        <w:tabs>
          <w:tab w:val="left" w:pos="1560"/>
        </w:tabs>
        <w:spacing w:line="300" w:lineRule="auto"/>
        <w:ind w:left="1429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(72,9 mln zł w latach 2025-2027),</w:t>
      </w:r>
    </w:p>
    <w:p w14:paraId="417A595F" w14:textId="6DB1E638" w:rsidR="004A08D8" w:rsidRPr="007A6C81" w:rsidRDefault="004A08D8" w:rsidP="007A6C81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>Budowa pływalni przy ul. Ostródzkiej (Białołęka) – 70</w:t>
      </w:r>
      <w:r w:rsidR="000720CB">
        <w:rPr>
          <w:rFonts w:asciiTheme="minorHAnsi" w:hAnsiTheme="minorHAnsi" w:cstheme="minorHAnsi"/>
          <w:sz w:val="22"/>
          <w:szCs w:val="22"/>
        </w:rPr>
        <w:t>,0</w:t>
      </w:r>
      <w:r w:rsidRPr="004A08D8">
        <w:rPr>
          <w:rFonts w:asciiTheme="minorHAnsi" w:hAnsiTheme="minorHAnsi" w:cstheme="minorHAnsi"/>
          <w:sz w:val="22"/>
          <w:szCs w:val="22"/>
        </w:rPr>
        <w:t xml:space="preserve"> mln zł</w:t>
      </w:r>
      <w:r w:rsidRPr="007A6C81">
        <w:rPr>
          <w:rFonts w:asciiTheme="minorHAnsi" w:hAnsiTheme="minorHAnsi" w:cstheme="minorHAnsi"/>
          <w:sz w:val="22"/>
          <w:szCs w:val="22"/>
        </w:rPr>
        <w:t>,</w:t>
      </w:r>
    </w:p>
    <w:p w14:paraId="6211C11B" w14:textId="77777777" w:rsidR="00D5039D" w:rsidRPr="0067373E" w:rsidRDefault="00D5039D" w:rsidP="00D5039D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 xml:space="preserve">Program przygotowania m.st. Warszawy do działania w warunkach kryzysu - Warszawa chroni – </w:t>
      </w:r>
      <w:r>
        <w:rPr>
          <w:rFonts w:asciiTheme="minorHAnsi" w:hAnsiTheme="minorHAnsi" w:cstheme="minorHAnsi"/>
          <w:sz w:val="22"/>
          <w:szCs w:val="22"/>
        </w:rPr>
        <w:br/>
        <w:t>69,5</w:t>
      </w:r>
      <w:r w:rsidRPr="0067373E">
        <w:rPr>
          <w:rFonts w:asciiTheme="minorHAnsi" w:hAnsiTheme="minorHAnsi" w:cstheme="minorHAnsi"/>
          <w:sz w:val="22"/>
          <w:szCs w:val="22"/>
        </w:rPr>
        <w:t xml:space="preserve"> mln zł,</w:t>
      </w:r>
    </w:p>
    <w:p w14:paraId="1DAF4539" w14:textId="09D136F9" w:rsidR="004A08D8" w:rsidRPr="007A6C81" w:rsidRDefault="004A08D8" w:rsidP="007A6C81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Rozbudowa stacji metra C14 Stadion Narodowy o dodatkowe powiązanie podziemne z błoniami Stadionu Narodowego i peronami przystanku kolejowego Warszawa Stadion – 67,5 mln zł </w:t>
      </w:r>
      <w:r w:rsidRPr="007A6C81">
        <w:rPr>
          <w:rFonts w:asciiTheme="minorHAnsi" w:hAnsiTheme="minorHAnsi" w:cstheme="minorHAnsi"/>
          <w:sz w:val="22"/>
          <w:szCs w:val="22"/>
        </w:rPr>
        <w:t>,</w:t>
      </w:r>
    </w:p>
    <w:p w14:paraId="26E5296C" w14:textId="2513D2F8" w:rsidR="004A08D8" w:rsidRPr="0067373E" w:rsidRDefault="004A08D8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4A08D8">
        <w:rPr>
          <w:rFonts w:asciiTheme="minorHAnsi" w:hAnsiTheme="minorHAnsi" w:cstheme="minorHAnsi"/>
          <w:sz w:val="22"/>
          <w:szCs w:val="22"/>
        </w:rPr>
        <w:t xml:space="preserve">Projekt i budowa II linii metra, w tym: dokończenie budowy odcinka zachodniego od szlaku za stacją "Powstańców Śląskich" do stacji "Połczyńska" wraz ze Stacją </w:t>
      </w:r>
      <w:proofErr w:type="spellStart"/>
      <w:r w:rsidRPr="004A08D8">
        <w:rPr>
          <w:rFonts w:asciiTheme="minorHAnsi" w:hAnsiTheme="minorHAnsi" w:cstheme="minorHAnsi"/>
          <w:sz w:val="22"/>
          <w:szCs w:val="22"/>
        </w:rPr>
        <w:t>Techniczno</w:t>
      </w:r>
      <w:proofErr w:type="spellEnd"/>
      <w:r w:rsidRPr="004A08D8">
        <w:rPr>
          <w:rFonts w:asciiTheme="minorHAnsi" w:hAnsiTheme="minorHAnsi" w:cstheme="minorHAnsi"/>
          <w:sz w:val="22"/>
          <w:szCs w:val="22"/>
        </w:rPr>
        <w:t xml:space="preserve"> - Postojową "Mory" – </w:t>
      </w:r>
      <w:r w:rsidR="007A6C81">
        <w:rPr>
          <w:rFonts w:asciiTheme="minorHAnsi" w:hAnsiTheme="minorHAnsi" w:cstheme="minorHAnsi"/>
          <w:sz w:val="22"/>
          <w:szCs w:val="22"/>
        </w:rPr>
        <w:br/>
      </w:r>
      <w:r w:rsidR="0067373E">
        <w:rPr>
          <w:rFonts w:asciiTheme="minorHAnsi" w:hAnsiTheme="minorHAnsi" w:cstheme="minorHAnsi"/>
          <w:sz w:val="22"/>
          <w:szCs w:val="22"/>
        </w:rPr>
        <w:t>57,3 mln zł w 2026 r.</w:t>
      </w:r>
      <w:r w:rsidR="007A6C81" w:rsidRPr="0067373E">
        <w:rPr>
          <w:rFonts w:asciiTheme="minorHAnsi" w:hAnsiTheme="minorHAnsi" w:cstheme="minorHAnsi"/>
          <w:sz w:val="22"/>
          <w:szCs w:val="22"/>
        </w:rPr>
        <w:t>;</w:t>
      </w:r>
      <w:r w:rsidRPr="0067373E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1"/>
    <w:p w14:paraId="03338450" w14:textId="167405AF" w:rsidR="001D4265" w:rsidRPr="00AC756A" w:rsidRDefault="001D4265" w:rsidP="00132B81">
      <w:pPr>
        <w:numPr>
          <w:ilvl w:val="0"/>
          <w:numId w:val="4"/>
        </w:numPr>
        <w:tabs>
          <w:tab w:val="left" w:pos="993"/>
        </w:tabs>
        <w:spacing w:before="240" w:line="300" w:lineRule="auto"/>
        <w:ind w:left="993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wprowadzenia </w:t>
      </w:r>
      <w:r w:rsidR="00D876C4">
        <w:rPr>
          <w:rFonts w:asciiTheme="minorHAnsi" w:hAnsiTheme="minorHAnsi" w:cstheme="minorHAnsi"/>
          <w:b/>
          <w:sz w:val="22"/>
          <w:szCs w:val="22"/>
        </w:rPr>
        <w:t>252</w:t>
      </w:r>
      <w:r w:rsidRPr="004A60CF">
        <w:rPr>
          <w:rFonts w:asciiTheme="minorHAnsi" w:hAnsiTheme="minorHAnsi" w:cstheme="minorHAnsi"/>
          <w:b/>
          <w:sz w:val="22"/>
          <w:szCs w:val="22"/>
        </w:rPr>
        <w:t xml:space="preserve"> nowych przedsięwzięć, </w:t>
      </w:r>
      <w:r w:rsidRPr="004A60CF">
        <w:rPr>
          <w:rFonts w:asciiTheme="minorHAnsi" w:hAnsiTheme="minorHAnsi" w:cstheme="minorHAnsi"/>
          <w:sz w:val="22"/>
          <w:szCs w:val="22"/>
        </w:rPr>
        <w:t>m.in:</w:t>
      </w:r>
    </w:p>
    <w:p w14:paraId="5C80D925" w14:textId="3BD2BDA8" w:rsidR="0060556A" w:rsidRPr="0060556A" w:rsidRDefault="0060556A" w:rsidP="0060556A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0556A">
        <w:rPr>
          <w:rFonts w:asciiTheme="minorHAnsi" w:hAnsiTheme="minorHAnsi" w:cstheme="minorHAnsi"/>
          <w:sz w:val="22"/>
          <w:szCs w:val="22"/>
        </w:rPr>
        <w:t>Wniesienie wkładu do spółki Szpital Czerniakowski Sp. z o.o. – 169</w:t>
      </w:r>
      <w:r>
        <w:rPr>
          <w:rFonts w:asciiTheme="minorHAnsi" w:hAnsiTheme="minorHAnsi" w:cstheme="minorHAnsi"/>
          <w:sz w:val="22"/>
          <w:szCs w:val="22"/>
        </w:rPr>
        <w:t>,0 mln zł,</w:t>
      </w:r>
    </w:p>
    <w:p w14:paraId="5243BCC9" w14:textId="13B3318E" w:rsidR="000C088F" w:rsidRPr="000C088F" w:rsidRDefault="000C088F" w:rsidP="000C088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C088F">
        <w:rPr>
          <w:rFonts w:asciiTheme="minorHAnsi" w:hAnsiTheme="minorHAnsi" w:cstheme="minorHAnsi"/>
          <w:sz w:val="22"/>
          <w:szCs w:val="22"/>
        </w:rPr>
        <w:t>Rozwój sieci tras rowerowych Warszawy- etap III – 94,2 mln zł (w tym: w latach 2025-2027 kwota 89,3 mln zł),</w:t>
      </w:r>
    </w:p>
    <w:p w14:paraId="7D76D481" w14:textId="77777777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Zagospodarowanie nieruchomości położonej przy ul. Sobieskiego 100 - 132,3 mln zł,</w:t>
      </w:r>
    </w:p>
    <w:p w14:paraId="2ACC97E5" w14:textId="21C08C8D" w:rsidR="0067373E" w:rsidRPr="00895E07" w:rsidRDefault="0067373E" w:rsidP="00CD37F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95E07">
        <w:rPr>
          <w:rFonts w:asciiTheme="minorHAnsi" w:hAnsiTheme="minorHAnsi" w:cstheme="minorHAnsi"/>
          <w:sz w:val="22"/>
          <w:szCs w:val="22"/>
        </w:rPr>
        <w:t>Wniesienie wkładów do spółki Stołeczne Centrum Opiekuńczo-Lecznicze Sp. z o.o. – 57,8 mln zł (budowa nowego pawilonu),</w:t>
      </w:r>
    </w:p>
    <w:p w14:paraId="05EBE67D" w14:textId="77777777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Rozbudowa SOR w Szpitalu Bielańskim – 45,0 mln zł,</w:t>
      </w:r>
    </w:p>
    <w:p w14:paraId="45F60906" w14:textId="77777777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Modernizacja budynku Zespołu Szkół Specjalnych nr 89 przy ul. Skaryszewskiej 8 wraz z nadbudową – 35,0 mln zł,</w:t>
      </w:r>
    </w:p>
    <w:p w14:paraId="1E78F0E5" w14:textId="042DDFC6" w:rsidR="0067373E" w:rsidRPr="0067373E" w:rsidRDefault="0067373E" w:rsidP="0067373E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7373E">
        <w:rPr>
          <w:rFonts w:asciiTheme="minorHAnsi" w:hAnsiTheme="minorHAnsi" w:cstheme="minorHAnsi"/>
          <w:sz w:val="22"/>
          <w:szCs w:val="22"/>
        </w:rPr>
        <w:t>Modernizacja Zespołu Szkół Samochodowych i Licealnych przy ul. Włościańskiej 35 – 30,0 mln zł (Żoliborz),</w:t>
      </w:r>
    </w:p>
    <w:p w14:paraId="0BAE4DEE" w14:textId="29259055" w:rsidR="000C088F" w:rsidRPr="000C088F" w:rsidRDefault="000C088F" w:rsidP="000C088F">
      <w:pPr>
        <w:numPr>
          <w:ilvl w:val="0"/>
          <w:numId w:val="5"/>
        </w:numPr>
        <w:tabs>
          <w:tab w:val="left" w:pos="1560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C088F">
        <w:rPr>
          <w:rFonts w:asciiTheme="minorHAnsi" w:hAnsiTheme="minorHAnsi" w:cstheme="minorHAnsi"/>
          <w:sz w:val="22"/>
          <w:szCs w:val="22"/>
        </w:rPr>
        <w:t>Budowa hali sportowej w Szkole Podstawowej nr 112 przy ul. Zaułek (Białołęka) – 16</w:t>
      </w:r>
      <w:r w:rsidR="00E13827">
        <w:rPr>
          <w:rFonts w:asciiTheme="minorHAnsi" w:hAnsiTheme="minorHAnsi" w:cstheme="minorHAnsi"/>
          <w:sz w:val="22"/>
          <w:szCs w:val="22"/>
        </w:rPr>
        <w:t>,0</w:t>
      </w:r>
      <w:r w:rsidRPr="000C088F">
        <w:rPr>
          <w:rFonts w:asciiTheme="minorHAnsi" w:hAnsiTheme="minorHAnsi" w:cstheme="minorHAnsi"/>
          <w:sz w:val="22"/>
          <w:szCs w:val="22"/>
        </w:rPr>
        <w:t xml:space="preserve"> mln zł</w:t>
      </w:r>
      <w:r w:rsidR="00895E07">
        <w:rPr>
          <w:rFonts w:asciiTheme="minorHAnsi" w:hAnsiTheme="minorHAnsi" w:cstheme="minorHAnsi"/>
          <w:sz w:val="22"/>
          <w:szCs w:val="22"/>
        </w:rPr>
        <w:t>;</w:t>
      </w:r>
    </w:p>
    <w:p w14:paraId="39BDFAC6" w14:textId="77777777" w:rsidR="001D4265" w:rsidRPr="006C3688" w:rsidRDefault="001D4265" w:rsidP="005D3031">
      <w:pPr>
        <w:numPr>
          <w:ilvl w:val="0"/>
          <w:numId w:val="4"/>
        </w:numPr>
        <w:tabs>
          <w:tab w:val="left" w:pos="993"/>
        </w:tabs>
        <w:spacing w:before="240" w:after="240" w:line="300" w:lineRule="auto"/>
        <w:ind w:left="993" w:hanging="284"/>
        <w:rPr>
          <w:rFonts w:asciiTheme="minorHAnsi" w:hAnsiTheme="minorHAnsi" w:cstheme="minorHAnsi"/>
          <w:b/>
          <w:sz w:val="22"/>
          <w:szCs w:val="22"/>
        </w:rPr>
      </w:pPr>
      <w:r w:rsidRPr="004A60CF">
        <w:rPr>
          <w:rFonts w:asciiTheme="minorHAnsi" w:hAnsiTheme="minorHAnsi" w:cstheme="minorHAnsi"/>
          <w:b/>
          <w:sz w:val="22"/>
          <w:szCs w:val="22"/>
        </w:rPr>
        <w:t>uaktualnienia w zakresie listy przedsięwzięć</w:t>
      </w:r>
      <w:r>
        <w:rPr>
          <w:rFonts w:asciiTheme="minorHAnsi" w:hAnsiTheme="minorHAnsi" w:cstheme="minorHAnsi"/>
          <w:b/>
          <w:sz w:val="22"/>
          <w:szCs w:val="22"/>
        </w:rPr>
        <w:t xml:space="preserve"> planowanych oraz realizowanych. </w:t>
      </w:r>
    </w:p>
    <w:p w14:paraId="484A6196" w14:textId="77777777" w:rsidR="001D4265" w:rsidRPr="004A60CF" w:rsidRDefault="001D4265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r w:rsidRPr="004A60CF">
        <w:rPr>
          <w:rFonts w:asciiTheme="minorHAnsi" w:hAnsiTheme="minorHAnsi" w:cstheme="minorHAnsi"/>
          <w:bCs w:val="0"/>
          <w:sz w:val="22"/>
          <w:szCs w:val="22"/>
        </w:rPr>
        <w:t xml:space="preserve">Proponowane zmiany w wykazie przedsięwzięć wieloletnich zaprezentowano w załączniku nr 2 </w:t>
      </w:r>
    </w:p>
    <w:p w14:paraId="3E03173A" w14:textId="5D1FD02B" w:rsidR="001D4265" w:rsidRDefault="001D4265" w:rsidP="00682F6A">
      <w:pPr>
        <w:pStyle w:val="Tekstpodstawowy2"/>
        <w:spacing w:line="300" w:lineRule="auto"/>
        <w:ind w:left="709"/>
        <w:rPr>
          <w:rFonts w:asciiTheme="minorHAnsi" w:hAnsiTheme="minorHAnsi" w:cstheme="minorHAnsi"/>
          <w:bCs w:val="0"/>
          <w:sz w:val="22"/>
          <w:szCs w:val="22"/>
        </w:rPr>
      </w:pPr>
      <w:r w:rsidRPr="004A60CF">
        <w:rPr>
          <w:rFonts w:asciiTheme="minorHAnsi" w:hAnsiTheme="minorHAnsi" w:cstheme="minorHAnsi"/>
          <w:bCs w:val="0"/>
          <w:sz w:val="22"/>
          <w:szCs w:val="22"/>
        </w:rPr>
        <w:t>do uchwały.</w:t>
      </w:r>
    </w:p>
    <w:p w14:paraId="179EE503" w14:textId="77777777" w:rsidR="001D4265" w:rsidRPr="00950D62" w:rsidRDefault="001D4265" w:rsidP="00EA1AED">
      <w:pPr>
        <w:numPr>
          <w:ilvl w:val="0"/>
          <w:numId w:val="2"/>
        </w:numPr>
        <w:tabs>
          <w:tab w:val="left" w:pos="851"/>
        </w:tabs>
        <w:spacing w:before="240"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50D62">
        <w:rPr>
          <w:rFonts w:asciiTheme="minorHAnsi" w:hAnsiTheme="minorHAnsi" w:cstheme="minorHAnsi"/>
          <w:b/>
          <w:bCs/>
          <w:sz w:val="22"/>
          <w:szCs w:val="22"/>
        </w:rPr>
        <w:t>Spełnienie wymogów art. 242 ustawy o finansach publicznych</w:t>
      </w:r>
    </w:p>
    <w:p w14:paraId="45C46EDE" w14:textId="644A1F56" w:rsidR="001D4265" w:rsidRPr="00950D62" w:rsidRDefault="001D4265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50D62">
        <w:rPr>
          <w:rFonts w:asciiTheme="minorHAnsi" w:hAnsiTheme="minorHAnsi" w:cstheme="minorHAnsi"/>
          <w:sz w:val="22"/>
          <w:szCs w:val="22"/>
        </w:rPr>
        <w:t>W każdym z lat prognozy zaprezentowan</w:t>
      </w:r>
      <w:r w:rsidR="00B33B6A">
        <w:rPr>
          <w:rFonts w:asciiTheme="minorHAnsi" w:hAnsiTheme="minorHAnsi" w:cstheme="minorHAnsi"/>
          <w:sz w:val="22"/>
          <w:szCs w:val="22"/>
        </w:rPr>
        <w:t>ej w załączniku nr 1 do</w:t>
      </w:r>
      <w:r w:rsidRPr="00950D62">
        <w:rPr>
          <w:rFonts w:asciiTheme="minorHAnsi" w:hAnsiTheme="minorHAnsi" w:cstheme="minorHAnsi"/>
          <w:sz w:val="22"/>
          <w:szCs w:val="22"/>
        </w:rPr>
        <w:t xml:space="preserve"> uchwały spełnione są wymogi </w:t>
      </w:r>
      <w:r w:rsidRPr="00950D62">
        <w:rPr>
          <w:rFonts w:asciiTheme="minorHAnsi" w:hAnsiTheme="minorHAnsi" w:cstheme="minorHAnsi"/>
          <w:sz w:val="22"/>
          <w:szCs w:val="22"/>
        </w:rPr>
        <w:br/>
        <w:t>w zakresie normy reguły wydatkowej i kształtują się one następująco:</w:t>
      </w:r>
    </w:p>
    <w:p w14:paraId="1BDE1F21" w14:textId="1F0E680D" w:rsidR="001D4265" w:rsidRPr="00950D62" w:rsidRDefault="0060556A" w:rsidP="004A60CF">
      <w:pPr>
        <w:pStyle w:val="Akapitzlist"/>
        <w:spacing w:line="300" w:lineRule="auto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60556A">
        <w:rPr>
          <w:noProof/>
        </w:rPr>
        <w:drawing>
          <wp:inline distT="0" distB="0" distL="0" distR="0" wp14:anchorId="1B67B7D2" wp14:editId="65D14509">
            <wp:extent cx="5878609" cy="1113888"/>
            <wp:effectExtent l="0" t="0" r="825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177" cy="1120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2827D" w14:textId="77777777" w:rsidR="00DC02A3" w:rsidRPr="00D30983" w:rsidRDefault="00DC02A3" w:rsidP="001D4265">
      <w:pPr>
        <w:spacing w:line="300" w:lineRule="auto"/>
        <w:ind w:left="708"/>
        <w:rPr>
          <w:rFonts w:asciiTheme="minorHAnsi" w:hAnsiTheme="minorHAnsi" w:cstheme="minorHAnsi"/>
          <w:sz w:val="10"/>
          <w:szCs w:val="10"/>
          <w:highlight w:val="yellow"/>
        </w:rPr>
      </w:pPr>
    </w:p>
    <w:p w14:paraId="0D8E506D" w14:textId="29F0C7D9" w:rsidR="00355181" w:rsidRPr="00D30983" w:rsidRDefault="00EA1AED" w:rsidP="00EA1AED">
      <w:pPr>
        <w:spacing w:line="300" w:lineRule="auto"/>
        <w:ind w:left="708"/>
        <w:rPr>
          <w:rFonts w:asciiTheme="minorHAnsi" w:hAnsiTheme="minorHAnsi" w:cstheme="minorHAnsi"/>
          <w:sz w:val="10"/>
          <w:szCs w:val="10"/>
          <w:highlight w:val="yellow"/>
        </w:rPr>
      </w:pP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  <w:r w:rsidRPr="00EA1AED">
        <w:rPr>
          <w:rFonts w:asciiTheme="minorHAnsi" w:hAnsiTheme="minorHAnsi" w:cstheme="minorHAnsi"/>
          <w:b/>
          <w:sz w:val="22"/>
          <w:szCs w:val="22"/>
        </w:rPr>
        <w:tab/>
      </w:r>
    </w:p>
    <w:p w14:paraId="27B020DE" w14:textId="01884B3F" w:rsidR="001D4265" w:rsidRPr="00950D62" w:rsidRDefault="001D4265" w:rsidP="005D6A06">
      <w:pPr>
        <w:numPr>
          <w:ilvl w:val="0"/>
          <w:numId w:val="2"/>
        </w:numPr>
        <w:tabs>
          <w:tab w:val="left" w:pos="851"/>
        </w:tabs>
        <w:spacing w:line="30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50D62">
        <w:rPr>
          <w:rFonts w:asciiTheme="minorHAnsi" w:hAnsiTheme="minorHAnsi" w:cstheme="minorHAnsi"/>
          <w:b/>
          <w:bCs/>
          <w:sz w:val="22"/>
          <w:szCs w:val="22"/>
        </w:rPr>
        <w:t xml:space="preserve">Spełnienie wymogów art. 243 ustawy o finansach publicznych </w:t>
      </w:r>
    </w:p>
    <w:p w14:paraId="2AE9B220" w14:textId="1E09A899" w:rsidR="001D4265" w:rsidRPr="00950D62" w:rsidRDefault="001D4265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950D62">
        <w:rPr>
          <w:rFonts w:asciiTheme="minorHAnsi" w:hAnsiTheme="minorHAnsi" w:cstheme="minorHAnsi"/>
          <w:sz w:val="22"/>
          <w:szCs w:val="22"/>
        </w:rPr>
        <w:t>W każdym roku prognozy zaprezentowan</w:t>
      </w:r>
      <w:r w:rsidR="00B33B6A">
        <w:rPr>
          <w:rFonts w:asciiTheme="minorHAnsi" w:hAnsiTheme="minorHAnsi" w:cstheme="minorHAnsi"/>
          <w:sz w:val="22"/>
          <w:szCs w:val="22"/>
        </w:rPr>
        <w:t>ej w załączniku nr 1 do</w:t>
      </w:r>
      <w:r w:rsidRPr="00950D62">
        <w:rPr>
          <w:rFonts w:asciiTheme="minorHAnsi" w:hAnsiTheme="minorHAnsi" w:cstheme="minorHAnsi"/>
          <w:sz w:val="22"/>
          <w:szCs w:val="22"/>
        </w:rPr>
        <w:t xml:space="preserve"> uchwały spełnione są wymogi ustawowe </w:t>
      </w:r>
      <w:r w:rsidR="006B6847">
        <w:rPr>
          <w:rFonts w:asciiTheme="minorHAnsi" w:hAnsiTheme="minorHAnsi" w:cstheme="minorHAnsi"/>
          <w:sz w:val="22"/>
          <w:szCs w:val="22"/>
        </w:rPr>
        <w:br/>
      </w:r>
      <w:r w:rsidRPr="00950D62">
        <w:rPr>
          <w:rFonts w:asciiTheme="minorHAnsi" w:hAnsiTheme="minorHAnsi" w:cstheme="minorHAnsi"/>
          <w:sz w:val="22"/>
          <w:szCs w:val="22"/>
        </w:rPr>
        <w:t>w zakresie obsługi długu i kształtują się one następująco:</w:t>
      </w:r>
    </w:p>
    <w:p w14:paraId="6263486B" w14:textId="29D433B1" w:rsidR="001D4265" w:rsidRPr="00950D62" w:rsidRDefault="0060556A" w:rsidP="001D4265">
      <w:pPr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60556A">
        <w:rPr>
          <w:noProof/>
        </w:rPr>
        <w:drawing>
          <wp:inline distT="0" distB="0" distL="0" distR="0" wp14:anchorId="01905E8A" wp14:editId="1BE66D82">
            <wp:extent cx="5842749" cy="1036416"/>
            <wp:effectExtent l="0" t="0" r="571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032" cy="1038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ADEDE" w14:textId="438B4032" w:rsidR="009F3784" w:rsidRDefault="009F3784" w:rsidP="009F3784">
      <w:pPr>
        <w:pStyle w:val="Tekstpodstawowy2"/>
        <w:spacing w:line="300" w:lineRule="auto"/>
        <w:ind w:left="709"/>
        <w:rPr>
          <w:rFonts w:ascii="Calibri" w:hAnsi="Calibri" w:cs="Calibri"/>
          <w:b w:val="0"/>
          <w:bCs w:val="0"/>
          <w:sz w:val="22"/>
          <w:szCs w:val="22"/>
        </w:rPr>
      </w:pPr>
      <w:r w:rsidRPr="00BB10E8">
        <w:rPr>
          <w:rFonts w:ascii="Calibri" w:hAnsi="Calibri" w:cs="Calibri"/>
          <w:b w:val="0"/>
          <w:bCs w:val="0"/>
          <w:sz w:val="22"/>
          <w:szCs w:val="22"/>
        </w:rPr>
        <w:t xml:space="preserve">Różnica między limitem a wskaźnikiem przyjmuje wartość najniższą </w:t>
      </w:r>
      <w:r w:rsidRPr="002A1497">
        <w:rPr>
          <w:rFonts w:ascii="Calibri" w:hAnsi="Calibri" w:cs="Calibri"/>
          <w:b w:val="0"/>
          <w:bCs w:val="0"/>
          <w:sz w:val="22"/>
          <w:szCs w:val="22"/>
        </w:rPr>
        <w:t>w 20</w:t>
      </w:r>
      <w:r>
        <w:rPr>
          <w:rFonts w:ascii="Calibri" w:hAnsi="Calibri" w:cs="Calibri"/>
          <w:b w:val="0"/>
          <w:bCs w:val="0"/>
          <w:sz w:val="22"/>
          <w:szCs w:val="22"/>
        </w:rPr>
        <w:t>30</w:t>
      </w:r>
      <w:r w:rsidRPr="002A1497">
        <w:rPr>
          <w:rFonts w:ascii="Calibri" w:hAnsi="Calibri" w:cs="Calibri"/>
          <w:b w:val="0"/>
          <w:bCs w:val="0"/>
          <w:sz w:val="22"/>
          <w:szCs w:val="22"/>
        </w:rPr>
        <w:t xml:space="preserve"> r.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– </w:t>
      </w:r>
      <w:r w:rsidR="00136C75">
        <w:rPr>
          <w:rFonts w:ascii="Calibri" w:hAnsi="Calibri" w:cs="Calibri"/>
          <w:b w:val="0"/>
          <w:bCs w:val="0"/>
          <w:sz w:val="22"/>
          <w:szCs w:val="22"/>
        </w:rPr>
        <w:t>2,</w:t>
      </w:r>
      <w:r w:rsidR="00B04877">
        <w:rPr>
          <w:rFonts w:ascii="Calibri" w:hAnsi="Calibri" w:cs="Calibri"/>
          <w:b w:val="0"/>
          <w:bCs w:val="0"/>
          <w:sz w:val="22"/>
          <w:szCs w:val="22"/>
        </w:rPr>
        <w:t>82</w:t>
      </w:r>
      <w:r w:rsidRPr="00BB10E8">
        <w:rPr>
          <w:rFonts w:ascii="Calibri" w:hAnsi="Calibri" w:cs="Calibri"/>
          <w:b w:val="0"/>
          <w:bCs w:val="0"/>
          <w:sz w:val="22"/>
          <w:szCs w:val="22"/>
        </w:rPr>
        <w:t xml:space="preserve"> p.p. </w:t>
      </w:r>
    </w:p>
    <w:p w14:paraId="62C858A3" w14:textId="49AB3975" w:rsidR="00977E3F" w:rsidRPr="00E427E8" w:rsidRDefault="006D402C" w:rsidP="00E427E8">
      <w:pPr>
        <w:pStyle w:val="Tekstpodstawowy2"/>
        <w:spacing w:line="300" w:lineRule="auto"/>
        <w:ind w:left="709"/>
        <w:rPr>
          <w:rFonts w:ascii="Calibri" w:hAnsi="Calibri" w:cs="Calibri"/>
          <w:b w:val="0"/>
          <w:bCs w:val="0"/>
          <w:sz w:val="22"/>
          <w:szCs w:val="22"/>
        </w:rPr>
      </w:pPr>
      <w:r w:rsidRPr="006D402C">
        <w:rPr>
          <w:rFonts w:ascii="Calibri" w:hAnsi="Calibri" w:cs="Calibri"/>
          <w:b w:val="0"/>
          <w:bCs w:val="0"/>
          <w:sz w:val="22"/>
          <w:szCs w:val="22"/>
        </w:rPr>
        <w:t xml:space="preserve">Zgodnie z obowiązującymi przepisami ustawowy limit obsługi długu określony w art. 243 ustawy o finansach publicznych wyznaczany jest dla danego roku na podstawie siedmiu poprzedzających lat. Wielkości budżetowe z lat 2018-2024, na podstawie których ustalany jest limit obsługi długu dla roku 2025 </w:t>
      </w:r>
      <w:r>
        <w:rPr>
          <w:rFonts w:ascii="Calibri" w:hAnsi="Calibri" w:cs="Calibri"/>
          <w:b w:val="0"/>
          <w:bCs w:val="0"/>
          <w:sz w:val="22"/>
          <w:szCs w:val="22"/>
        </w:rPr>
        <w:br/>
      </w:r>
      <w:r w:rsidRPr="006D402C">
        <w:rPr>
          <w:rFonts w:ascii="Calibri" w:hAnsi="Calibri" w:cs="Calibri"/>
          <w:b w:val="0"/>
          <w:bCs w:val="0"/>
          <w:sz w:val="22"/>
          <w:szCs w:val="22"/>
        </w:rPr>
        <w:t>i odpowiednio dla lat następ</w:t>
      </w:r>
      <w:r>
        <w:rPr>
          <w:rFonts w:ascii="Calibri" w:hAnsi="Calibri" w:cs="Calibri"/>
          <w:b w:val="0"/>
          <w:bCs w:val="0"/>
          <w:sz w:val="22"/>
          <w:szCs w:val="22"/>
        </w:rPr>
        <w:t>nych, dotyczą wykonania budżetu</w:t>
      </w:r>
      <w:r w:rsidR="009F3784" w:rsidRPr="00081395">
        <w:rPr>
          <w:rFonts w:ascii="Calibri" w:hAnsi="Calibri" w:cs="Calibri"/>
          <w:b w:val="0"/>
          <w:bCs w:val="0"/>
          <w:sz w:val="22"/>
          <w:szCs w:val="22"/>
        </w:rPr>
        <w:t>.</w:t>
      </w:r>
    </w:p>
    <w:sectPr w:rsidR="00977E3F" w:rsidRPr="00E427E8" w:rsidSect="00906020">
      <w:footerReference w:type="even" r:id="rId10"/>
      <w:footerReference w:type="default" r:id="rId11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8CF86" w14:textId="77777777" w:rsidR="00DB2306" w:rsidRDefault="00DB2306">
      <w:r>
        <w:separator/>
      </w:r>
    </w:p>
  </w:endnote>
  <w:endnote w:type="continuationSeparator" w:id="0">
    <w:p w14:paraId="4E2878AE" w14:textId="77777777" w:rsidR="00DB2306" w:rsidRDefault="00DB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407A7" w14:textId="77777777" w:rsidR="005D4934" w:rsidRDefault="005D4934" w:rsidP="00F040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868761" w14:textId="77777777" w:rsidR="005D4934" w:rsidRDefault="005D4934" w:rsidP="00C225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DCF6C" w14:textId="4203D843" w:rsidR="005D4934" w:rsidRDefault="005D4934" w:rsidP="00F040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1D5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3DB3050" w14:textId="77777777" w:rsidR="005D4934" w:rsidRDefault="005D4934" w:rsidP="00C2257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A43B6" w14:textId="77777777" w:rsidR="00DB2306" w:rsidRDefault="00DB2306">
      <w:r>
        <w:separator/>
      </w:r>
    </w:p>
  </w:footnote>
  <w:footnote w:type="continuationSeparator" w:id="0">
    <w:p w14:paraId="57F8D6A3" w14:textId="77777777" w:rsidR="00DB2306" w:rsidRDefault="00DB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C1A27C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69218F"/>
    <w:multiLevelType w:val="hybridMultilevel"/>
    <w:tmpl w:val="B3C4FDFE"/>
    <w:lvl w:ilvl="0" w:tplc="482E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0EEB"/>
    <w:multiLevelType w:val="hybridMultilevel"/>
    <w:tmpl w:val="A5F05FE8"/>
    <w:lvl w:ilvl="0" w:tplc="D68EB636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EC6204"/>
    <w:multiLevelType w:val="hybridMultilevel"/>
    <w:tmpl w:val="433487EA"/>
    <w:lvl w:ilvl="0" w:tplc="1C38DC36">
      <w:start w:val="4"/>
      <w:numFmt w:val="bullet"/>
      <w:lvlText w:val="–"/>
      <w:lvlJc w:val="left"/>
      <w:pPr>
        <w:ind w:left="5606" w:hanging="360"/>
      </w:pPr>
      <w:rPr>
        <w:rFonts w:ascii="Bookman Old Style" w:hAnsi="Bookman Old Style" w:cs="Bookman Old Style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16223A"/>
    <w:multiLevelType w:val="hybridMultilevel"/>
    <w:tmpl w:val="FD7C3286"/>
    <w:lvl w:ilvl="0" w:tplc="CE88F3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A14624"/>
    <w:multiLevelType w:val="hybridMultilevel"/>
    <w:tmpl w:val="091A82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1F12E8"/>
    <w:multiLevelType w:val="hybridMultilevel"/>
    <w:tmpl w:val="CFF43AE4"/>
    <w:lvl w:ilvl="0" w:tplc="97DEA39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1C38DC36">
      <w:start w:val="4"/>
      <w:numFmt w:val="bullet"/>
      <w:lvlText w:val="–"/>
      <w:lvlJc w:val="left"/>
      <w:pPr>
        <w:tabs>
          <w:tab w:val="num" w:pos="813"/>
        </w:tabs>
        <w:ind w:left="813" w:hanging="453"/>
      </w:pPr>
      <w:rPr>
        <w:rFonts w:ascii="Bookman Old Style" w:hAnsi="Bookman Old Style" w:cs="Bookman Old Style" w:hint="default"/>
      </w:rPr>
    </w:lvl>
    <w:lvl w:ilvl="2" w:tplc="04150001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b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352"/>
        </w:tabs>
        <w:ind w:left="23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72"/>
        </w:tabs>
        <w:ind w:left="30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92"/>
        </w:tabs>
        <w:ind w:left="37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12"/>
        </w:tabs>
        <w:ind w:left="4512" w:hanging="180"/>
      </w:pPr>
    </w:lvl>
  </w:abstractNum>
  <w:abstractNum w:abstractNumId="7" w15:restartNumberingAfterBreak="0">
    <w:nsid w:val="372F5398"/>
    <w:multiLevelType w:val="hybridMultilevel"/>
    <w:tmpl w:val="45ECBF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DA4A0C"/>
    <w:multiLevelType w:val="hybridMultilevel"/>
    <w:tmpl w:val="667C2D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261ACE"/>
    <w:multiLevelType w:val="hybridMultilevel"/>
    <w:tmpl w:val="CDEC8CF0"/>
    <w:lvl w:ilvl="0" w:tplc="1C38DC36">
      <w:start w:val="4"/>
      <w:numFmt w:val="bullet"/>
      <w:lvlText w:val="–"/>
      <w:lvlJc w:val="left"/>
      <w:pPr>
        <w:ind w:left="502" w:hanging="360"/>
      </w:pPr>
      <w:rPr>
        <w:rFonts w:ascii="Bookman Old Style" w:hAnsi="Bookman Old Style" w:cs="Bookman Old Style" w:hint="default"/>
      </w:rPr>
    </w:lvl>
    <w:lvl w:ilvl="1" w:tplc="1C38DC36">
      <w:start w:val="4"/>
      <w:numFmt w:val="bullet"/>
      <w:lvlText w:val="–"/>
      <w:lvlJc w:val="left"/>
      <w:pPr>
        <w:ind w:left="1440" w:hanging="360"/>
      </w:pPr>
      <w:rPr>
        <w:rFonts w:ascii="Bookman Old Style" w:hAnsi="Bookman Old Style" w:cs="Bookman Old Style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A0B1B"/>
    <w:multiLevelType w:val="hybridMultilevel"/>
    <w:tmpl w:val="41E8CAF8"/>
    <w:lvl w:ilvl="0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47247E09"/>
    <w:multiLevelType w:val="hybridMultilevel"/>
    <w:tmpl w:val="E0023EC6"/>
    <w:lvl w:ilvl="0" w:tplc="482E71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7857E27"/>
    <w:multiLevelType w:val="hybridMultilevel"/>
    <w:tmpl w:val="DA04661E"/>
    <w:lvl w:ilvl="0" w:tplc="1C38DC36">
      <w:start w:val="4"/>
      <w:numFmt w:val="bullet"/>
      <w:lvlText w:val="–"/>
      <w:lvlJc w:val="left"/>
      <w:pPr>
        <w:ind w:left="1070" w:hanging="360"/>
      </w:pPr>
      <w:rPr>
        <w:rFonts w:ascii="Bookman Old Style" w:hAnsi="Bookman Old Style" w:cs="Bookman Old Style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F036A62"/>
    <w:multiLevelType w:val="hybridMultilevel"/>
    <w:tmpl w:val="C2F6DE5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F924F23"/>
    <w:multiLevelType w:val="hybridMultilevel"/>
    <w:tmpl w:val="5F5A80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1AE5319"/>
    <w:multiLevelType w:val="hybridMultilevel"/>
    <w:tmpl w:val="61C67956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27427"/>
    <w:multiLevelType w:val="hybridMultilevel"/>
    <w:tmpl w:val="3D9A9800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01FB0"/>
    <w:multiLevelType w:val="hybridMultilevel"/>
    <w:tmpl w:val="BDF2738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5C504467"/>
    <w:multiLevelType w:val="hybridMultilevel"/>
    <w:tmpl w:val="84006E2C"/>
    <w:lvl w:ilvl="0" w:tplc="CE88F3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71D7EDB"/>
    <w:multiLevelType w:val="hybridMultilevel"/>
    <w:tmpl w:val="C4742D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DC362C"/>
    <w:multiLevelType w:val="hybridMultilevel"/>
    <w:tmpl w:val="FA809DE2"/>
    <w:lvl w:ilvl="0" w:tplc="CE88F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4034B"/>
    <w:multiLevelType w:val="hybridMultilevel"/>
    <w:tmpl w:val="1BCCE2BC"/>
    <w:lvl w:ilvl="0" w:tplc="A996820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FB932E0"/>
    <w:multiLevelType w:val="hybridMultilevel"/>
    <w:tmpl w:val="F40E65F6"/>
    <w:lvl w:ilvl="0" w:tplc="482E71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3"/>
  </w:num>
  <w:num w:numId="5">
    <w:abstractNumId w:val="21"/>
  </w:num>
  <w:num w:numId="6">
    <w:abstractNumId w:val="2"/>
  </w:num>
  <w:num w:numId="7">
    <w:abstractNumId w:val="12"/>
  </w:num>
  <w:num w:numId="8">
    <w:abstractNumId w:val="3"/>
  </w:num>
  <w:num w:numId="9">
    <w:abstractNumId w:val="22"/>
  </w:num>
  <w:num w:numId="10">
    <w:abstractNumId w:val="17"/>
  </w:num>
  <w:num w:numId="11">
    <w:abstractNumId w:val="15"/>
  </w:num>
  <w:num w:numId="12">
    <w:abstractNumId w:val="11"/>
  </w:num>
  <w:num w:numId="13">
    <w:abstractNumId w:val="10"/>
  </w:num>
  <w:num w:numId="14">
    <w:abstractNumId w:val="18"/>
  </w:num>
  <w:num w:numId="15">
    <w:abstractNumId w:val="4"/>
  </w:num>
  <w:num w:numId="16">
    <w:abstractNumId w:val="20"/>
  </w:num>
  <w:num w:numId="17">
    <w:abstractNumId w:val="16"/>
  </w:num>
  <w:num w:numId="18">
    <w:abstractNumId w:val="14"/>
  </w:num>
  <w:num w:numId="19">
    <w:abstractNumId w:val="5"/>
  </w:num>
  <w:num w:numId="20">
    <w:abstractNumId w:val="1"/>
  </w:num>
  <w:num w:numId="21">
    <w:abstractNumId w:val="9"/>
  </w:num>
  <w:num w:numId="22">
    <w:abstractNumId w:val="7"/>
  </w:num>
  <w:num w:numId="23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2E"/>
    <w:rsid w:val="000005AA"/>
    <w:rsid w:val="00000B51"/>
    <w:rsid w:val="00000DD6"/>
    <w:rsid w:val="00001D37"/>
    <w:rsid w:val="00001F17"/>
    <w:rsid w:val="00001F63"/>
    <w:rsid w:val="000038B8"/>
    <w:rsid w:val="00003E55"/>
    <w:rsid w:val="00003EC8"/>
    <w:rsid w:val="00003F53"/>
    <w:rsid w:val="00004FBE"/>
    <w:rsid w:val="000050E4"/>
    <w:rsid w:val="00005295"/>
    <w:rsid w:val="000052DE"/>
    <w:rsid w:val="00005304"/>
    <w:rsid w:val="00006FD4"/>
    <w:rsid w:val="0000796E"/>
    <w:rsid w:val="00007A90"/>
    <w:rsid w:val="0001088F"/>
    <w:rsid w:val="00011502"/>
    <w:rsid w:val="000115C8"/>
    <w:rsid w:val="00011E73"/>
    <w:rsid w:val="00011F75"/>
    <w:rsid w:val="00012226"/>
    <w:rsid w:val="0001299A"/>
    <w:rsid w:val="00012D71"/>
    <w:rsid w:val="000138D1"/>
    <w:rsid w:val="00013BAD"/>
    <w:rsid w:val="0001400E"/>
    <w:rsid w:val="00014166"/>
    <w:rsid w:val="0001513A"/>
    <w:rsid w:val="00015CA2"/>
    <w:rsid w:val="00016315"/>
    <w:rsid w:val="00017137"/>
    <w:rsid w:val="00017D28"/>
    <w:rsid w:val="00020064"/>
    <w:rsid w:val="0002016B"/>
    <w:rsid w:val="0002023D"/>
    <w:rsid w:val="000216C0"/>
    <w:rsid w:val="0002205C"/>
    <w:rsid w:val="00022276"/>
    <w:rsid w:val="00022A3A"/>
    <w:rsid w:val="00022EC9"/>
    <w:rsid w:val="00022EFA"/>
    <w:rsid w:val="00023213"/>
    <w:rsid w:val="00023BAE"/>
    <w:rsid w:val="00023FDD"/>
    <w:rsid w:val="0002452D"/>
    <w:rsid w:val="0002537D"/>
    <w:rsid w:val="000253F7"/>
    <w:rsid w:val="000254F9"/>
    <w:rsid w:val="0002570A"/>
    <w:rsid w:val="00025C3D"/>
    <w:rsid w:val="000260EF"/>
    <w:rsid w:val="000262AC"/>
    <w:rsid w:val="00026793"/>
    <w:rsid w:val="000268EE"/>
    <w:rsid w:val="00027B79"/>
    <w:rsid w:val="00030000"/>
    <w:rsid w:val="000306C5"/>
    <w:rsid w:val="00031B8C"/>
    <w:rsid w:val="00031C27"/>
    <w:rsid w:val="000322B0"/>
    <w:rsid w:val="00032A3C"/>
    <w:rsid w:val="00032C2B"/>
    <w:rsid w:val="000333A4"/>
    <w:rsid w:val="00034001"/>
    <w:rsid w:val="00035032"/>
    <w:rsid w:val="0003576D"/>
    <w:rsid w:val="000370C9"/>
    <w:rsid w:val="00037270"/>
    <w:rsid w:val="00040371"/>
    <w:rsid w:val="00040DE7"/>
    <w:rsid w:val="00041604"/>
    <w:rsid w:val="00042440"/>
    <w:rsid w:val="00043516"/>
    <w:rsid w:val="0004417E"/>
    <w:rsid w:val="000452D4"/>
    <w:rsid w:val="00045B29"/>
    <w:rsid w:val="00046134"/>
    <w:rsid w:val="00046B72"/>
    <w:rsid w:val="00046BB9"/>
    <w:rsid w:val="00047BC3"/>
    <w:rsid w:val="00047C69"/>
    <w:rsid w:val="00050809"/>
    <w:rsid w:val="00050D54"/>
    <w:rsid w:val="00050E83"/>
    <w:rsid w:val="0005150A"/>
    <w:rsid w:val="0005164C"/>
    <w:rsid w:val="00052448"/>
    <w:rsid w:val="000524CF"/>
    <w:rsid w:val="00052593"/>
    <w:rsid w:val="00053742"/>
    <w:rsid w:val="000538F8"/>
    <w:rsid w:val="00053ED3"/>
    <w:rsid w:val="00054073"/>
    <w:rsid w:val="00054537"/>
    <w:rsid w:val="00054C60"/>
    <w:rsid w:val="00055B78"/>
    <w:rsid w:val="000562C2"/>
    <w:rsid w:val="00056347"/>
    <w:rsid w:val="000563FD"/>
    <w:rsid w:val="000564F7"/>
    <w:rsid w:val="0005652D"/>
    <w:rsid w:val="00057CD9"/>
    <w:rsid w:val="000600B8"/>
    <w:rsid w:val="000606AC"/>
    <w:rsid w:val="00060C8E"/>
    <w:rsid w:val="000610D8"/>
    <w:rsid w:val="00062507"/>
    <w:rsid w:val="00062E42"/>
    <w:rsid w:val="00062E44"/>
    <w:rsid w:val="00062EA5"/>
    <w:rsid w:val="00063BBC"/>
    <w:rsid w:val="00065749"/>
    <w:rsid w:val="000663C4"/>
    <w:rsid w:val="000667F1"/>
    <w:rsid w:val="00067087"/>
    <w:rsid w:val="000677E5"/>
    <w:rsid w:val="00067A6B"/>
    <w:rsid w:val="00070671"/>
    <w:rsid w:val="00071229"/>
    <w:rsid w:val="000712DE"/>
    <w:rsid w:val="000720CB"/>
    <w:rsid w:val="000721CF"/>
    <w:rsid w:val="0007227C"/>
    <w:rsid w:val="00072E4B"/>
    <w:rsid w:val="0007309A"/>
    <w:rsid w:val="00073A5F"/>
    <w:rsid w:val="00073B44"/>
    <w:rsid w:val="00073C16"/>
    <w:rsid w:val="000744AC"/>
    <w:rsid w:val="000745C5"/>
    <w:rsid w:val="00074FC4"/>
    <w:rsid w:val="000757F2"/>
    <w:rsid w:val="00075D3A"/>
    <w:rsid w:val="00077382"/>
    <w:rsid w:val="00077667"/>
    <w:rsid w:val="00077ADC"/>
    <w:rsid w:val="00080559"/>
    <w:rsid w:val="00080811"/>
    <w:rsid w:val="00080EEA"/>
    <w:rsid w:val="0008252C"/>
    <w:rsid w:val="00082A9B"/>
    <w:rsid w:val="00083E03"/>
    <w:rsid w:val="000843C0"/>
    <w:rsid w:val="00084AEB"/>
    <w:rsid w:val="00085290"/>
    <w:rsid w:val="000854E8"/>
    <w:rsid w:val="000857FE"/>
    <w:rsid w:val="00085855"/>
    <w:rsid w:val="000859B1"/>
    <w:rsid w:val="00086082"/>
    <w:rsid w:val="00086A14"/>
    <w:rsid w:val="000874B7"/>
    <w:rsid w:val="0008782A"/>
    <w:rsid w:val="00087FAA"/>
    <w:rsid w:val="00090AA6"/>
    <w:rsid w:val="00090B0A"/>
    <w:rsid w:val="0009192A"/>
    <w:rsid w:val="0009229D"/>
    <w:rsid w:val="000922A1"/>
    <w:rsid w:val="00092F9B"/>
    <w:rsid w:val="00093210"/>
    <w:rsid w:val="000934E0"/>
    <w:rsid w:val="00094F63"/>
    <w:rsid w:val="000954AB"/>
    <w:rsid w:val="00097509"/>
    <w:rsid w:val="00097B8D"/>
    <w:rsid w:val="00097E5D"/>
    <w:rsid w:val="00097ED4"/>
    <w:rsid w:val="000A01BD"/>
    <w:rsid w:val="000A01DA"/>
    <w:rsid w:val="000A0BB5"/>
    <w:rsid w:val="000A1803"/>
    <w:rsid w:val="000A1EFE"/>
    <w:rsid w:val="000A1FC7"/>
    <w:rsid w:val="000A2CED"/>
    <w:rsid w:val="000A2E1C"/>
    <w:rsid w:val="000A2FFA"/>
    <w:rsid w:val="000A39AD"/>
    <w:rsid w:val="000A498D"/>
    <w:rsid w:val="000A4A28"/>
    <w:rsid w:val="000A4F79"/>
    <w:rsid w:val="000A5600"/>
    <w:rsid w:val="000A602C"/>
    <w:rsid w:val="000A6627"/>
    <w:rsid w:val="000A70A1"/>
    <w:rsid w:val="000A7699"/>
    <w:rsid w:val="000A7BE6"/>
    <w:rsid w:val="000B02CD"/>
    <w:rsid w:val="000B100F"/>
    <w:rsid w:val="000B125E"/>
    <w:rsid w:val="000B1CFF"/>
    <w:rsid w:val="000B2398"/>
    <w:rsid w:val="000B28A6"/>
    <w:rsid w:val="000B4291"/>
    <w:rsid w:val="000B5066"/>
    <w:rsid w:val="000B5767"/>
    <w:rsid w:val="000B5F3C"/>
    <w:rsid w:val="000B60BD"/>
    <w:rsid w:val="000B6907"/>
    <w:rsid w:val="000B719F"/>
    <w:rsid w:val="000B728C"/>
    <w:rsid w:val="000B7A58"/>
    <w:rsid w:val="000B7CA5"/>
    <w:rsid w:val="000C088F"/>
    <w:rsid w:val="000C0ABA"/>
    <w:rsid w:val="000C0BDE"/>
    <w:rsid w:val="000C167D"/>
    <w:rsid w:val="000C1716"/>
    <w:rsid w:val="000C19A0"/>
    <w:rsid w:val="000C1BDE"/>
    <w:rsid w:val="000C23FA"/>
    <w:rsid w:val="000C2860"/>
    <w:rsid w:val="000C2AC8"/>
    <w:rsid w:val="000C2F0D"/>
    <w:rsid w:val="000C358F"/>
    <w:rsid w:val="000C5CEA"/>
    <w:rsid w:val="000C632C"/>
    <w:rsid w:val="000C75C3"/>
    <w:rsid w:val="000C77E6"/>
    <w:rsid w:val="000D0098"/>
    <w:rsid w:val="000D018C"/>
    <w:rsid w:val="000D1867"/>
    <w:rsid w:val="000D1CA0"/>
    <w:rsid w:val="000D1DD1"/>
    <w:rsid w:val="000D3DB2"/>
    <w:rsid w:val="000D4898"/>
    <w:rsid w:val="000D515C"/>
    <w:rsid w:val="000D5A85"/>
    <w:rsid w:val="000D5B08"/>
    <w:rsid w:val="000D60FE"/>
    <w:rsid w:val="000D6341"/>
    <w:rsid w:val="000D65B5"/>
    <w:rsid w:val="000D74AB"/>
    <w:rsid w:val="000D76E8"/>
    <w:rsid w:val="000E06B8"/>
    <w:rsid w:val="000E0B6E"/>
    <w:rsid w:val="000E0F5F"/>
    <w:rsid w:val="000E12E3"/>
    <w:rsid w:val="000E1993"/>
    <w:rsid w:val="000E19FD"/>
    <w:rsid w:val="000E1CAC"/>
    <w:rsid w:val="000E2442"/>
    <w:rsid w:val="000E24AC"/>
    <w:rsid w:val="000E26A7"/>
    <w:rsid w:val="000E2AE0"/>
    <w:rsid w:val="000E2DFD"/>
    <w:rsid w:val="000E4875"/>
    <w:rsid w:val="000E5F6A"/>
    <w:rsid w:val="000E651F"/>
    <w:rsid w:val="000E72BC"/>
    <w:rsid w:val="000E7458"/>
    <w:rsid w:val="000E7583"/>
    <w:rsid w:val="000F0107"/>
    <w:rsid w:val="000F1D4D"/>
    <w:rsid w:val="000F2421"/>
    <w:rsid w:val="000F306F"/>
    <w:rsid w:val="000F3392"/>
    <w:rsid w:val="000F3598"/>
    <w:rsid w:val="000F36DA"/>
    <w:rsid w:val="000F4A23"/>
    <w:rsid w:val="000F54CE"/>
    <w:rsid w:val="000F6D35"/>
    <w:rsid w:val="000F7C15"/>
    <w:rsid w:val="00100381"/>
    <w:rsid w:val="00102096"/>
    <w:rsid w:val="001031C4"/>
    <w:rsid w:val="00104F6A"/>
    <w:rsid w:val="00106336"/>
    <w:rsid w:val="00106A6E"/>
    <w:rsid w:val="00106ADC"/>
    <w:rsid w:val="00106CDA"/>
    <w:rsid w:val="0010778B"/>
    <w:rsid w:val="00107D09"/>
    <w:rsid w:val="00107D2B"/>
    <w:rsid w:val="00107DA7"/>
    <w:rsid w:val="001117CC"/>
    <w:rsid w:val="00111950"/>
    <w:rsid w:val="00111C21"/>
    <w:rsid w:val="00113115"/>
    <w:rsid w:val="001139D6"/>
    <w:rsid w:val="001139F7"/>
    <w:rsid w:val="001142D3"/>
    <w:rsid w:val="00114A2F"/>
    <w:rsid w:val="00114CE4"/>
    <w:rsid w:val="00115367"/>
    <w:rsid w:val="0011585B"/>
    <w:rsid w:val="00115995"/>
    <w:rsid w:val="00115DB2"/>
    <w:rsid w:val="001161BE"/>
    <w:rsid w:val="001173DE"/>
    <w:rsid w:val="0011785F"/>
    <w:rsid w:val="00117F56"/>
    <w:rsid w:val="00120B21"/>
    <w:rsid w:val="00120D1D"/>
    <w:rsid w:val="001214DF"/>
    <w:rsid w:val="001217E4"/>
    <w:rsid w:val="00121F14"/>
    <w:rsid w:val="001222A2"/>
    <w:rsid w:val="001227F7"/>
    <w:rsid w:val="00123556"/>
    <w:rsid w:val="00123FDD"/>
    <w:rsid w:val="001247C3"/>
    <w:rsid w:val="00124E91"/>
    <w:rsid w:val="00124F82"/>
    <w:rsid w:val="001257DF"/>
    <w:rsid w:val="00125A2F"/>
    <w:rsid w:val="001269AA"/>
    <w:rsid w:val="00126A21"/>
    <w:rsid w:val="00126CAF"/>
    <w:rsid w:val="001272C6"/>
    <w:rsid w:val="001302E1"/>
    <w:rsid w:val="00130676"/>
    <w:rsid w:val="00130CC5"/>
    <w:rsid w:val="001315F9"/>
    <w:rsid w:val="0013212C"/>
    <w:rsid w:val="001327CB"/>
    <w:rsid w:val="00132849"/>
    <w:rsid w:val="00132B81"/>
    <w:rsid w:val="001347A3"/>
    <w:rsid w:val="00134AB7"/>
    <w:rsid w:val="00134C0A"/>
    <w:rsid w:val="0013519B"/>
    <w:rsid w:val="001351F4"/>
    <w:rsid w:val="00136C75"/>
    <w:rsid w:val="00137336"/>
    <w:rsid w:val="00137B51"/>
    <w:rsid w:val="00137C13"/>
    <w:rsid w:val="00140DEB"/>
    <w:rsid w:val="001412CA"/>
    <w:rsid w:val="00142767"/>
    <w:rsid w:val="0014293F"/>
    <w:rsid w:val="00142F88"/>
    <w:rsid w:val="00143498"/>
    <w:rsid w:val="001435EC"/>
    <w:rsid w:val="00143D94"/>
    <w:rsid w:val="00144ED3"/>
    <w:rsid w:val="001467B6"/>
    <w:rsid w:val="00146807"/>
    <w:rsid w:val="001475BE"/>
    <w:rsid w:val="00147746"/>
    <w:rsid w:val="0015006B"/>
    <w:rsid w:val="00150228"/>
    <w:rsid w:val="00151A42"/>
    <w:rsid w:val="00151C47"/>
    <w:rsid w:val="001533B8"/>
    <w:rsid w:val="00153E07"/>
    <w:rsid w:val="00154011"/>
    <w:rsid w:val="0015541C"/>
    <w:rsid w:val="00156736"/>
    <w:rsid w:val="00156C71"/>
    <w:rsid w:val="00156FC2"/>
    <w:rsid w:val="00157624"/>
    <w:rsid w:val="00157CB6"/>
    <w:rsid w:val="001602F1"/>
    <w:rsid w:val="00161B61"/>
    <w:rsid w:val="00161CF8"/>
    <w:rsid w:val="00162D64"/>
    <w:rsid w:val="0016382A"/>
    <w:rsid w:val="0016456B"/>
    <w:rsid w:val="001647B2"/>
    <w:rsid w:val="00165B13"/>
    <w:rsid w:val="001662DD"/>
    <w:rsid w:val="001667A9"/>
    <w:rsid w:val="00166A65"/>
    <w:rsid w:val="001676D1"/>
    <w:rsid w:val="00170068"/>
    <w:rsid w:val="00170152"/>
    <w:rsid w:val="00170465"/>
    <w:rsid w:val="001704DB"/>
    <w:rsid w:val="001709E8"/>
    <w:rsid w:val="00170CFD"/>
    <w:rsid w:val="00171FA1"/>
    <w:rsid w:val="001721A2"/>
    <w:rsid w:val="001722BC"/>
    <w:rsid w:val="00173207"/>
    <w:rsid w:val="00174A1C"/>
    <w:rsid w:val="00175F70"/>
    <w:rsid w:val="001803B0"/>
    <w:rsid w:val="0018137E"/>
    <w:rsid w:val="001816DF"/>
    <w:rsid w:val="00182261"/>
    <w:rsid w:val="00182A60"/>
    <w:rsid w:val="00182D9F"/>
    <w:rsid w:val="001830D0"/>
    <w:rsid w:val="001835FC"/>
    <w:rsid w:val="0018397C"/>
    <w:rsid w:val="001853F3"/>
    <w:rsid w:val="00185659"/>
    <w:rsid w:val="00185C02"/>
    <w:rsid w:val="00186290"/>
    <w:rsid w:val="00186415"/>
    <w:rsid w:val="0018666C"/>
    <w:rsid w:val="001867F2"/>
    <w:rsid w:val="00186834"/>
    <w:rsid w:val="0018729B"/>
    <w:rsid w:val="0019056B"/>
    <w:rsid w:val="001906F8"/>
    <w:rsid w:val="001909D8"/>
    <w:rsid w:val="00191B40"/>
    <w:rsid w:val="00191D7A"/>
    <w:rsid w:val="001922AB"/>
    <w:rsid w:val="00193883"/>
    <w:rsid w:val="00193F42"/>
    <w:rsid w:val="00194462"/>
    <w:rsid w:val="00195005"/>
    <w:rsid w:val="00195818"/>
    <w:rsid w:val="001966AB"/>
    <w:rsid w:val="00196875"/>
    <w:rsid w:val="001971C1"/>
    <w:rsid w:val="00197E4F"/>
    <w:rsid w:val="001A02C2"/>
    <w:rsid w:val="001A089A"/>
    <w:rsid w:val="001A0A11"/>
    <w:rsid w:val="001A0EF6"/>
    <w:rsid w:val="001A10F0"/>
    <w:rsid w:val="001A162B"/>
    <w:rsid w:val="001A291B"/>
    <w:rsid w:val="001A292C"/>
    <w:rsid w:val="001A2AEB"/>
    <w:rsid w:val="001A4201"/>
    <w:rsid w:val="001A50C5"/>
    <w:rsid w:val="001A5E3B"/>
    <w:rsid w:val="001A6318"/>
    <w:rsid w:val="001A6C4D"/>
    <w:rsid w:val="001A6EB1"/>
    <w:rsid w:val="001A71C8"/>
    <w:rsid w:val="001A7443"/>
    <w:rsid w:val="001B044F"/>
    <w:rsid w:val="001B1475"/>
    <w:rsid w:val="001B15F7"/>
    <w:rsid w:val="001B18FC"/>
    <w:rsid w:val="001B1D20"/>
    <w:rsid w:val="001B206A"/>
    <w:rsid w:val="001B20B2"/>
    <w:rsid w:val="001B26EE"/>
    <w:rsid w:val="001B34A0"/>
    <w:rsid w:val="001B3D5C"/>
    <w:rsid w:val="001B50DD"/>
    <w:rsid w:val="001B64F2"/>
    <w:rsid w:val="001B67CE"/>
    <w:rsid w:val="001B6C8A"/>
    <w:rsid w:val="001C0703"/>
    <w:rsid w:val="001C0776"/>
    <w:rsid w:val="001C2D7C"/>
    <w:rsid w:val="001C409E"/>
    <w:rsid w:val="001C40C4"/>
    <w:rsid w:val="001C586A"/>
    <w:rsid w:val="001C5CBA"/>
    <w:rsid w:val="001C77E4"/>
    <w:rsid w:val="001C7EF9"/>
    <w:rsid w:val="001D0012"/>
    <w:rsid w:val="001D0BAA"/>
    <w:rsid w:val="001D0ED3"/>
    <w:rsid w:val="001D0FDB"/>
    <w:rsid w:val="001D160F"/>
    <w:rsid w:val="001D1FDF"/>
    <w:rsid w:val="001D2ED1"/>
    <w:rsid w:val="001D4265"/>
    <w:rsid w:val="001D46AC"/>
    <w:rsid w:val="001D4A72"/>
    <w:rsid w:val="001D4D7A"/>
    <w:rsid w:val="001D4DE9"/>
    <w:rsid w:val="001D5C1A"/>
    <w:rsid w:val="001D5FF7"/>
    <w:rsid w:val="001D68E4"/>
    <w:rsid w:val="001D708C"/>
    <w:rsid w:val="001D7258"/>
    <w:rsid w:val="001E097B"/>
    <w:rsid w:val="001E2925"/>
    <w:rsid w:val="001E31CA"/>
    <w:rsid w:val="001E38F3"/>
    <w:rsid w:val="001E45A9"/>
    <w:rsid w:val="001E4C82"/>
    <w:rsid w:val="001E5064"/>
    <w:rsid w:val="001E648D"/>
    <w:rsid w:val="001E6C95"/>
    <w:rsid w:val="001E7481"/>
    <w:rsid w:val="001E7588"/>
    <w:rsid w:val="001F037E"/>
    <w:rsid w:val="001F0951"/>
    <w:rsid w:val="001F0A57"/>
    <w:rsid w:val="001F0F0D"/>
    <w:rsid w:val="001F1462"/>
    <w:rsid w:val="001F1E1C"/>
    <w:rsid w:val="001F3305"/>
    <w:rsid w:val="001F33E2"/>
    <w:rsid w:val="001F3B43"/>
    <w:rsid w:val="001F4B81"/>
    <w:rsid w:val="001F4CBD"/>
    <w:rsid w:val="001F5CF0"/>
    <w:rsid w:val="001F6409"/>
    <w:rsid w:val="001F7115"/>
    <w:rsid w:val="0020038A"/>
    <w:rsid w:val="002003DD"/>
    <w:rsid w:val="002006BD"/>
    <w:rsid w:val="00200961"/>
    <w:rsid w:val="00200AA9"/>
    <w:rsid w:val="00200B8F"/>
    <w:rsid w:val="0020125C"/>
    <w:rsid w:val="00201BB8"/>
    <w:rsid w:val="002024AF"/>
    <w:rsid w:val="002033F3"/>
    <w:rsid w:val="002036C2"/>
    <w:rsid w:val="00203EA6"/>
    <w:rsid w:val="00205111"/>
    <w:rsid w:val="002051BD"/>
    <w:rsid w:val="0020555B"/>
    <w:rsid w:val="00205A49"/>
    <w:rsid w:val="00206E1B"/>
    <w:rsid w:val="00207EA7"/>
    <w:rsid w:val="00210267"/>
    <w:rsid w:val="00210434"/>
    <w:rsid w:val="002104C1"/>
    <w:rsid w:val="00210E84"/>
    <w:rsid w:val="00210F35"/>
    <w:rsid w:val="002119CB"/>
    <w:rsid w:val="002126B0"/>
    <w:rsid w:val="00212D60"/>
    <w:rsid w:val="0021302D"/>
    <w:rsid w:val="002137D9"/>
    <w:rsid w:val="002140B6"/>
    <w:rsid w:val="00214BBB"/>
    <w:rsid w:val="00215024"/>
    <w:rsid w:val="00215FA1"/>
    <w:rsid w:val="00216782"/>
    <w:rsid w:val="002168ED"/>
    <w:rsid w:val="00216FC8"/>
    <w:rsid w:val="002177C0"/>
    <w:rsid w:val="002178C0"/>
    <w:rsid w:val="00217A9E"/>
    <w:rsid w:val="002213F8"/>
    <w:rsid w:val="00221D5D"/>
    <w:rsid w:val="002222B3"/>
    <w:rsid w:val="00222807"/>
    <w:rsid w:val="00223096"/>
    <w:rsid w:val="00223E23"/>
    <w:rsid w:val="00223ECF"/>
    <w:rsid w:val="002240ED"/>
    <w:rsid w:val="0022469E"/>
    <w:rsid w:val="00224893"/>
    <w:rsid w:val="00225905"/>
    <w:rsid w:val="00226124"/>
    <w:rsid w:val="00226577"/>
    <w:rsid w:val="00226FF7"/>
    <w:rsid w:val="00227E3E"/>
    <w:rsid w:val="00230F21"/>
    <w:rsid w:val="0023134C"/>
    <w:rsid w:val="00232480"/>
    <w:rsid w:val="002326AC"/>
    <w:rsid w:val="0023280F"/>
    <w:rsid w:val="00232AB4"/>
    <w:rsid w:val="00232B28"/>
    <w:rsid w:val="00233CF6"/>
    <w:rsid w:val="00233E08"/>
    <w:rsid w:val="00234209"/>
    <w:rsid w:val="0023447F"/>
    <w:rsid w:val="0023449C"/>
    <w:rsid w:val="002345C1"/>
    <w:rsid w:val="00234CC4"/>
    <w:rsid w:val="0023518F"/>
    <w:rsid w:val="0023540D"/>
    <w:rsid w:val="002354EB"/>
    <w:rsid w:val="0023566D"/>
    <w:rsid w:val="00235C09"/>
    <w:rsid w:val="0023641D"/>
    <w:rsid w:val="00237549"/>
    <w:rsid w:val="00237C87"/>
    <w:rsid w:val="00237EEF"/>
    <w:rsid w:val="00237FA6"/>
    <w:rsid w:val="00240D10"/>
    <w:rsid w:val="0024175E"/>
    <w:rsid w:val="002418F3"/>
    <w:rsid w:val="002422CF"/>
    <w:rsid w:val="00242489"/>
    <w:rsid w:val="00242B83"/>
    <w:rsid w:val="00242E51"/>
    <w:rsid w:val="002433D2"/>
    <w:rsid w:val="00243400"/>
    <w:rsid w:val="00243455"/>
    <w:rsid w:val="00243E9E"/>
    <w:rsid w:val="00244705"/>
    <w:rsid w:val="00244ACF"/>
    <w:rsid w:val="00244B42"/>
    <w:rsid w:val="00244EB4"/>
    <w:rsid w:val="00245563"/>
    <w:rsid w:val="0024583B"/>
    <w:rsid w:val="00246821"/>
    <w:rsid w:val="002471C1"/>
    <w:rsid w:val="002476A5"/>
    <w:rsid w:val="00250560"/>
    <w:rsid w:val="00251ADE"/>
    <w:rsid w:val="00251D36"/>
    <w:rsid w:val="0025308F"/>
    <w:rsid w:val="0025322A"/>
    <w:rsid w:val="00253825"/>
    <w:rsid w:val="00253C19"/>
    <w:rsid w:val="00253DD6"/>
    <w:rsid w:val="00254600"/>
    <w:rsid w:val="00255899"/>
    <w:rsid w:val="00255FEB"/>
    <w:rsid w:val="00260372"/>
    <w:rsid w:val="002603BD"/>
    <w:rsid w:val="002607E5"/>
    <w:rsid w:val="00260D52"/>
    <w:rsid w:val="0026214B"/>
    <w:rsid w:val="00262F64"/>
    <w:rsid w:val="00263BCB"/>
    <w:rsid w:val="002647D8"/>
    <w:rsid w:val="00264D0D"/>
    <w:rsid w:val="00265A1E"/>
    <w:rsid w:val="0026609D"/>
    <w:rsid w:val="002666F1"/>
    <w:rsid w:val="00266916"/>
    <w:rsid w:val="00266B76"/>
    <w:rsid w:val="002671F9"/>
    <w:rsid w:val="00267285"/>
    <w:rsid w:val="002702B9"/>
    <w:rsid w:val="0027038C"/>
    <w:rsid w:val="00272196"/>
    <w:rsid w:val="00272C59"/>
    <w:rsid w:val="00272D8D"/>
    <w:rsid w:val="00273E65"/>
    <w:rsid w:val="00275535"/>
    <w:rsid w:val="0027565A"/>
    <w:rsid w:val="00275D03"/>
    <w:rsid w:val="002763BC"/>
    <w:rsid w:val="002763D8"/>
    <w:rsid w:val="0027696F"/>
    <w:rsid w:val="00276B8E"/>
    <w:rsid w:val="0027700E"/>
    <w:rsid w:val="00277259"/>
    <w:rsid w:val="0027742B"/>
    <w:rsid w:val="002779E5"/>
    <w:rsid w:val="00277B8A"/>
    <w:rsid w:val="0028043C"/>
    <w:rsid w:val="002808C1"/>
    <w:rsid w:val="00281240"/>
    <w:rsid w:val="00282D6B"/>
    <w:rsid w:val="00283160"/>
    <w:rsid w:val="00283374"/>
    <w:rsid w:val="002833C4"/>
    <w:rsid w:val="00283FF4"/>
    <w:rsid w:val="00284326"/>
    <w:rsid w:val="00285199"/>
    <w:rsid w:val="002859D8"/>
    <w:rsid w:val="00285BBA"/>
    <w:rsid w:val="00286A50"/>
    <w:rsid w:val="00286E92"/>
    <w:rsid w:val="00286F71"/>
    <w:rsid w:val="00287399"/>
    <w:rsid w:val="00287647"/>
    <w:rsid w:val="00287859"/>
    <w:rsid w:val="00287930"/>
    <w:rsid w:val="00287F28"/>
    <w:rsid w:val="002906CA"/>
    <w:rsid w:val="00290E50"/>
    <w:rsid w:val="00290F0E"/>
    <w:rsid w:val="00291D28"/>
    <w:rsid w:val="002926CA"/>
    <w:rsid w:val="00292AC7"/>
    <w:rsid w:val="00293011"/>
    <w:rsid w:val="00293050"/>
    <w:rsid w:val="00293AD7"/>
    <w:rsid w:val="0029415C"/>
    <w:rsid w:val="002946F0"/>
    <w:rsid w:val="002947AA"/>
    <w:rsid w:val="00294B17"/>
    <w:rsid w:val="002960A5"/>
    <w:rsid w:val="00297472"/>
    <w:rsid w:val="002A005A"/>
    <w:rsid w:val="002A0246"/>
    <w:rsid w:val="002A1C84"/>
    <w:rsid w:val="002A25A7"/>
    <w:rsid w:val="002A2CCA"/>
    <w:rsid w:val="002A2D74"/>
    <w:rsid w:val="002A3214"/>
    <w:rsid w:val="002A330D"/>
    <w:rsid w:val="002A41A4"/>
    <w:rsid w:val="002A485C"/>
    <w:rsid w:val="002A4999"/>
    <w:rsid w:val="002A4BAD"/>
    <w:rsid w:val="002A4CB9"/>
    <w:rsid w:val="002A562B"/>
    <w:rsid w:val="002A6167"/>
    <w:rsid w:val="002A6803"/>
    <w:rsid w:val="002A6F8E"/>
    <w:rsid w:val="002A736C"/>
    <w:rsid w:val="002A7493"/>
    <w:rsid w:val="002A7F27"/>
    <w:rsid w:val="002B0B77"/>
    <w:rsid w:val="002B0F1E"/>
    <w:rsid w:val="002B1558"/>
    <w:rsid w:val="002B2443"/>
    <w:rsid w:val="002B307F"/>
    <w:rsid w:val="002B30E3"/>
    <w:rsid w:val="002B3691"/>
    <w:rsid w:val="002B3CF7"/>
    <w:rsid w:val="002B4450"/>
    <w:rsid w:val="002B483F"/>
    <w:rsid w:val="002B67D3"/>
    <w:rsid w:val="002B6D56"/>
    <w:rsid w:val="002B6F9B"/>
    <w:rsid w:val="002B7323"/>
    <w:rsid w:val="002B7641"/>
    <w:rsid w:val="002B788E"/>
    <w:rsid w:val="002B7E52"/>
    <w:rsid w:val="002C0133"/>
    <w:rsid w:val="002C0180"/>
    <w:rsid w:val="002C040D"/>
    <w:rsid w:val="002C0716"/>
    <w:rsid w:val="002C1A7A"/>
    <w:rsid w:val="002C1D19"/>
    <w:rsid w:val="002C26C3"/>
    <w:rsid w:val="002C2A23"/>
    <w:rsid w:val="002C2AA3"/>
    <w:rsid w:val="002C4931"/>
    <w:rsid w:val="002C4E91"/>
    <w:rsid w:val="002C5077"/>
    <w:rsid w:val="002C58A2"/>
    <w:rsid w:val="002C5BCC"/>
    <w:rsid w:val="002C6ACD"/>
    <w:rsid w:val="002C6F46"/>
    <w:rsid w:val="002C75AC"/>
    <w:rsid w:val="002C7892"/>
    <w:rsid w:val="002D0012"/>
    <w:rsid w:val="002D03D8"/>
    <w:rsid w:val="002D1807"/>
    <w:rsid w:val="002D20E6"/>
    <w:rsid w:val="002D2637"/>
    <w:rsid w:val="002D2BFD"/>
    <w:rsid w:val="002D304C"/>
    <w:rsid w:val="002D3405"/>
    <w:rsid w:val="002D5728"/>
    <w:rsid w:val="002D5733"/>
    <w:rsid w:val="002D5A8A"/>
    <w:rsid w:val="002D60C7"/>
    <w:rsid w:val="002D7746"/>
    <w:rsid w:val="002D7867"/>
    <w:rsid w:val="002D7899"/>
    <w:rsid w:val="002D7D76"/>
    <w:rsid w:val="002E05DD"/>
    <w:rsid w:val="002E090B"/>
    <w:rsid w:val="002E0B48"/>
    <w:rsid w:val="002E1115"/>
    <w:rsid w:val="002E11EA"/>
    <w:rsid w:val="002E1A1F"/>
    <w:rsid w:val="002E1AE0"/>
    <w:rsid w:val="002E34F3"/>
    <w:rsid w:val="002E3A8B"/>
    <w:rsid w:val="002E3ABD"/>
    <w:rsid w:val="002E5793"/>
    <w:rsid w:val="002E5AB6"/>
    <w:rsid w:val="002E66EB"/>
    <w:rsid w:val="002E68F0"/>
    <w:rsid w:val="002F026C"/>
    <w:rsid w:val="002F0BCA"/>
    <w:rsid w:val="002F0CE0"/>
    <w:rsid w:val="002F1101"/>
    <w:rsid w:val="002F1FA6"/>
    <w:rsid w:val="002F2AEE"/>
    <w:rsid w:val="002F2C29"/>
    <w:rsid w:val="002F409A"/>
    <w:rsid w:val="002F4E7D"/>
    <w:rsid w:val="002F5212"/>
    <w:rsid w:val="002F6328"/>
    <w:rsid w:val="002F6490"/>
    <w:rsid w:val="002F6FAA"/>
    <w:rsid w:val="002F7CD6"/>
    <w:rsid w:val="00300D67"/>
    <w:rsid w:val="00300EEA"/>
    <w:rsid w:val="003017D9"/>
    <w:rsid w:val="00301932"/>
    <w:rsid w:val="003019CC"/>
    <w:rsid w:val="00301CDA"/>
    <w:rsid w:val="00301D85"/>
    <w:rsid w:val="0030215C"/>
    <w:rsid w:val="00303213"/>
    <w:rsid w:val="003034B3"/>
    <w:rsid w:val="00303A4F"/>
    <w:rsid w:val="00303C93"/>
    <w:rsid w:val="003044DA"/>
    <w:rsid w:val="00304F52"/>
    <w:rsid w:val="003064AC"/>
    <w:rsid w:val="00306AD5"/>
    <w:rsid w:val="00306EE9"/>
    <w:rsid w:val="003078EE"/>
    <w:rsid w:val="00310D3F"/>
    <w:rsid w:val="00311C67"/>
    <w:rsid w:val="00312099"/>
    <w:rsid w:val="0031308E"/>
    <w:rsid w:val="00313C57"/>
    <w:rsid w:val="00314645"/>
    <w:rsid w:val="00315956"/>
    <w:rsid w:val="00316142"/>
    <w:rsid w:val="00316A3D"/>
    <w:rsid w:val="00316CCF"/>
    <w:rsid w:val="00316FA6"/>
    <w:rsid w:val="0031705A"/>
    <w:rsid w:val="0031746B"/>
    <w:rsid w:val="00317B38"/>
    <w:rsid w:val="00317F13"/>
    <w:rsid w:val="00321E1F"/>
    <w:rsid w:val="00322954"/>
    <w:rsid w:val="0032306F"/>
    <w:rsid w:val="00323BD6"/>
    <w:rsid w:val="003243B9"/>
    <w:rsid w:val="00325EA6"/>
    <w:rsid w:val="0032609A"/>
    <w:rsid w:val="003262C7"/>
    <w:rsid w:val="00326EC6"/>
    <w:rsid w:val="003273AE"/>
    <w:rsid w:val="0032777B"/>
    <w:rsid w:val="003300BC"/>
    <w:rsid w:val="00330CBE"/>
    <w:rsid w:val="00332FB6"/>
    <w:rsid w:val="00333706"/>
    <w:rsid w:val="003343CA"/>
    <w:rsid w:val="003352E3"/>
    <w:rsid w:val="003358DD"/>
    <w:rsid w:val="00335E5A"/>
    <w:rsid w:val="00335FD6"/>
    <w:rsid w:val="00336B5F"/>
    <w:rsid w:val="00337EA9"/>
    <w:rsid w:val="003402FE"/>
    <w:rsid w:val="003412AF"/>
    <w:rsid w:val="003419BC"/>
    <w:rsid w:val="00342000"/>
    <w:rsid w:val="00342588"/>
    <w:rsid w:val="00342EDF"/>
    <w:rsid w:val="00343289"/>
    <w:rsid w:val="003436AD"/>
    <w:rsid w:val="00343961"/>
    <w:rsid w:val="0034411E"/>
    <w:rsid w:val="00344A21"/>
    <w:rsid w:val="00344C5F"/>
    <w:rsid w:val="00344F29"/>
    <w:rsid w:val="00344FD3"/>
    <w:rsid w:val="003467EF"/>
    <w:rsid w:val="00346889"/>
    <w:rsid w:val="003468FF"/>
    <w:rsid w:val="00346BE0"/>
    <w:rsid w:val="00347390"/>
    <w:rsid w:val="00350139"/>
    <w:rsid w:val="0035062C"/>
    <w:rsid w:val="00350C4D"/>
    <w:rsid w:val="00350E91"/>
    <w:rsid w:val="00351060"/>
    <w:rsid w:val="0035132E"/>
    <w:rsid w:val="00351B75"/>
    <w:rsid w:val="00353416"/>
    <w:rsid w:val="003546D5"/>
    <w:rsid w:val="00355020"/>
    <w:rsid w:val="00355181"/>
    <w:rsid w:val="0035566B"/>
    <w:rsid w:val="00355805"/>
    <w:rsid w:val="0035645F"/>
    <w:rsid w:val="00356CAC"/>
    <w:rsid w:val="00356CB8"/>
    <w:rsid w:val="00357559"/>
    <w:rsid w:val="00360A34"/>
    <w:rsid w:val="00360DC4"/>
    <w:rsid w:val="0036118D"/>
    <w:rsid w:val="003624F3"/>
    <w:rsid w:val="00362737"/>
    <w:rsid w:val="00362948"/>
    <w:rsid w:val="00362CCE"/>
    <w:rsid w:val="00363164"/>
    <w:rsid w:val="00363E10"/>
    <w:rsid w:val="003641D5"/>
    <w:rsid w:val="00364981"/>
    <w:rsid w:val="003658E0"/>
    <w:rsid w:val="00366CF6"/>
    <w:rsid w:val="003677AB"/>
    <w:rsid w:val="00367D91"/>
    <w:rsid w:val="00370213"/>
    <w:rsid w:val="0037023F"/>
    <w:rsid w:val="003707D1"/>
    <w:rsid w:val="00370D96"/>
    <w:rsid w:val="00372354"/>
    <w:rsid w:val="00372507"/>
    <w:rsid w:val="00372A3C"/>
    <w:rsid w:val="00372AFC"/>
    <w:rsid w:val="003737D8"/>
    <w:rsid w:val="0037386F"/>
    <w:rsid w:val="003744ED"/>
    <w:rsid w:val="003756BD"/>
    <w:rsid w:val="00375C5C"/>
    <w:rsid w:val="00376CF7"/>
    <w:rsid w:val="0037719A"/>
    <w:rsid w:val="0037726B"/>
    <w:rsid w:val="00377427"/>
    <w:rsid w:val="003777DB"/>
    <w:rsid w:val="003778EA"/>
    <w:rsid w:val="00377E7F"/>
    <w:rsid w:val="00380BD0"/>
    <w:rsid w:val="0038197C"/>
    <w:rsid w:val="00381BC6"/>
    <w:rsid w:val="00382D0F"/>
    <w:rsid w:val="00383034"/>
    <w:rsid w:val="00383C4D"/>
    <w:rsid w:val="00383D37"/>
    <w:rsid w:val="00383E7D"/>
    <w:rsid w:val="00384EC1"/>
    <w:rsid w:val="00384FF0"/>
    <w:rsid w:val="00385DC8"/>
    <w:rsid w:val="00386814"/>
    <w:rsid w:val="003872AE"/>
    <w:rsid w:val="003877A6"/>
    <w:rsid w:val="00390AEB"/>
    <w:rsid w:val="0039178B"/>
    <w:rsid w:val="00392C06"/>
    <w:rsid w:val="0039382F"/>
    <w:rsid w:val="003938CA"/>
    <w:rsid w:val="00393B33"/>
    <w:rsid w:val="00394C75"/>
    <w:rsid w:val="00396208"/>
    <w:rsid w:val="003968FC"/>
    <w:rsid w:val="003969AD"/>
    <w:rsid w:val="003A0387"/>
    <w:rsid w:val="003A046E"/>
    <w:rsid w:val="003A086A"/>
    <w:rsid w:val="003A1ACD"/>
    <w:rsid w:val="003A1B72"/>
    <w:rsid w:val="003A1EDE"/>
    <w:rsid w:val="003A26B3"/>
    <w:rsid w:val="003A2D70"/>
    <w:rsid w:val="003A32D5"/>
    <w:rsid w:val="003A3357"/>
    <w:rsid w:val="003A3844"/>
    <w:rsid w:val="003A4239"/>
    <w:rsid w:val="003A4EBE"/>
    <w:rsid w:val="003A4FB7"/>
    <w:rsid w:val="003A5670"/>
    <w:rsid w:val="003A582C"/>
    <w:rsid w:val="003A6ABB"/>
    <w:rsid w:val="003A7D45"/>
    <w:rsid w:val="003B033B"/>
    <w:rsid w:val="003B04ED"/>
    <w:rsid w:val="003B074E"/>
    <w:rsid w:val="003B0F65"/>
    <w:rsid w:val="003B1774"/>
    <w:rsid w:val="003B2D19"/>
    <w:rsid w:val="003B32AD"/>
    <w:rsid w:val="003B38B1"/>
    <w:rsid w:val="003B4118"/>
    <w:rsid w:val="003B467B"/>
    <w:rsid w:val="003B4BBF"/>
    <w:rsid w:val="003B4F84"/>
    <w:rsid w:val="003B5F61"/>
    <w:rsid w:val="003B6AAC"/>
    <w:rsid w:val="003B6E60"/>
    <w:rsid w:val="003B76BD"/>
    <w:rsid w:val="003B7AFF"/>
    <w:rsid w:val="003B7F9C"/>
    <w:rsid w:val="003C0768"/>
    <w:rsid w:val="003C1426"/>
    <w:rsid w:val="003C15E7"/>
    <w:rsid w:val="003C1FAE"/>
    <w:rsid w:val="003C3043"/>
    <w:rsid w:val="003C3652"/>
    <w:rsid w:val="003C4031"/>
    <w:rsid w:val="003C6CB0"/>
    <w:rsid w:val="003C74BC"/>
    <w:rsid w:val="003C779D"/>
    <w:rsid w:val="003D0041"/>
    <w:rsid w:val="003D0192"/>
    <w:rsid w:val="003D0584"/>
    <w:rsid w:val="003D0CE2"/>
    <w:rsid w:val="003D1B59"/>
    <w:rsid w:val="003D1BA3"/>
    <w:rsid w:val="003D1E54"/>
    <w:rsid w:val="003D27D5"/>
    <w:rsid w:val="003D3C3A"/>
    <w:rsid w:val="003D3CCF"/>
    <w:rsid w:val="003D41FD"/>
    <w:rsid w:val="003D6650"/>
    <w:rsid w:val="003D6D7E"/>
    <w:rsid w:val="003D7E0B"/>
    <w:rsid w:val="003E0921"/>
    <w:rsid w:val="003E0B0B"/>
    <w:rsid w:val="003E0DD6"/>
    <w:rsid w:val="003E1941"/>
    <w:rsid w:val="003E430B"/>
    <w:rsid w:val="003E4A72"/>
    <w:rsid w:val="003E4BBD"/>
    <w:rsid w:val="003E59AA"/>
    <w:rsid w:val="003E5D42"/>
    <w:rsid w:val="003E5E26"/>
    <w:rsid w:val="003E5ED8"/>
    <w:rsid w:val="003E63A9"/>
    <w:rsid w:val="003E640B"/>
    <w:rsid w:val="003F0060"/>
    <w:rsid w:val="003F04FF"/>
    <w:rsid w:val="003F106C"/>
    <w:rsid w:val="003F1622"/>
    <w:rsid w:val="003F2C11"/>
    <w:rsid w:val="003F3207"/>
    <w:rsid w:val="003F4132"/>
    <w:rsid w:val="003F513F"/>
    <w:rsid w:val="003F52E8"/>
    <w:rsid w:val="003F63BE"/>
    <w:rsid w:val="003F77EE"/>
    <w:rsid w:val="003F7A04"/>
    <w:rsid w:val="00400F66"/>
    <w:rsid w:val="0040198A"/>
    <w:rsid w:val="004021F9"/>
    <w:rsid w:val="0040327D"/>
    <w:rsid w:val="00406037"/>
    <w:rsid w:val="00406B97"/>
    <w:rsid w:val="00406DA6"/>
    <w:rsid w:val="0040721B"/>
    <w:rsid w:val="00407240"/>
    <w:rsid w:val="00407CEE"/>
    <w:rsid w:val="00410C10"/>
    <w:rsid w:val="00411AF8"/>
    <w:rsid w:val="00412096"/>
    <w:rsid w:val="00414A8D"/>
    <w:rsid w:val="004154DD"/>
    <w:rsid w:val="00415C6C"/>
    <w:rsid w:val="0041680E"/>
    <w:rsid w:val="00416B32"/>
    <w:rsid w:val="00416DAC"/>
    <w:rsid w:val="00417688"/>
    <w:rsid w:val="0042049E"/>
    <w:rsid w:val="0042093D"/>
    <w:rsid w:val="00420F12"/>
    <w:rsid w:val="00421150"/>
    <w:rsid w:val="00421479"/>
    <w:rsid w:val="00421555"/>
    <w:rsid w:val="00421C14"/>
    <w:rsid w:val="004224B3"/>
    <w:rsid w:val="00422CE6"/>
    <w:rsid w:val="00422F2E"/>
    <w:rsid w:val="004230EC"/>
    <w:rsid w:val="00423A94"/>
    <w:rsid w:val="0042496F"/>
    <w:rsid w:val="004249AF"/>
    <w:rsid w:val="00424CD7"/>
    <w:rsid w:val="00425A76"/>
    <w:rsid w:val="00425ECD"/>
    <w:rsid w:val="00426169"/>
    <w:rsid w:val="00426EEA"/>
    <w:rsid w:val="0042735E"/>
    <w:rsid w:val="0042751D"/>
    <w:rsid w:val="0042779B"/>
    <w:rsid w:val="00430C3F"/>
    <w:rsid w:val="00431AA8"/>
    <w:rsid w:val="00431DF4"/>
    <w:rsid w:val="00432B53"/>
    <w:rsid w:val="00432BA3"/>
    <w:rsid w:val="00432FF0"/>
    <w:rsid w:val="004339B4"/>
    <w:rsid w:val="00433A10"/>
    <w:rsid w:val="00433A6B"/>
    <w:rsid w:val="00433AC3"/>
    <w:rsid w:val="0043461C"/>
    <w:rsid w:val="00434D32"/>
    <w:rsid w:val="00435382"/>
    <w:rsid w:val="00435C30"/>
    <w:rsid w:val="00436638"/>
    <w:rsid w:val="004367D0"/>
    <w:rsid w:val="00436CB8"/>
    <w:rsid w:val="00437328"/>
    <w:rsid w:val="0044051C"/>
    <w:rsid w:val="0044089D"/>
    <w:rsid w:val="00440E40"/>
    <w:rsid w:val="00441809"/>
    <w:rsid w:val="0044227C"/>
    <w:rsid w:val="00445433"/>
    <w:rsid w:val="0044639A"/>
    <w:rsid w:val="00447AF6"/>
    <w:rsid w:val="00447EF9"/>
    <w:rsid w:val="004506B5"/>
    <w:rsid w:val="00450ABE"/>
    <w:rsid w:val="00450C65"/>
    <w:rsid w:val="00451276"/>
    <w:rsid w:val="0045152C"/>
    <w:rsid w:val="004516D1"/>
    <w:rsid w:val="0045214A"/>
    <w:rsid w:val="004521D5"/>
    <w:rsid w:val="00452A6D"/>
    <w:rsid w:val="00452E94"/>
    <w:rsid w:val="00454167"/>
    <w:rsid w:val="00454BA4"/>
    <w:rsid w:val="004550E9"/>
    <w:rsid w:val="0045517E"/>
    <w:rsid w:val="00455180"/>
    <w:rsid w:val="0045631C"/>
    <w:rsid w:val="004576F8"/>
    <w:rsid w:val="00457F8A"/>
    <w:rsid w:val="004605F0"/>
    <w:rsid w:val="004605FD"/>
    <w:rsid w:val="004608F9"/>
    <w:rsid w:val="00460C0C"/>
    <w:rsid w:val="0046118F"/>
    <w:rsid w:val="004619FF"/>
    <w:rsid w:val="004621D8"/>
    <w:rsid w:val="00464327"/>
    <w:rsid w:val="00464893"/>
    <w:rsid w:val="004655F4"/>
    <w:rsid w:val="0046617F"/>
    <w:rsid w:val="00466A74"/>
    <w:rsid w:val="00467D7D"/>
    <w:rsid w:val="004700CC"/>
    <w:rsid w:val="00471857"/>
    <w:rsid w:val="0047187C"/>
    <w:rsid w:val="00471F6C"/>
    <w:rsid w:val="00472693"/>
    <w:rsid w:val="00472B25"/>
    <w:rsid w:val="004732BF"/>
    <w:rsid w:val="00473C7F"/>
    <w:rsid w:val="004743EB"/>
    <w:rsid w:val="004747C7"/>
    <w:rsid w:val="00474C98"/>
    <w:rsid w:val="00474D72"/>
    <w:rsid w:val="00474E86"/>
    <w:rsid w:val="00474FC7"/>
    <w:rsid w:val="004759A1"/>
    <w:rsid w:val="00476135"/>
    <w:rsid w:val="004762AF"/>
    <w:rsid w:val="00477594"/>
    <w:rsid w:val="00477A27"/>
    <w:rsid w:val="00477E03"/>
    <w:rsid w:val="00480385"/>
    <w:rsid w:val="00481C6F"/>
    <w:rsid w:val="00482715"/>
    <w:rsid w:val="004836A1"/>
    <w:rsid w:val="0048399D"/>
    <w:rsid w:val="004839FB"/>
    <w:rsid w:val="00483A3E"/>
    <w:rsid w:val="004849F3"/>
    <w:rsid w:val="00485562"/>
    <w:rsid w:val="004866C1"/>
    <w:rsid w:val="00487F9A"/>
    <w:rsid w:val="004906C9"/>
    <w:rsid w:val="00490DB7"/>
    <w:rsid w:val="004913A6"/>
    <w:rsid w:val="00491765"/>
    <w:rsid w:val="004917EE"/>
    <w:rsid w:val="00491BED"/>
    <w:rsid w:val="00493301"/>
    <w:rsid w:val="00493C5A"/>
    <w:rsid w:val="0049428B"/>
    <w:rsid w:val="00494442"/>
    <w:rsid w:val="00495002"/>
    <w:rsid w:val="00495C8F"/>
    <w:rsid w:val="004964AF"/>
    <w:rsid w:val="00497632"/>
    <w:rsid w:val="004978AB"/>
    <w:rsid w:val="004A0243"/>
    <w:rsid w:val="004A0255"/>
    <w:rsid w:val="004A08D8"/>
    <w:rsid w:val="004A10B2"/>
    <w:rsid w:val="004A13C3"/>
    <w:rsid w:val="004A1E0A"/>
    <w:rsid w:val="004A2BC3"/>
    <w:rsid w:val="004A363F"/>
    <w:rsid w:val="004A37DF"/>
    <w:rsid w:val="004A3919"/>
    <w:rsid w:val="004A60CF"/>
    <w:rsid w:val="004A6169"/>
    <w:rsid w:val="004A647B"/>
    <w:rsid w:val="004A6796"/>
    <w:rsid w:val="004A6CD6"/>
    <w:rsid w:val="004A72DC"/>
    <w:rsid w:val="004A7EF5"/>
    <w:rsid w:val="004B0919"/>
    <w:rsid w:val="004B09A4"/>
    <w:rsid w:val="004B2057"/>
    <w:rsid w:val="004B24EF"/>
    <w:rsid w:val="004B268E"/>
    <w:rsid w:val="004B38AB"/>
    <w:rsid w:val="004B4141"/>
    <w:rsid w:val="004B4333"/>
    <w:rsid w:val="004B437E"/>
    <w:rsid w:val="004B4A57"/>
    <w:rsid w:val="004B4F0B"/>
    <w:rsid w:val="004B55FB"/>
    <w:rsid w:val="004B593A"/>
    <w:rsid w:val="004B5DB4"/>
    <w:rsid w:val="004B5F1D"/>
    <w:rsid w:val="004B6153"/>
    <w:rsid w:val="004B66FB"/>
    <w:rsid w:val="004C3092"/>
    <w:rsid w:val="004C30B1"/>
    <w:rsid w:val="004C35E4"/>
    <w:rsid w:val="004C3B24"/>
    <w:rsid w:val="004C4BBB"/>
    <w:rsid w:val="004C6978"/>
    <w:rsid w:val="004C6B35"/>
    <w:rsid w:val="004C7151"/>
    <w:rsid w:val="004C7461"/>
    <w:rsid w:val="004D1CD3"/>
    <w:rsid w:val="004D1FEC"/>
    <w:rsid w:val="004D2183"/>
    <w:rsid w:val="004D2186"/>
    <w:rsid w:val="004D290F"/>
    <w:rsid w:val="004D2F89"/>
    <w:rsid w:val="004D36CB"/>
    <w:rsid w:val="004D3AE4"/>
    <w:rsid w:val="004D3BF4"/>
    <w:rsid w:val="004D455A"/>
    <w:rsid w:val="004D4862"/>
    <w:rsid w:val="004D53A6"/>
    <w:rsid w:val="004D7F97"/>
    <w:rsid w:val="004E149C"/>
    <w:rsid w:val="004E2711"/>
    <w:rsid w:val="004E2E26"/>
    <w:rsid w:val="004E2E76"/>
    <w:rsid w:val="004E2F72"/>
    <w:rsid w:val="004E3142"/>
    <w:rsid w:val="004E3589"/>
    <w:rsid w:val="004E3B59"/>
    <w:rsid w:val="004E3B7E"/>
    <w:rsid w:val="004E4101"/>
    <w:rsid w:val="004E43C1"/>
    <w:rsid w:val="004E4738"/>
    <w:rsid w:val="004E5564"/>
    <w:rsid w:val="004E6329"/>
    <w:rsid w:val="004E6362"/>
    <w:rsid w:val="004E643C"/>
    <w:rsid w:val="004E653F"/>
    <w:rsid w:val="004E6F08"/>
    <w:rsid w:val="004F084F"/>
    <w:rsid w:val="004F0B9E"/>
    <w:rsid w:val="004F1153"/>
    <w:rsid w:val="004F17B3"/>
    <w:rsid w:val="004F1E33"/>
    <w:rsid w:val="004F2049"/>
    <w:rsid w:val="004F32A0"/>
    <w:rsid w:val="004F56AC"/>
    <w:rsid w:val="004F5C57"/>
    <w:rsid w:val="004F66B9"/>
    <w:rsid w:val="004F6B27"/>
    <w:rsid w:val="004F75D7"/>
    <w:rsid w:val="004F76D0"/>
    <w:rsid w:val="0050027B"/>
    <w:rsid w:val="005008C4"/>
    <w:rsid w:val="005012A1"/>
    <w:rsid w:val="005019F2"/>
    <w:rsid w:val="005026B8"/>
    <w:rsid w:val="00503537"/>
    <w:rsid w:val="005035E6"/>
    <w:rsid w:val="00503834"/>
    <w:rsid w:val="00503E00"/>
    <w:rsid w:val="00504258"/>
    <w:rsid w:val="005042B9"/>
    <w:rsid w:val="00504FE3"/>
    <w:rsid w:val="00507375"/>
    <w:rsid w:val="005074E9"/>
    <w:rsid w:val="00507867"/>
    <w:rsid w:val="0050797A"/>
    <w:rsid w:val="00507A25"/>
    <w:rsid w:val="00510713"/>
    <w:rsid w:val="005115CB"/>
    <w:rsid w:val="00511E6B"/>
    <w:rsid w:val="00511E72"/>
    <w:rsid w:val="00512C54"/>
    <w:rsid w:val="005132A7"/>
    <w:rsid w:val="00513521"/>
    <w:rsid w:val="00513BC7"/>
    <w:rsid w:val="005140A1"/>
    <w:rsid w:val="005144BB"/>
    <w:rsid w:val="005144F3"/>
    <w:rsid w:val="00514A39"/>
    <w:rsid w:val="005167C8"/>
    <w:rsid w:val="00516C76"/>
    <w:rsid w:val="00517D30"/>
    <w:rsid w:val="0052034F"/>
    <w:rsid w:val="005207F3"/>
    <w:rsid w:val="005219EA"/>
    <w:rsid w:val="005229F0"/>
    <w:rsid w:val="0052342D"/>
    <w:rsid w:val="00523960"/>
    <w:rsid w:val="00523B6A"/>
    <w:rsid w:val="00523ED1"/>
    <w:rsid w:val="0052510B"/>
    <w:rsid w:val="0052538C"/>
    <w:rsid w:val="00525478"/>
    <w:rsid w:val="00525869"/>
    <w:rsid w:val="00525D50"/>
    <w:rsid w:val="00525EBE"/>
    <w:rsid w:val="0052630D"/>
    <w:rsid w:val="00526C72"/>
    <w:rsid w:val="00526CCA"/>
    <w:rsid w:val="00527B92"/>
    <w:rsid w:val="005302E5"/>
    <w:rsid w:val="005303DA"/>
    <w:rsid w:val="005309E9"/>
    <w:rsid w:val="00530FF3"/>
    <w:rsid w:val="00531163"/>
    <w:rsid w:val="00531BBE"/>
    <w:rsid w:val="00533E5A"/>
    <w:rsid w:val="00534B0B"/>
    <w:rsid w:val="005351C4"/>
    <w:rsid w:val="00535C54"/>
    <w:rsid w:val="00537935"/>
    <w:rsid w:val="005379BF"/>
    <w:rsid w:val="00537C74"/>
    <w:rsid w:val="00540097"/>
    <w:rsid w:val="005407E6"/>
    <w:rsid w:val="0054121B"/>
    <w:rsid w:val="00541B8E"/>
    <w:rsid w:val="00541C65"/>
    <w:rsid w:val="005422F6"/>
    <w:rsid w:val="00542715"/>
    <w:rsid w:val="00543AD6"/>
    <w:rsid w:val="00543B44"/>
    <w:rsid w:val="00543CEC"/>
    <w:rsid w:val="00544A0B"/>
    <w:rsid w:val="00545E9B"/>
    <w:rsid w:val="00546873"/>
    <w:rsid w:val="00547C8E"/>
    <w:rsid w:val="005500ED"/>
    <w:rsid w:val="005503F5"/>
    <w:rsid w:val="00550863"/>
    <w:rsid w:val="00551E04"/>
    <w:rsid w:val="005522AC"/>
    <w:rsid w:val="005522E0"/>
    <w:rsid w:val="0055327A"/>
    <w:rsid w:val="005533AD"/>
    <w:rsid w:val="00553699"/>
    <w:rsid w:val="005536F1"/>
    <w:rsid w:val="00553B36"/>
    <w:rsid w:val="00553E29"/>
    <w:rsid w:val="00554842"/>
    <w:rsid w:val="00554BFD"/>
    <w:rsid w:val="00555244"/>
    <w:rsid w:val="0055541E"/>
    <w:rsid w:val="00555EB0"/>
    <w:rsid w:val="00555F9B"/>
    <w:rsid w:val="0055623D"/>
    <w:rsid w:val="00556870"/>
    <w:rsid w:val="0055735E"/>
    <w:rsid w:val="005578BB"/>
    <w:rsid w:val="00557975"/>
    <w:rsid w:val="00557F2B"/>
    <w:rsid w:val="005604BB"/>
    <w:rsid w:val="00561036"/>
    <w:rsid w:val="00561516"/>
    <w:rsid w:val="00561CF3"/>
    <w:rsid w:val="00562707"/>
    <w:rsid w:val="005637CB"/>
    <w:rsid w:val="00563A62"/>
    <w:rsid w:val="00563CB2"/>
    <w:rsid w:val="00565261"/>
    <w:rsid w:val="0056582E"/>
    <w:rsid w:val="00565B0F"/>
    <w:rsid w:val="005670AF"/>
    <w:rsid w:val="0056732A"/>
    <w:rsid w:val="005677C4"/>
    <w:rsid w:val="00567977"/>
    <w:rsid w:val="00570A0A"/>
    <w:rsid w:val="00570F38"/>
    <w:rsid w:val="005715BA"/>
    <w:rsid w:val="005720E2"/>
    <w:rsid w:val="00572B43"/>
    <w:rsid w:val="005747EC"/>
    <w:rsid w:val="00576829"/>
    <w:rsid w:val="00576E86"/>
    <w:rsid w:val="00576F34"/>
    <w:rsid w:val="005771DC"/>
    <w:rsid w:val="0058027C"/>
    <w:rsid w:val="00581053"/>
    <w:rsid w:val="005817B4"/>
    <w:rsid w:val="005817BD"/>
    <w:rsid w:val="005818FB"/>
    <w:rsid w:val="00581F85"/>
    <w:rsid w:val="00582080"/>
    <w:rsid w:val="00582718"/>
    <w:rsid w:val="00583346"/>
    <w:rsid w:val="00583503"/>
    <w:rsid w:val="00583E21"/>
    <w:rsid w:val="00583E22"/>
    <w:rsid w:val="005853BD"/>
    <w:rsid w:val="00585CEA"/>
    <w:rsid w:val="00587BE8"/>
    <w:rsid w:val="00590831"/>
    <w:rsid w:val="00590FFB"/>
    <w:rsid w:val="00593600"/>
    <w:rsid w:val="00593838"/>
    <w:rsid w:val="00594499"/>
    <w:rsid w:val="005945DF"/>
    <w:rsid w:val="005946C5"/>
    <w:rsid w:val="00594D6E"/>
    <w:rsid w:val="00594EF9"/>
    <w:rsid w:val="00594F7D"/>
    <w:rsid w:val="00595029"/>
    <w:rsid w:val="005950E1"/>
    <w:rsid w:val="0059564A"/>
    <w:rsid w:val="0059748C"/>
    <w:rsid w:val="005974E0"/>
    <w:rsid w:val="005977C4"/>
    <w:rsid w:val="00597FF9"/>
    <w:rsid w:val="005A0188"/>
    <w:rsid w:val="005A047F"/>
    <w:rsid w:val="005A0E2D"/>
    <w:rsid w:val="005A164C"/>
    <w:rsid w:val="005A192F"/>
    <w:rsid w:val="005A26BE"/>
    <w:rsid w:val="005A26FE"/>
    <w:rsid w:val="005A2ACE"/>
    <w:rsid w:val="005A2E58"/>
    <w:rsid w:val="005A3465"/>
    <w:rsid w:val="005A4728"/>
    <w:rsid w:val="005A547B"/>
    <w:rsid w:val="005A5A59"/>
    <w:rsid w:val="005A69D8"/>
    <w:rsid w:val="005A7405"/>
    <w:rsid w:val="005B000A"/>
    <w:rsid w:val="005B003C"/>
    <w:rsid w:val="005B0512"/>
    <w:rsid w:val="005B0A0C"/>
    <w:rsid w:val="005B0FE2"/>
    <w:rsid w:val="005B1390"/>
    <w:rsid w:val="005B2097"/>
    <w:rsid w:val="005B2707"/>
    <w:rsid w:val="005B30A9"/>
    <w:rsid w:val="005B3AC5"/>
    <w:rsid w:val="005B5C3B"/>
    <w:rsid w:val="005B6BC7"/>
    <w:rsid w:val="005B6C3D"/>
    <w:rsid w:val="005B7010"/>
    <w:rsid w:val="005B7188"/>
    <w:rsid w:val="005B7405"/>
    <w:rsid w:val="005B7CA8"/>
    <w:rsid w:val="005C0AEC"/>
    <w:rsid w:val="005C192E"/>
    <w:rsid w:val="005C2180"/>
    <w:rsid w:val="005C2264"/>
    <w:rsid w:val="005C2652"/>
    <w:rsid w:val="005C2936"/>
    <w:rsid w:val="005C2FE9"/>
    <w:rsid w:val="005C4B98"/>
    <w:rsid w:val="005C4D92"/>
    <w:rsid w:val="005C520E"/>
    <w:rsid w:val="005C60DA"/>
    <w:rsid w:val="005C656D"/>
    <w:rsid w:val="005C65E6"/>
    <w:rsid w:val="005C7789"/>
    <w:rsid w:val="005C7945"/>
    <w:rsid w:val="005C7970"/>
    <w:rsid w:val="005C7D47"/>
    <w:rsid w:val="005D0BEA"/>
    <w:rsid w:val="005D0E97"/>
    <w:rsid w:val="005D0F5D"/>
    <w:rsid w:val="005D2A2E"/>
    <w:rsid w:val="005D2ADA"/>
    <w:rsid w:val="005D3031"/>
    <w:rsid w:val="005D38DC"/>
    <w:rsid w:val="005D3F7E"/>
    <w:rsid w:val="005D413C"/>
    <w:rsid w:val="005D4934"/>
    <w:rsid w:val="005D4D74"/>
    <w:rsid w:val="005D4EE1"/>
    <w:rsid w:val="005D662F"/>
    <w:rsid w:val="005D6A06"/>
    <w:rsid w:val="005D6B59"/>
    <w:rsid w:val="005D7A6C"/>
    <w:rsid w:val="005E0E9E"/>
    <w:rsid w:val="005E2CDC"/>
    <w:rsid w:val="005E3748"/>
    <w:rsid w:val="005E384A"/>
    <w:rsid w:val="005E3B94"/>
    <w:rsid w:val="005E4DB8"/>
    <w:rsid w:val="005E5818"/>
    <w:rsid w:val="005E5C9B"/>
    <w:rsid w:val="005F0930"/>
    <w:rsid w:val="005F09C5"/>
    <w:rsid w:val="005F14F5"/>
    <w:rsid w:val="005F16B9"/>
    <w:rsid w:val="005F2185"/>
    <w:rsid w:val="005F2DFD"/>
    <w:rsid w:val="005F3AD0"/>
    <w:rsid w:val="005F4232"/>
    <w:rsid w:val="005F47A8"/>
    <w:rsid w:val="005F5D0E"/>
    <w:rsid w:val="005F5E38"/>
    <w:rsid w:val="005F7121"/>
    <w:rsid w:val="005F76C9"/>
    <w:rsid w:val="005F7DAB"/>
    <w:rsid w:val="0060006D"/>
    <w:rsid w:val="00600E73"/>
    <w:rsid w:val="006018CA"/>
    <w:rsid w:val="00602586"/>
    <w:rsid w:val="0060323F"/>
    <w:rsid w:val="00603255"/>
    <w:rsid w:val="006034DC"/>
    <w:rsid w:val="00603766"/>
    <w:rsid w:val="00603D1A"/>
    <w:rsid w:val="00603D44"/>
    <w:rsid w:val="0060481E"/>
    <w:rsid w:val="00604DA6"/>
    <w:rsid w:val="00604E31"/>
    <w:rsid w:val="0060556A"/>
    <w:rsid w:val="006058EB"/>
    <w:rsid w:val="00605A60"/>
    <w:rsid w:val="00605F2B"/>
    <w:rsid w:val="006061C0"/>
    <w:rsid w:val="00606FCE"/>
    <w:rsid w:val="006073A5"/>
    <w:rsid w:val="0060758C"/>
    <w:rsid w:val="006077DB"/>
    <w:rsid w:val="00607D9C"/>
    <w:rsid w:val="00607ECF"/>
    <w:rsid w:val="0061028B"/>
    <w:rsid w:val="0061103F"/>
    <w:rsid w:val="00611DA6"/>
    <w:rsid w:val="00611E22"/>
    <w:rsid w:val="00611ED2"/>
    <w:rsid w:val="006127DC"/>
    <w:rsid w:val="00612C2D"/>
    <w:rsid w:val="0061495C"/>
    <w:rsid w:val="00615160"/>
    <w:rsid w:val="00616C9D"/>
    <w:rsid w:val="0061718F"/>
    <w:rsid w:val="0061726E"/>
    <w:rsid w:val="00617C9C"/>
    <w:rsid w:val="006212F2"/>
    <w:rsid w:val="00622611"/>
    <w:rsid w:val="006229D6"/>
    <w:rsid w:val="00622C07"/>
    <w:rsid w:val="00623489"/>
    <w:rsid w:val="00623C4E"/>
    <w:rsid w:val="00623F3F"/>
    <w:rsid w:val="0062446D"/>
    <w:rsid w:val="00625F5D"/>
    <w:rsid w:val="00626594"/>
    <w:rsid w:val="006265E2"/>
    <w:rsid w:val="006269C3"/>
    <w:rsid w:val="0062774E"/>
    <w:rsid w:val="006279AB"/>
    <w:rsid w:val="00627CE1"/>
    <w:rsid w:val="00627E21"/>
    <w:rsid w:val="00630061"/>
    <w:rsid w:val="006300B5"/>
    <w:rsid w:val="00632F3B"/>
    <w:rsid w:val="00634651"/>
    <w:rsid w:val="0063469D"/>
    <w:rsid w:val="006361E4"/>
    <w:rsid w:val="006362A5"/>
    <w:rsid w:val="00636976"/>
    <w:rsid w:val="00636E87"/>
    <w:rsid w:val="00636EB7"/>
    <w:rsid w:val="006376B6"/>
    <w:rsid w:val="00637B25"/>
    <w:rsid w:val="00640A61"/>
    <w:rsid w:val="00640C18"/>
    <w:rsid w:val="00641295"/>
    <w:rsid w:val="006417C7"/>
    <w:rsid w:val="00641CF3"/>
    <w:rsid w:val="00641FB5"/>
    <w:rsid w:val="006438F3"/>
    <w:rsid w:val="00644128"/>
    <w:rsid w:val="006445DD"/>
    <w:rsid w:val="0064490D"/>
    <w:rsid w:val="00645DD1"/>
    <w:rsid w:val="0065067A"/>
    <w:rsid w:val="00652666"/>
    <w:rsid w:val="00653B7D"/>
    <w:rsid w:val="00653E28"/>
    <w:rsid w:val="0065523B"/>
    <w:rsid w:val="006567C3"/>
    <w:rsid w:val="00656962"/>
    <w:rsid w:val="00656F26"/>
    <w:rsid w:val="0065776F"/>
    <w:rsid w:val="00661886"/>
    <w:rsid w:val="00662272"/>
    <w:rsid w:val="006625DF"/>
    <w:rsid w:val="00662CD4"/>
    <w:rsid w:val="00663E45"/>
    <w:rsid w:val="00663F88"/>
    <w:rsid w:val="006645D3"/>
    <w:rsid w:val="00664F09"/>
    <w:rsid w:val="00664FB9"/>
    <w:rsid w:val="00667AD7"/>
    <w:rsid w:val="00667ED5"/>
    <w:rsid w:val="00671585"/>
    <w:rsid w:val="00671675"/>
    <w:rsid w:val="006716BE"/>
    <w:rsid w:val="006717A7"/>
    <w:rsid w:val="0067197C"/>
    <w:rsid w:val="00671B90"/>
    <w:rsid w:val="00671CC6"/>
    <w:rsid w:val="00671D5C"/>
    <w:rsid w:val="00672064"/>
    <w:rsid w:val="0067226F"/>
    <w:rsid w:val="006729D9"/>
    <w:rsid w:val="006731F9"/>
    <w:rsid w:val="006732FD"/>
    <w:rsid w:val="0067373E"/>
    <w:rsid w:val="00673CFC"/>
    <w:rsid w:val="00674294"/>
    <w:rsid w:val="006753A0"/>
    <w:rsid w:val="006756FF"/>
    <w:rsid w:val="00676AAA"/>
    <w:rsid w:val="006775DF"/>
    <w:rsid w:val="00677CF2"/>
    <w:rsid w:val="006818A0"/>
    <w:rsid w:val="006828C2"/>
    <w:rsid w:val="00682C5C"/>
    <w:rsid w:val="00682F6A"/>
    <w:rsid w:val="006837B0"/>
    <w:rsid w:val="0068441A"/>
    <w:rsid w:val="006846A4"/>
    <w:rsid w:val="006846A8"/>
    <w:rsid w:val="00684955"/>
    <w:rsid w:val="00684BBF"/>
    <w:rsid w:val="00685261"/>
    <w:rsid w:val="006852A9"/>
    <w:rsid w:val="00686D8E"/>
    <w:rsid w:val="00687079"/>
    <w:rsid w:val="006877BF"/>
    <w:rsid w:val="00687947"/>
    <w:rsid w:val="0069048D"/>
    <w:rsid w:val="00690963"/>
    <w:rsid w:val="00690AB2"/>
    <w:rsid w:val="00690D15"/>
    <w:rsid w:val="0069110B"/>
    <w:rsid w:val="006919B4"/>
    <w:rsid w:val="00691BB4"/>
    <w:rsid w:val="006923BA"/>
    <w:rsid w:val="00692940"/>
    <w:rsid w:val="00692A49"/>
    <w:rsid w:val="00692A5E"/>
    <w:rsid w:val="00692F03"/>
    <w:rsid w:val="00694DE6"/>
    <w:rsid w:val="00695063"/>
    <w:rsid w:val="00695729"/>
    <w:rsid w:val="006957B2"/>
    <w:rsid w:val="006960A4"/>
    <w:rsid w:val="006964FF"/>
    <w:rsid w:val="00696CC1"/>
    <w:rsid w:val="006975A6"/>
    <w:rsid w:val="00697718"/>
    <w:rsid w:val="006A046E"/>
    <w:rsid w:val="006A0C1A"/>
    <w:rsid w:val="006A10E8"/>
    <w:rsid w:val="006A1971"/>
    <w:rsid w:val="006A1CE8"/>
    <w:rsid w:val="006A2600"/>
    <w:rsid w:val="006A30A0"/>
    <w:rsid w:val="006A3812"/>
    <w:rsid w:val="006A3A06"/>
    <w:rsid w:val="006A3FCE"/>
    <w:rsid w:val="006A41D7"/>
    <w:rsid w:val="006A512F"/>
    <w:rsid w:val="006A6C8E"/>
    <w:rsid w:val="006B0606"/>
    <w:rsid w:val="006B0A86"/>
    <w:rsid w:val="006B1067"/>
    <w:rsid w:val="006B2E91"/>
    <w:rsid w:val="006B33F1"/>
    <w:rsid w:val="006B34FB"/>
    <w:rsid w:val="006B4EBB"/>
    <w:rsid w:val="006B6847"/>
    <w:rsid w:val="006B6910"/>
    <w:rsid w:val="006B73D8"/>
    <w:rsid w:val="006B7807"/>
    <w:rsid w:val="006C04C0"/>
    <w:rsid w:val="006C1A7A"/>
    <w:rsid w:val="006C22F9"/>
    <w:rsid w:val="006C2B84"/>
    <w:rsid w:val="006C3644"/>
    <w:rsid w:val="006C3688"/>
    <w:rsid w:val="006C3842"/>
    <w:rsid w:val="006C396E"/>
    <w:rsid w:val="006C3F66"/>
    <w:rsid w:val="006C4B31"/>
    <w:rsid w:val="006C4D14"/>
    <w:rsid w:val="006C7151"/>
    <w:rsid w:val="006C7524"/>
    <w:rsid w:val="006C7B20"/>
    <w:rsid w:val="006D0593"/>
    <w:rsid w:val="006D086D"/>
    <w:rsid w:val="006D0974"/>
    <w:rsid w:val="006D09EB"/>
    <w:rsid w:val="006D20C3"/>
    <w:rsid w:val="006D25AF"/>
    <w:rsid w:val="006D2885"/>
    <w:rsid w:val="006D33D8"/>
    <w:rsid w:val="006D402C"/>
    <w:rsid w:val="006D53F9"/>
    <w:rsid w:val="006D550A"/>
    <w:rsid w:val="006D5D48"/>
    <w:rsid w:val="006D6049"/>
    <w:rsid w:val="006D7416"/>
    <w:rsid w:val="006D7682"/>
    <w:rsid w:val="006E0886"/>
    <w:rsid w:val="006E126A"/>
    <w:rsid w:val="006E1456"/>
    <w:rsid w:val="006E1B69"/>
    <w:rsid w:val="006E1BF5"/>
    <w:rsid w:val="006E2A1D"/>
    <w:rsid w:val="006E30D4"/>
    <w:rsid w:val="006E3153"/>
    <w:rsid w:val="006E37B1"/>
    <w:rsid w:val="006E37C8"/>
    <w:rsid w:val="006E3E4D"/>
    <w:rsid w:val="006E3E99"/>
    <w:rsid w:val="006E4569"/>
    <w:rsid w:val="006E4A62"/>
    <w:rsid w:val="006E4AEA"/>
    <w:rsid w:val="006E54BE"/>
    <w:rsid w:val="006E59AE"/>
    <w:rsid w:val="006E670E"/>
    <w:rsid w:val="006E723E"/>
    <w:rsid w:val="006E74DA"/>
    <w:rsid w:val="006E7B02"/>
    <w:rsid w:val="006E7FB7"/>
    <w:rsid w:val="006F02DC"/>
    <w:rsid w:val="006F0792"/>
    <w:rsid w:val="006F0B6A"/>
    <w:rsid w:val="006F11DA"/>
    <w:rsid w:val="006F14AB"/>
    <w:rsid w:val="006F1943"/>
    <w:rsid w:val="006F2C42"/>
    <w:rsid w:val="006F2CED"/>
    <w:rsid w:val="006F4DFB"/>
    <w:rsid w:val="006F539A"/>
    <w:rsid w:val="006F53B6"/>
    <w:rsid w:val="006F598A"/>
    <w:rsid w:val="006F5FE0"/>
    <w:rsid w:val="006F79F8"/>
    <w:rsid w:val="006F7D06"/>
    <w:rsid w:val="007012FC"/>
    <w:rsid w:val="007019A1"/>
    <w:rsid w:val="00703C31"/>
    <w:rsid w:val="00704337"/>
    <w:rsid w:val="007044AE"/>
    <w:rsid w:val="00704517"/>
    <w:rsid w:val="00704852"/>
    <w:rsid w:val="00706028"/>
    <w:rsid w:val="0070681D"/>
    <w:rsid w:val="007069C7"/>
    <w:rsid w:val="00707F0A"/>
    <w:rsid w:val="0071010E"/>
    <w:rsid w:val="00710172"/>
    <w:rsid w:val="00710776"/>
    <w:rsid w:val="00712969"/>
    <w:rsid w:val="0071384C"/>
    <w:rsid w:val="00714176"/>
    <w:rsid w:val="00714455"/>
    <w:rsid w:val="00714FFD"/>
    <w:rsid w:val="0071507E"/>
    <w:rsid w:val="00716321"/>
    <w:rsid w:val="007168A1"/>
    <w:rsid w:val="007169E6"/>
    <w:rsid w:val="00716A46"/>
    <w:rsid w:val="00717151"/>
    <w:rsid w:val="007179A5"/>
    <w:rsid w:val="00720876"/>
    <w:rsid w:val="00721365"/>
    <w:rsid w:val="00721A00"/>
    <w:rsid w:val="0072240E"/>
    <w:rsid w:val="007225C1"/>
    <w:rsid w:val="00722906"/>
    <w:rsid w:val="0072315D"/>
    <w:rsid w:val="007246A3"/>
    <w:rsid w:val="00724808"/>
    <w:rsid w:val="00726484"/>
    <w:rsid w:val="00727975"/>
    <w:rsid w:val="00730993"/>
    <w:rsid w:val="007318B4"/>
    <w:rsid w:val="00731C39"/>
    <w:rsid w:val="00731E99"/>
    <w:rsid w:val="00733AD2"/>
    <w:rsid w:val="00735CD0"/>
    <w:rsid w:val="00736059"/>
    <w:rsid w:val="0073652D"/>
    <w:rsid w:val="00736C32"/>
    <w:rsid w:val="00736CE3"/>
    <w:rsid w:val="007373AC"/>
    <w:rsid w:val="00737B30"/>
    <w:rsid w:val="00740880"/>
    <w:rsid w:val="00740AE3"/>
    <w:rsid w:val="00742394"/>
    <w:rsid w:val="00743107"/>
    <w:rsid w:val="007439AB"/>
    <w:rsid w:val="007443A5"/>
    <w:rsid w:val="007447E2"/>
    <w:rsid w:val="007448A5"/>
    <w:rsid w:val="00746E74"/>
    <w:rsid w:val="007472B0"/>
    <w:rsid w:val="00747333"/>
    <w:rsid w:val="00747656"/>
    <w:rsid w:val="0074792F"/>
    <w:rsid w:val="00751EDE"/>
    <w:rsid w:val="00751FC2"/>
    <w:rsid w:val="007520E2"/>
    <w:rsid w:val="00752197"/>
    <w:rsid w:val="0075288D"/>
    <w:rsid w:val="00753789"/>
    <w:rsid w:val="00753FB2"/>
    <w:rsid w:val="0075478A"/>
    <w:rsid w:val="00754AAE"/>
    <w:rsid w:val="007551EA"/>
    <w:rsid w:val="007560B0"/>
    <w:rsid w:val="0075628F"/>
    <w:rsid w:val="007572F4"/>
    <w:rsid w:val="007602A6"/>
    <w:rsid w:val="00760397"/>
    <w:rsid w:val="00760C7F"/>
    <w:rsid w:val="00760D1B"/>
    <w:rsid w:val="00761719"/>
    <w:rsid w:val="00761976"/>
    <w:rsid w:val="00761E57"/>
    <w:rsid w:val="007623BF"/>
    <w:rsid w:val="00762D4E"/>
    <w:rsid w:val="00762FCD"/>
    <w:rsid w:val="00763023"/>
    <w:rsid w:val="007643F3"/>
    <w:rsid w:val="00764882"/>
    <w:rsid w:val="0076557E"/>
    <w:rsid w:val="00766451"/>
    <w:rsid w:val="00766E0C"/>
    <w:rsid w:val="00766F83"/>
    <w:rsid w:val="00767ADF"/>
    <w:rsid w:val="00767D29"/>
    <w:rsid w:val="0077136C"/>
    <w:rsid w:val="00771456"/>
    <w:rsid w:val="007720CE"/>
    <w:rsid w:val="007722E0"/>
    <w:rsid w:val="0077230E"/>
    <w:rsid w:val="00772593"/>
    <w:rsid w:val="00773E67"/>
    <w:rsid w:val="00774DA1"/>
    <w:rsid w:val="007754B3"/>
    <w:rsid w:val="00775B49"/>
    <w:rsid w:val="00775BD6"/>
    <w:rsid w:val="00775C10"/>
    <w:rsid w:val="00775E90"/>
    <w:rsid w:val="0077617F"/>
    <w:rsid w:val="007772EE"/>
    <w:rsid w:val="00777AB1"/>
    <w:rsid w:val="00777E05"/>
    <w:rsid w:val="00780552"/>
    <w:rsid w:val="0078055F"/>
    <w:rsid w:val="00780D3A"/>
    <w:rsid w:val="00780EEE"/>
    <w:rsid w:val="00781869"/>
    <w:rsid w:val="00781DEB"/>
    <w:rsid w:val="00781DF8"/>
    <w:rsid w:val="00782CE2"/>
    <w:rsid w:val="00783252"/>
    <w:rsid w:val="00784970"/>
    <w:rsid w:val="00785113"/>
    <w:rsid w:val="00785EC2"/>
    <w:rsid w:val="00786063"/>
    <w:rsid w:val="00786896"/>
    <w:rsid w:val="00786962"/>
    <w:rsid w:val="007874FC"/>
    <w:rsid w:val="007911E9"/>
    <w:rsid w:val="00791526"/>
    <w:rsid w:val="00791736"/>
    <w:rsid w:val="0079283F"/>
    <w:rsid w:val="0079333A"/>
    <w:rsid w:val="0079360B"/>
    <w:rsid w:val="00794713"/>
    <w:rsid w:val="007952E6"/>
    <w:rsid w:val="007955CB"/>
    <w:rsid w:val="00796D0C"/>
    <w:rsid w:val="00797396"/>
    <w:rsid w:val="00797685"/>
    <w:rsid w:val="00797A2D"/>
    <w:rsid w:val="007A08C0"/>
    <w:rsid w:val="007A0DDE"/>
    <w:rsid w:val="007A1FB8"/>
    <w:rsid w:val="007A26B7"/>
    <w:rsid w:val="007A2C92"/>
    <w:rsid w:val="007A2FA7"/>
    <w:rsid w:val="007A3148"/>
    <w:rsid w:val="007A5DED"/>
    <w:rsid w:val="007A5E32"/>
    <w:rsid w:val="007A65E7"/>
    <w:rsid w:val="007A6772"/>
    <w:rsid w:val="007A6923"/>
    <w:rsid w:val="007A6C81"/>
    <w:rsid w:val="007A7548"/>
    <w:rsid w:val="007B03E4"/>
    <w:rsid w:val="007B0576"/>
    <w:rsid w:val="007B12AF"/>
    <w:rsid w:val="007B145A"/>
    <w:rsid w:val="007B1A60"/>
    <w:rsid w:val="007B3A9D"/>
    <w:rsid w:val="007B47CB"/>
    <w:rsid w:val="007B47DC"/>
    <w:rsid w:val="007B4D48"/>
    <w:rsid w:val="007B5291"/>
    <w:rsid w:val="007B5352"/>
    <w:rsid w:val="007B5873"/>
    <w:rsid w:val="007B61BD"/>
    <w:rsid w:val="007B688C"/>
    <w:rsid w:val="007B6A0D"/>
    <w:rsid w:val="007B6EAA"/>
    <w:rsid w:val="007C0641"/>
    <w:rsid w:val="007C0793"/>
    <w:rsid w:val="007C0A2B"/>
    <w:rsid w:val="007C1883"/>
    <w:rsid w:val="007C1DB6"/>
    <w:rsid w:val="007C3038"/>
    <w:rsid w:val="007C31AB"/>
    <w:rsid w:val="007C379C"/>
    <w:rsid w:val="007C38CB"/>
    <w:rsid w:val="007C3900"/>
    <w:rsid w:val="007C41F7"/>
    <w:rsid w:val="007C477E"/>
    <w:rsid w:val="007C4898"/>
    <w:rsid w:val="007C4FC8"/>
    <w:rsid w:val="007C51CC"/>
    <w:rsid w:val="007C6942"/>
    <w:rsid w:val="007C6FB0"/>
    <w:rsid w:val="007C7965"/>
    <w:rsid w:val="007C7C57"/>
    <w:rsid w:val="007C7D31"/>
    <w:rsid w:val="007D0B24"/>
    <w:rsid w:val="007D1683"/>
    <w:rsid w:val="007D29BC"/>
    <w:rsid w:val="007D2DB3"/>
    <w:rsid w:val="007D3218"/>
    <w:rsid w:val="007D3432"/>
    <w:rsid w:val="007D3F41"/>
    <w:rsid w:val="007D3FD5"/>
    <w:rsid w:val="007D441B"/>
    <w:rsid w:val="007D52CC"/>
    <w:rsid w:val="007D5AEA"/>
    <w:rsid w:val="007D67AD"/>
    <w:rsid w:val="007E0B5C"/>
    <w:rsid w:val="007E150F"/>
    <w:rsid w:val="007E17EE"/>
    <w:rsid w:val="007E1C2D"/>
    <w:rsid w:val="007E2A7F"/>
    <w:rsid w:val="007E2DE3"/>
    <w:rsid w:val="007E31BE"/>
    <w:rsid w:val="007E3ED0"/>
    <w:rsid w:val="007E47F1"/>
    <w:rsid w:val="007E48EE"/>
    <w:rsid w:val="007E4934"/>
    <w:rsid w:val="007E4E6F"/>
    <w:rsid w:val="007E598D"/>
    <w:rsid w:val="007E5FCE"/>
    <w:rsid w:val="007E6D51"/>
    <w:rsid w:val="007E73E3"/>
    <w:rsid w:val="007F091B"/>
    <w:rsid w:val="007F0FD0"/>
    <w:rsid w:val="007F11E9"/>
    <w:rsid w:val="007F159D"/>
    <w:rsid w:val="007F17F2"/>
    <w:rsid w:val="007F1C47"/>
    <w:rsid w:val="007F1E75"/>
    <w:rsid w:val="007F2D67"/>
    <w:rsid w:val="007F39B8"/>
    <w:rsid w:val="007F3E1E"/>
    <w:rsid w:val="007F40C1"/>
    <w:rsid w:val="007F4290"/>
    <w:rsid w:val="007F56CD"/>
    <w:rsid w:val="007F5951"/>
    <w:rsid w:val="007F749A"/>
    <w:rsid w:val="0080038B"/>
    <w:rsid w:val="0080180B"/>
    <w:rsid w:val="00801E2D"/>
    <w:rsid w:val="008043FF"/>
    <w:rsid w:val="00806399"/>
    <w:rsid w:val="008064AE"/>
    <w:rsid w:val="00807D44"/>
    <w:rsid w:val="00811C08"/>
    <w:rsid w:val="008133F3"/>
    <w:rsid w:val="00813EA1"/>
    <w:rsid w:val="008142A5"/>
    <w:rsid w:val="008148D0"/>
    <w:rsid w:val="00816688"/>
    <w:rsid w:val="00816C69"/>
    <w:rsid w:val="00816D2C"/>
    <w:rsid w:val="00816DDF"/>
    <w:rsid w:val="00817819"/>
    <w:rsid w:val="00817869"/>
    <w:rsid w:val="00817B0E"/>
    <w:rsid w:val="00817D7A"/>
    <w:rsid w:val="00820E9F"/>
    <w:rsid w:val="00820F0C"/>
    <w:rsid w:val="00821436"/>
    <w:rsid w:val="008220EC"/>
    <w:rsid w:val="008225E2"/>
    <w:rsid w:val="00822F8B"/>
    <w:rsid w:val="00823490"/>
    <w:rsid w:val="00823747"/>
    <w:rsid w:val="00824C4B"/>
    <w:rsid w:val="0082622D"/>
    <w:rsid w:val="008264E8"/>
    <w:rsid w:val="00826CE3"/>
    <w:rsid w:val="00827F4B"/>
    <w:rsid w:val="00830C05"/>
    <w:rsid w:val="00830E35"/>
    <w:rsid w:val="00831EE1"/>
    <w:rsid w:val="008324B8"/>
    <w:rsid w:val="00832A6D"/>
    <w:rsid w:val="00833B62"/>
    <w:rsid w:val="00834481"/>
    <w:rsid w:val="0083557A"/>
    <w:rsid w:val="00836531"/>
    <w:rsid w:val="00836D4D"/>
    <w:rsid w:val="00836FB6"/>
    <w:rsid w:val="008377C2"/>
    <w:rsid w:val="008405E2"/>
    <w:rsid w:val="00841019"/>
    <w:rsid w:val="00841A69"/>
    <w:rsid w:val="00841D42"/>
    <w:rsid w:val="0084418F"/>
    <w:rsid w:val="00844460"/>
    <w:rsid w:val="00844567"/>
    <w:rsid w:val="0084478D"/>
    <w:rsid w:val="00845DFC"/>
    <w:rsid w:val="008479B7"/>
    <w:rsid w:val="0085275D"/>
    <w:rsid w:val="0085478F"/>
    <w:rsid w:val="00854C29"/>
    <w:rsid w:val="0085550F"/>
    <w:rsid w:val="0085620F"/>
    <w:rsid w:val="0085649D"/>
    <w:rsid w:val="00856825"/>
    <w:rsid w:val="00856C1C"/>
    <w:rsid w:val="00856E97"/>
    <w:rsid w:val="00857597"/>
    <w:rsid w:val="00857BBA"/>
    <w:rsid w:val="008603AF"/>
    <w:rsid w:val="00860B62"/>
    <w:rsid w:val="00861130"/>
    <w:rsid w:val="00861357"/>
    <w:rsid w:val="008616A8"/>
    <w:rsid w:val="00861D00"/>
    <w:rsid w:val="0086293E"/>
    <w:rsid w:val="008631DC"/>
    <w:rsid w:val="00863C73"/>
    <w:rsid w:val="008645F5"/>
    <w:rsid w:val="00864C96"/>
    <w:rsid w:val="008662CA"/>
    <w:rsid w:val="008662CF"/>
    <w:rsid w:val="00866BC6"/>
    <w:rsid w:val="00866EBC"/>
    <w:rsid w:val="00867B6F"/>
    <w:rsid w:val="00870331"/>
    <w:rsid w:val="00870812"/>
    <w:rsid w:val="00871715"/>
    <w:rsid w:val="00871DBB"/>
    <w:rsid w:val="00872799"/>
    <w:rsid w:val="00872DA6"/>
    <w:rsid w:val="008747B0"/>
    <w:rsid w:val="00874AE1"/>
    <w:rsid w:val="00874E65"/>
    <w:rsid w:val="00875552"/>
    <w:rsid w:val="0087591E"/>
    <w:rsid w:val="00875C7C"/>
    <w:rsid w:val="00876E62"/>
    <w:rsid w:val="0087701A"/>
    <w:rsid w:val="00877A1D"/>
    <w:rsid w:val="00877C2F"/>
    <w:rsid w:val="00877C85"/>
    <w:rsid w:val="00880372"/>
    <w:rsid w:val="008803DD"/>
    <w:rsid w:val="00880A00"/>
    <w:rsid w:val="00881170"/>
    <w:rsid w:val="008816B2"/>
    <w:rsid w:val="0088171B"/>
    <w:rsid w:val="00881804"/>
    <w:rsid w:val="0088239D"/>
    <w:rsid w:val="008824FA"/>
    <w:rsid w:val="00883839"/>
    <w:rsid w:val="00884271"/>
    <w:rsid w:val="00884B29"/>
    <w:rsid w:val="008854F2"/>
    <w:rsid w:val="0088562D"/>
    <w:rsid w:val="00885F99"/>
    <w:rsid w:val="00886A8D"/>
    <w:rsid w:val="00887185"/>
    <w:rsid w:val="00890577"/>
    <w:rsid w:val="00890E65"/>
    <w:rsid w:val="0089146E"/>
    <w:rsid w:val="00891C19"/>
    <w:rsid w:val="008923F9"/>
    <w:rsid w:val="00893799"/>
    <w:rsid w:val="008937E8"/>
    <w:rsid w:val="00893DC8"/>
    <w:rsid w:val="00893E20"/>
    <w:rsid w:val="008949A9"/>
    <w:rsid w:val="00894A68"/>
    <w:rsid w:val="00894B52"/>
    <w:rsid w:val="00894E36"/>
    <w:rsid w:val="00894F8D"/>
    <w:rsid w:val="00895845"/>
    <w:rsid w:val="00895E07"/>
    <w:rsid w:val="008963D1"/>
    <w:rsid w:val="008978AB"/>
    <w:rsid w:val="00897D5E"/>
    <w:rsid w:val="008A0996"/>
    <w:rsid w:val="008A0A5C"/>
    <w:rsid w:val="008A144D"/>
    <w:rsid w:val="008A16BD"/>
    <w:rsid w:val="008A17B9"/>
    <w:rsid w:val="008A1EE5"/>
    <w:rsid w:val="008A28BE"/>
    <w:rsid w:val="008A36AF"/>
    <w:rsid w:val="008A3A80"/>
    <w:rsid w:val="008A4678"/>
    <w:rsid w:val="008A4880"/>
    <w:rsid w:val="008A4F4A"/>
    <w:rsid w:val="008A5660"/>
    <w:rsid w:val="008A6020"/>
    <w:rsid w:val="008A677D"/>
    <w:rsid w:val="008A6A7A"/>
    <w:rsid w:val="008A6E1B"/>
    <w:rsid w:val="008A78E4"/>
    <w:rsid w:val="008A7B8D"/>
    <w:rsid w:val="008A7BE5"/>
    <w:rsid w:val="008A7F66"/>
    <w:rsid w:val="008B02BA"/>
    <w:rsid w:val="008B0E4C"/>
    <w:rsid w:val="008B19EC"/>
    <w:rsid w:val="008B1EE6"/>
    <w:rsid w:val="008B2042"/>
    <w:rsid w:val="008B2575"/>
    <w:rsid w:val="008B2A20"/>
    <w:rsid w:val="008B2FC7"/>
    <w:rsid w:val="008B39D5"/>
    <w:rsid w:val="008B3F04"/>
    <w:rsid w:val="008B4940"/>
    <w:rsid w:val="008B4B72"/>
    <w:rsid w:val="008B5A3B"/>
    <w:rsid w:val="008B5A41"/>
    <w:rsid w:val="008B7067"/>
    <w:rsid w:val="008B7397"/>
    <w:rsid w:val="008B73CF"/>
    <w:rsid w:val="008B74A1"/>
    <w:rsid w:val="008C0356"/>
    <w:rsid w:val="008C07E2"/>
    <w:rsid w:val="008C0D82"/>
    <w:rsid w:val="008C1451"/>
    <w:rsid w:val="008C1546"/>
    <w:rsid w:val="008C1881"/>
    <w:rsid w:val="008C2081"/>
    <w:rsid w:val="008C2660"/>
    <w:rsid w:val="008C322E"/>
    <w:rsid w:val="008C3877"/>
    <w:rsid w:val="008C521A"/>
    <w:rsid w:val="008C5304"/>
    <w:rsid w:val="008C5390"/>
    <w:rsid w:val="008C5436"/>
    <w:rsid w:val="008C64D6"/>
    <w:rsid w:val="008C6C1E"/>
    <w:rsid w:val="008C713E"/>
    <w:rsid w:val="008C732E"/>
    <w:rsid w:val="008C79E8"/>
    <w:rsid w:val="008D0175"/>
    <w:rsid w:val="008D0688"/>
    <w:rsid w:val="008D0EBC"/>
    <w:rsid w:val="008D1605"/>
    <w:rsid w:val="008D167B"/>
    <w:rsid w:val="008D18EF"/>
    <w:rsid w:val="008D1A8E"/>
    <w:rsid w:val="008D1FA0"/>
    <w:rsid w:val="008D21AA"/>
    <w:rsid w:val="008D2551"/>
    <w:rsid w:val="008D2939"/>
    <w:rsid w:val="008D2D79"/>
    <w:rsid w:val="008D7057"/>
    <w:rsid w:val="008D72FB"/>
    <w:rsid w:val="008D764A"/>
    <w:rsid w:val="008D7AAE"/>
    <w:rsid w:val="008E015A"/>
    <w:rsid w:val="008E0924"/>
    <w:rsid w:val="008E0DC5"/>
    <w:rsid w:val="008E1077"/>
    <w:rsid w:val="008E2918"/>
    <w:rsid w:val="008E2998"/>
    <w:rsid w:val="008E358E"/>
    <w:rsid w:val="008E45B4"/>
    <w:rsid w:val="008E4D04"/>
    <w:rsid w:val="008E54FF"/>
    <w:rsid w:val="008E5AB2"/>
    <w:rsid w:val="008E692E"/>
    <w:rsid w:val="008E7056"/>
    <w:rsid w:val="008F08A7"/>
    <w:rsid w:val="008F2267"/>
    <w:rsid w:val="008F29F4"/>
    <w:rsid w:val="008F47DE"/>
    <w:rsid w:val="008F4AE4"/>
    <w:rsid w:val="008F4AF2"/>
    <w:rsid w:val="008F4E3D"/>
    <w:rsid w:val="008F5EF0"/>
    <w:rsid w:val="008F60E5"/>
    <w:rsid w:val="008F6CD1"/>
    <w:rsid w:val="00902291"/>
    <w:rsid w:val="009032A3"/>
    <w:rsid w:val="00903B2B"/>
    <w:rsid w:val="00905043"/>
    <w:rsid w:val="00906020"/>
    <w:rsid w:val="009062F7"/>
    <w:rsid w:val="0090639A"/>
    <w:rsid w:val="0090763A"/>
    <w:rsid w:val="00907EA8"/>
    <w:rsid w:val="00910175"/>
    <w:rsid w:val="00910627"/>
    <w:rsid w:val="0091084D"/>
    <w:rsid w:val="009118A6"/>
    <w:rsid w:val="00911919"/>
    <w:rsid w:val="00911C7E"/>
    <w:rsid w:val="0091237A"/>
    <w:rsid w:val="009135C9"/>
    <w:rsid w:val="0091380F"/>
    <w:rsid w:val="009145E7"/>
    <w:rsid w:val="00914702"/>
    <w:rsid w:val="00914D95"/>
    <w:rsid w:val="00914E1D"/>
    <w:rsid w:val="0091575C"/>
    <w:rsid w:val="00915E12"/>
    <w:rsid w:val="009162D3"/>
    <w:rsid w:val="0091632F"/>
    <w:rsid w:val="00916B0F"/>
    <w:rsid w:val="00920491"/>
    <w:rsid w:val="0092060E"/>
    <w:rsid w:val="00920850"/>
    <w:rsid w:val="0092211E"/>
    <w:rsid w:val="0092228F"/>
    <w:rsid w:val="009223DA"/>
    <w:rsid w:val="00922543"/>
    <w:rsid w:val="00923260"/>
    <w:rsid w:val="0092380E"/>
    <w:rsid w:val="0092449E"/>
    <w:rsid w:val="009251D1"/>
    <w:rsid w:val="009252AA"/>
    <w:rsid w:val="009257F3"/>
    <w:rsid w:val="00925E59"/>
    <w:rsid w:val="009263C9"/>
    <w:rsid w:val="0092698D"/>
    <w:rsid w:val="009278FD"/>
    <w:rsid w:val="00927A8C"/>
    <w:rsid w:val="00927E24"/>
    <w:rsid w:val="00930185"/>
    <w:rsid w:val="00930EBA"/>
    <w:rsid w:val="00931598"/>
    <w:rsid w:val="00931995"/>
    <w:rsid w:val="00933FF5"/>
    <w:rsid w:val="009342EE"/>
    <w:rsid w:val="0093462B"/>
    <w:rsid w:val="00935D74"/>
    <w:rsid w:val="00936686"/>
    <w:rsid w:val="009366B5"/>
    <w:rsid w:val="00936BAE"/>
    <w:rsid w:val="00936D5A"/>
    <w:rsid w:val="00936D86"/>
    <w:rsid w:val="00936DAC"/>
    <w:rsid w:val="0093748E"/>
    <w:rsid w:val="00937EFF"/>
    <w:rsid w:val="0094074E"/>
    <w:rsid w:val="00940782"/>
    <w:rsid w:val="009407AC"/>
    <w:rsid w:val="00940E6C"/>
    <w:rsid w:val="009427FD"/>
    <w:rsid w:val="00942BE4"/>
    <w:rsid w:val="0094330B"/>
    <w:rsid w:val="009434A7"/>
    <w:rsid w:val="009438A6"/>
    <w:rsid w:val="009438E7"/>
    <w:rsid w:val="00943D3B"/>
    <w:rsid w:val="0094435D"/>
    <w:rsid w:val="00944749"/>
    <w:rsid w:val="00944A4A"/>
    <w:rsid w:val="00944E2A"/>
    <w:rsid w:val="0094516C"/>
    <w:rsid w:val="00945AA2"/>
    <w:rsid w:val="00945E2B"/>
    <w:rsid w:val="00947782"/>
    <w:rsid w:val="00950B5E"/>
    <w:rsid w:val="00950D62"/>
    <w:rsid w:val="00951451"/>
    <w:rsid w:val="009525CA"/>
    <w:rsid w:val="00952C0A"/>
    <w:rsid w:val="00954045"/>
    <w:rsid w:val="009562DB"/>
    <w:rsid w:val="00956449"/>
    <w:rsid w:val="009578EE"/>
    <w:rsid w:val="00960170"/>
    <w:rsid w:val="00960A53"/>
    <w:rsid w:val="00960DCE"/>
    <w:rsid w:val="00961084"/>
    <w:rsid w:val="00961397"/>
    <w:rsid w:val="00961737"/>
    <w:rsid w:val="0096199B"/>
    <w:rsid w:val="00961DB7"/>
    <w:rsid w:val="009626EF"/>
    <w:rsid w:val="009631BD"/>
    <w:rsid w:val="00963595"/>
    <w:rsid w:val="00963AAD"/>
    <w:rsid w:val="0096487A"/>
    <w:rsid w:val="009658EA"/>
    <w:rsid w:val="00965A79"/>
    <w:rsid w:val="00965D36"/>
    <w:rsid w:val="009666F0"/>
    <w:rsid w:val="009667B9"/>
    <w:rsid w:val="009676E1"/>
    <w:rsid w:val="00967FC3"/>
    <w:rsid w:val="0097014A"/>
    <w:rsid w:val="00970189"/>
    <w:rsid w:val="00970823"/>
    <w:rsid w:val="00970CA9"/>
    <w:rsid w:val="00970CCB"/>
    <w:rsid w:val="00970E59"/>
    <w:rsid w:val="009725C8"/>
    <w:rsid w:val="009726BC"/>
    <w:rsid w:val="00972D81"/>
    <w:rsid w:val="00974020"/>
    <w:rsid w:val="00976A88"/>
    <w:rsid w:val="00977103"/>
    <w:rsid w:val="00977E3F"/>
    <w:rsid w:val="0098048B"/>
    <w:rsid w:val="00980974"/>
    <w:rsid w:val="00980EEF"/>
    <w:rsid w:val="00981363"/>
    <w:rsid w:val="009815AE"/>
    <w:rsid w:val="00982206"/>
    <w:rsid w:val="00982576"/>
    <w:rsid w:val="00982703"/>
    <w:rsid w:val="00982F7E"/>
    <w:rsid w:val="00983101"/>
    <w:rsid w:val="00983610"/>
    <w:rsid w:val="009837C4"/>
    <w:rsid w:val="00983C58"/>
    <w:rsid w:val="00983C78"/>
    <w:rsid w:val="00983CC8"/>
    <w:rsid w:val="00983DB2"/>
    <w:rsid w:val="00985938"/>
    <w:rsid w:val="00985DE0"/>
    <w:rsid w:val="00985EC5"/>
    <w:rsid w:val="0098704A"/>
    <w:rsid w:val="00987AB1"/>
    <w:rsid w:val="00991CD9"/>
    <w:rsid w:val="009928A0"/>
    <w:rsid w:val="00993692"/>
    <w:rsid w:val="00993CDC"/>
    <w:rsid w:val="00993F9B"/>
    <w:rsid w:val="00994D3D"/>
    <w:rsid w:val="00994F4A"/>
    <w:rsid w:val="0099526B"/>
    <w:rsid w:val="009955BD"/>
    <w:rsid w:val="00995DF6"/>
    <w:rsid w:val="00996733"/>
    <w:rsid w:val="00996942"/>
    <w:rsid w:val="009A01C5"/>
    <w:rsid w:val="009A0393"/>
    <w:rsid w:val="009A05B4"/>
    <w:rsid w:val="009A05D1"/>
    <w:rsid w:val="009A0EFD"/>
    <w:rsid w:val="009A13FC"/>
    <w:rsid w:val="009A1C07"/>
    <w:rsid w:val="009A2387"/>
    <w:rsid w:val="009A2693"/>
    <w:rsid w:val="009A2F6F"/>
    <w:rsid w:val="009A31FE"/>
    <w:rsid w:val="009A3838"/>
    <w:rsid w:val="009A3C2A"/>
    <w:rsid w:val="009A4132"/>
    <w:rsid w:val="009A5274"/>
    <w:rsid w:val="009A6260"/>
    <w:rsid w:val="009A6E72"/>
    <w:rsid w:val="009A7A54"/>
    <w:rsid w:val="009B07E4"/>
    <w:rsid w:val="009B0A23"/>
    <w:rsid w:val="009B0C92"/>
    <w:rsid w:val="009B0D82"/>
    <w:rsid w:val="009B0E1D"/>
    <w:rsid w:val="009B102D"/>
    <w:rsid w:val="009B1AA4"/>
    <w:rsid w:val="009B1CAA"/>
    <w:rsid w:val="009B2787"/>
    <w:rsid w:val="009B28BD"/>
    <w:rsid w:val="009B2A64"/>
    <w:rsid w:val="009B314C"/>
    <w:rsid w:val="009B450C"/>
    <w:rsid w:val="009B4A8E"/>
    <w:rsid w:val="009B5E77"/>
    <w:rsid w:val="009B5ED5"/>
    <w:rsid w:val="009B6020"/>
    <w:rsid w:val="009B67C8"/>
    <w:rsid w:val="009B6F1E"/>
    <w:rsid w:val="009B74E2"/>
    <w:rsid w:val="009C11F5"/>
    <w:rsid w:val="009C15D0"/>
    <w:rsid w:val="009C2CE4"/>
    <w:rsid w:val="009C4718"/>
    <w:rsid w:val="009C4A67"/>
    <w:rsid w:val="009C4DD1"/>
    <w:rsid w:val="009C5327"/>
    <w:rsid w:val="009C6D4E"/>
    <w:rsid w:val="009C7F56"/>
    <w:rsid w:val="009D0689"/>
    <w:rsid w:val="009D0C71"/>
    <w:rsid w:val="009D1677"/>
    <w:rsid w:val="009D1775"/>
    <w:rsid w:val="009D19C2"/>
    <w:rsid w:val="009D19EB"/>
    <w:rsid w:val="009D2699"/>
    <w:rsid w:val="009D29FC"/>
    <w:rsid w:val="009D400B"/>
    <w:rsid w:val="009D619A"/>
    <w:rsid w:val="009D620A"/>
    <w:rsid w:val="009D6BEB"/>
    <w:rsid w:val="009D6C1E"/>
    <w:rsid w:val="009D72CD"/>
    <w:rsid w:val="009E107A"/>
    <w:rsid w:val="009E25D7"/>
    <w:rsid w:val="009E2AA7"/>
    <w:rsid w:val="009E2B05"/>
    <w:rsid w:val="009E2DF6"/>
    <w:rsid w:val="009E3141"/>
    <w:rsid w:val="009E397B"/>
    <w:rsid w:val="009E3C9B"/>
    <w:rsid w:val="009E5DEB"/>
    <w:rsid w:val="009E6856"/>
    <w:rsid w:val="009E6FF2"/>
    <w:rsid w:val="009E72B9"/>
    <w:rsid w:val="009F0064"/>
    <w:rsid w:val="009F06A9"/>
    <w:rsid w:val="009F0985"/>
    <w:rsid w:val="009F09FE"/>
    <w:rsid w:val="009F1913"/>
    <w:rsid w:val="009F1EEE"/>
    <w:rsid w:val="009F2371"/>
    <w:rsid w:val="009F248A"/>
    <w:rsid w:val="009F2CEB"/>
    <w:rsid w:val="009F3508"/>
    <w:rsid w:val="009F3784"/>
    <w:rsid w:val="009F414F"/>
    <w:rsid w:val="009F444D"/>
    <w:rsid w:val="009F4AB9"/>
    <w:rsid w:val="009F5D8D"/>
    <w:rsid w:val="009F68D4"/>
    <w:rsid w:val="009F72CF"/>
    <w:rsid w:val="009F73FA"/>
    <w:rsid w:val="009F7775"/>
    <w:rsid w:val="00A00257"/>
    <w:rsid w:val="00A004BA"/>
    <w:rsid w:val="00A016B4"/>
    <w:rsid w:val="00A01C7D"/>
    <w:rsid w:val="00A01CF3"/>
    <w:rsid w:val="00A02DA9"/>
    <w:rsid w:val="00A02E43"/>
    <w:rsid w:val="00A02EFE"/>
    <w:rsid w:val="00A0395D"/>
    <w:rsid w:val="00A03B74"/>
    <w:rsid w:val="00A0410D"/>
    <w:rsid w:val="00A04B2C"/>
    <w:rsid w:val="00A04B8C"/>
    <w:rsid w:val="00A04CAE"/>
    <w:rsid w:val="00A052F5"/>
    <w:rsid w:val="00A0538B"/>
    <w:rsid w:val="00A0592D"/>
    <w:rsid w:val="00A05A1C"/>
    <w:rsid w:val="00A069DB"/>
    <w:rsid w:val="00A06F3D"/>
    <w:rsid w:val="00A07BFC"/>
    <w:rsid w:val="00A108A2"/>
    <w:rsid w:val="00A1122C"/>
    <w:rsid w:val="00A11BF0"/>
    <w:rsid w:val="00A12EFA"/>
    <w:rsid w:val="00A12F12"/>
    <w:rsid w:val="00A13460"/>
    <w:rsid w:val="00A13B4B"/>
    <w:rsid w:val="00A13CF0"/>
    <w:rsid w:val="00A1485B"/>
    <w:rsid w:val="00A15254"/>
    <w:rsid w:val="00A15317"/>
    <w:rsid w:val="00A15E96"/>
    <w:rsid w:val="00A16354"/>
    <w:rsid w:val="00A16520"/>
    <w:rsid w:val="00A16592"/>
    <w:rsid w:val="00A16677"/>
    <w:rsid w:val="00A1685B"/>
    <w:rsid w:val="00A16C77"/>
    <w:rsid w:val="00A17A21"/>
    <w:rsid w:val="00A20618"/>
    <w:rsid w:val="00A2088B"/>
    <w:rsid w:val="00A20CD2"/>
    <w:rsid w:val="00A20E62"/>
    <w:rsid w:val="00A2116A"/>
    <w:rsid w:val="00A21AA9"/>
    <w:rsid w:val="00A21C41"/>
    <w:rsid w:val="00A21E5D"/>
    <w:rsid w:val="00A21EAC"/>
    <w:rsid w:val="00A22644"/>
    <w:rsid w:val="00A2354B"/>
    <w:rsid w:val="00A23A00"/>
    <w:rsid w:val="00A24078"/>
    <w:rsid w:val="00A2444E"/>
    <w:rsid w:val="00A2474F"/>
    <w:rsid w:val="00A24BFB"/>
    <w:rsid w:val="00A25282"/>
    <w:rsid w:val="00A26551"/>
    <w:rsid w:val="00A26A3E"/>
    <w:rsid w:val="00A27298"/>
    <w:rsid w:val="00A27684"/>
    <w:rsid w:val="00A279F1"/>
    <w:rsid w:val="00A30790"/>
    <w:rsid w:val="00A3143E"/>
    <w:rsid w:val="00A3249C"/>
    <w:rsid w:val="00A32AF0"/>
    <w:rsid w:val="00A33434"/>
    <w:rsid w:val="00A3395E"/>
    <w:rsid w:val="00A33DDD"/>
    <w:rsid w:val="00A351B0"/>
    <w:rsid w:val="00A353B2"/>
    <w:rsid w:val="00A36F7F"/>
    <w:rsid w:val="00A375DE"/>
    <w:rsid w:val="00A37B31"/>
    <w:rsid w:val="00A404C3"/>
    <w:rsid w:val="00A40709"/>
    <w:rsid w:val="00A40E60"/>
    <w:rsid w:val="00A40F44"/>
    <w:rsid w:val="00A41312"/>
    <w:rsid w:val="00A41465"/>
    <w:rsid w:val="00A414FE"/>
    <w:rsid w:val="00A41772"/>
    <w:rsid w:val="00A418D1"/>
    <w:rsid w:val="00A419E1"/>
    <w:rsid w:val="00A4280F"/>
    <w:rsid w:val="00A43472"/>
    <w:rsid w:val="00A4440A"/>
    <w:rsid w:val="00A44B42"/>
    <w:rsid w:val="00A44C51"/>
    <w:rsid w:val="00A44CC9"/>
    <w:rsid w:val="00A456A2"/>
    <w:rsid w:val="00A45D4A"/>
    <w:rsid w:val="00A474F6"/>
    <w:rsid w:val="00A479C5"/>
    <w:rsid w:val="00A47AF7"/>
    <w:rsid w:val="00A50672"/>
    <w:rsid w:val="00A50BCB"/>
    <w:rsid w:val="00A50C40"/>
    <w:rsid w:val="00A51696"/>
    <w:rsid w:val="00A51F1E"/>
    <w:rsid w:val="00A54132"/>
    <w:rsid w:val="00A54270"/>
    <w:rsid w:val="00A544A1"/>
    <w:rsid w:val="00A54E4C"/>
    <w:rsid w:val="00A54F7B"/>
    <w:rsid w:val="00A552DF"/>
    <w:rsid w:val="00A5551F"/>
    <w:rsid w:val="00A55555"/>
    <w:rsid w:val="00A55707"/>
    <w:rsid w:val="00A5641D"/>
    <w:rsid w:val="00A5641E"/>
    <w:rsid w:val="00A565CB"/>
    <w:rsid w:val="00A56A5D"/>
    <w:rsid w:val="00A56B14"/>
    <w:rsid w:val="00A56B78"/>
    <w:rsid w:val="00A570A2"/>
    <w:rsid w:val="00A57BED"/>
    <w:rsid w:val="00A57CA8"/>
    <w:rsid w:val="00A60260"/>
    <w:rsid w:val="00A602A4"/>
    <w:rsid w:val="00A60494"/>
    <w:rsid w:val="00A60672"/>
    <w:rsid w:val="00A60ECC"/>
    <w:rsid w:val="00A61B1D"/>
    <w:rsid w:val="00A62854"/>
    <w:rsid w:val="00A63207"/>
    <w:rsid w:val="00A633FE"/>
    <w:rsid w:val="00A64BE6"/>
    <w:rsid w:val="00A64CD6"/>
    <w:rsid w:val="00A6546A"/>
    <w:rsid w:val="00A65ABD"/>
    <w:rsid w:val="00A6602B"/>
    <w:rsid w:val="00A67369"/>
    <w:rsid w:val="00A675C0"/>
    <w:rsid w:val="00A67ADF"/>
    <w:rsid w:val="00A67E48"/>
    <w:rsid w:val="00A67F0A"/>
    <w:rsid w:val="00A709FC"/>
    <w:rsid w:val="00A72028"/>
    <w:rsid w:val="00A72230"/>
    <w:rsid w:val="00A7224B"/>
    <w:rsid w:val="00A72318"/>
    <w:rsid w:val="00A724DB"/>
    <w:rsid w:val="00A73373"/>
    <w:rsid w:val="00A735A9"/>
    <w:rsid w:val="00A73D70"/>
    <w:rsid w:val="00A741BD"/>
    <w:rsid w:val="00A749FC"/>
    <w:rsid w:val="00A74CDD"/>
    <w:rsid w:val="00A75A11"/>
    <w:rsid w:val="00A7631D"/>
    <w:rsid w:val="00A76BBB"/>
    <w:rsid w:val="00A76DBB"/>
    <w:rsid w:val="00A77E99"/>
    <w:rsid w:val="00A80008"/>
    <w:rsid w:val="00A808D7"/>
    <w:rsid w:val="00A8156A"/>
    <w:rsid w:val="00A81E6A"/>
    <w:rsid w:val="00A82AD8"/>
    <w:rsid w:val="00A82DFF"/>
    <w:rsid w:val="00A833FC"/>
    <w:rsid w:val="00A8468B"/>
    <w:rsid w:val="00A84E1C"/>
    <w:rsid w:val="00A84F51"/>
    <w:rsid w:val="00A85082"/>
    <w:rsid w:val="00A85972"/>
    <w:rsid w:val="00A85BEF"/>
    <w:rsid w:val="00A861B6"/>
    <w:rsid w:val="00A86631"/>
    <w:rsid w:val="00A86AC6"/>
    <w:rsid w:val="00A86F4F"/>
    <w:rsid w:val="00A872BF"/>
    <w:rsid w:val="00A87D22"/>
    <w:rsid w:val="00A90B65"/>
    <w:rsid w:val="00A91326"/>
    <w:rsid w:val="00A9154F"/>
    <w:rsid w:val="00A91A3D"/>
    <w:rsid w:val="00A91ABD"/>
    <w:rsid w:val="00A941C6"/>
    <w:rsid w:val="00A948BB"/>
    <w:rsid w:val="00A94A5D"/>
    <w:rsid w:val="00A94ADF"/>
    <w:rsid w:val="00A95379"/>
    <w:rsid w:val="00A95728"/>
    <w:rsid w:val="00A95746"/>
    <w:rsid w:val="00A967D2"/>
    <w:rsid w:val="00A96CE8"/>
    <w:rsid w:val="00A972B6"/>
    <w:rsid w:val="00A97936"/>
    <w:rsid w:val="00AA1D30"/>
    <w:rsid w:val="00AA2822"/>
    <w:rsid w:val="00AA2B84"/>
    <w:rsid w:val="00AA2DDB"/>
    <w:rsid w:val="00AA3859"/>
    <w:rsid w:val="00AA4B23"/>
    <w:rsid w:val="00AA4F22"/>
    <w:rsid w:val="00AA57BA"/>
    <w:rsid w:val="00AA5E9D"/>
    <w:rsid w:val="00AA5F69"/>
    <w:rsid w:val="00AA6263"/>
    <w:rsid w:val="00AA69D3"/>
    <w:rsid w:val="00AA6B40"/>
    <w:rsid w:val="00AA6E6A"/>
    <w:rsid w:val="00AA765B"/>
    <w:rsid w:val="00AA7835"/>
    <w:rsid w:val="00AB15C5"/>
    <w:rsid w:val="00AB1E3F"/>
    <w:rsid w:val="00AB302A"/>
    <w:rsid w:val="00AB3A13"/>
    <w:rsid w:val="00AB440A"/>
    <w:rsid w:val="00AB442E"/>
    <w:rsid w:val="00AB573F"/>
    <w:rsid w:val="00AB6178"/>
    <w:rsid w:val="00AB641F"/>
    <w:rsid w:val="00AB6B18"/>
    <w:rsid w:val="00AB7E17"/>
    <w:rsid w:val="00AB7E80"/>
    <w:rsid w:val="00AC020F"/>
    <w:rsid w:val="00AC0988"/>
    <w:rsid w:val="00AC0C1C"/>
    <w:rsid w:val="00AC0F37"/>
    <w:rsid w:val="00AC1725"/>
    <w:rsid w:val="00AC2071"/>
    <w:rsid w:val="00AC2E94"/>
    <w:rsid w:val="00AC39E1"/>
    <w:rsid w:val="00AC4D18"/>
    <w:rsid w:val="00AC547C"/>
    <w:rsid w:val="00AC606C"/>
    <w:rsid w:val="00AC62C1"/>
    <w:rsid w:val="00AC6345"/>
    <w:rsid w:val="00AC6B13"/>
    <w:rsid w:val="00AC6C07"/>
    <w:rsid w:val="00AC6FB5"/>
    <w:rsid w:val="00AD0036"/>
    <w:rsid w:val="00AD0DA3"/>
    <w:rsid w:val="00AD13FA"/>
    <w:rsid w:val="00AD3B67"/>
    <w:rsid w:val="00AD3C69"/>
    <w:rsid w:val="00AD4A89"/>
    <w:rsid w:val="00AD54D6"/>
    <w:rsid w:val="00AD5ACF"/>
    <w:rsid w:val="00AD5B75"/>
    <w:rsid w:val="00AD6900"/>
    <w:rsid w:val="00AD6B27"/>
    <w:rsid w:val="00AD778B"/>
    <w:rsid w:val="00AE0663"/>
    <w:rsid w:val="00AE161C"/>
    <w:rsid w:val="00AE1BD3"/>
    <w:rsid w:val="00AE2485"/>
    <w:rsid w:val="00AE293D"/>
    <w:rsid w:val="00AE2C82"/>
    <w:rsid w:val="00AE35DF"/>
    <w:rsid w:val="00AE3C39"/>
    <w:rsid w:val="00AE4DE1"/>
    <w:rsid w:val="00AE5262"/>
    <w:rsid w:val="00AE57BA"/>
    <w:rsid w:val="00AE5844"/>
    <w:rsid w:val="00AE599C"/>
    <w:rsid w:val="00AE7648"/>
    <w:rsid w:val="00AE78FA"/>
    <w:rsid w:val="00AE7F25"/>
    <w:rsid w:val="00AF102A"/>
    <w:rsid w:val="00AF18DE"/>
    <w:rsid w:val="00AF1C69"/>
    <w:rsid w:val="00AF2619"/>
    <w:rsid w:val="00AF2B9F"/>
    <w:rsid w:val="00AF2E8F"/>
    <w:rsid w:val="00AF32C3"/>
    <w:rsid w:val="00AF3634"/>
    <w:rsid w:val="00AF3B10"/>
    <w:rsid w:val="00AF529A"/>
    <w:rsid w:val="00AF65B7"/>
    <w:rsid w:val="00AF7472"/>
    <w:rsid w:val="00AF77ED"/>
    <w:rsid w:val="00AF7CF5"/>
    <w:rsid w:val="00B007E8"/>
    <w:rsid w:val="00B0151B"/>
    <w:rsid w:val="00B01D24"/>
    <w:rsid w:val="00B01D9F"/>
    <w:rsid w:val="00B01E4D"/>
    <w:rsid w:val="00B0300F"/>
    <w:rsid w:val="00B03224"/>
    <w:rsid w:val="00B04877"/>
    <w:rsid w:val="00B04E96"/>
    <w:rsid w:val="00B0509E"/>
    <w:rsid w:val="00B051DF"/>
    <w:rsid w:val="00B05F9E"/>
    <w:rsid w:val="00B0609D"/>
    <w:rsid w:val="00B060D8"/>
    <w:rsid w:val="00B066F8"/>
    <w:rsid w:val="00B06BAD"/>
    <w:rsid w:val="00B07311"/>
    <w:rsid w:val="00B07954"/>
    <w:rsid w:val="00B1005A"/>
    <w:rsid w:val="00B101F7"/>
    <w:rsid w:val="00B10792"/>
    <w:rsid w:val="00B1132C"/>
    <w:rsid w:val="00B117AC"/>
    <w:rsid w:val="00B134A2"/>
    <w:rsid w:val="00B14178"/>
    <w:rsid w:val="00B142B3"/>
    <w:rsid w:val="00B151C6"/>
    <w:rsid w:val="00B15573"/>
    <w:rsid w:val="00B15A61"/>
    <w:rsid w:val="00B1641B"/>
    <w:rsid w:val="00B167B2"/>
    <w:rsid w:val="00B16923"/>
    <w:rsid w:val="00B16F66"/>
    <w:rsid w:val="00B178D8"/>
    <w:rsid w:val="00B17BD9"/>
    <w:rsid w:val="00B20499"/>
    <w:rsid w:val="00B20DB9"/>
    <w:rsid w:val="00B20EAD"/>
    <w:rsid w:val="00B211A3"/>
    <w:rsid w:val="00B21674"/>
    <w:rsid w:val="00B2229C"/>
    <w:rsid w:val="00B222D9"/>
    <w:rsid w:val="00B228F0"/>
    <w:rsid w:val="00B22F32"/>
    <w:rsid w:val="00B237BB"/>
    <w:rsid w:val="00B24316"/>
    <w:rsid w:val="00B24523"/>
    <w:rsid w:val="00B24E88"/>
    <w:rsid w:val="00B260D0"/>
    <w:rsid w:val="00B2672D"/>
    <w:rsid w:val="00B27370"/>
    <w:rsid w:val="00B2760C"/>
    <w:rsid w:val="00B27AAB"/>
    <w:rsid w:val="00B318C4"/>
    <w:rsid w:val="00B31C6B"/>
    <w:rsid w:val="00B31FF8"/>
    <w:rsid w:val="00B32D25"/>
    <w:rsid w:val="00B33B6A"/>
    <w:rsid w:val="00B33F31"/>
    <w:rsid w:val="00B3448B"/>
    <w:rsid w:val="00B3451F"/>
    <w:rsid w:val="00B34DE8"/>
    <w:rsid w:val="00B34E54"/>
    <w:rsid w:val="00B351AE"/>
    <w:rsid w:val="00B36702"/>
    <w:rsid w:val="00B36D70"/>
    <w:rsid w:val="00B36F4A"/>
    <w:rsid w:val="00B37368"/>
    <w:rsid w:val="00B4135D"/>
    <w:rsid w:val="00B41511"/>
    <w:rsid w:val="00B41A63"/>
    <w:rsid w:val="00B4338B"/>
    <w:rsid w:val="00B434BF"/>
    <w:rsid w:val="00B436BE"/>
    <w:rsid w:val="00B438FC"/>
    <w:rsid w:val="00B43C84"/>
    <w:rsid w:val="00B44433"/>
    <w:rsid w:val="00B44631"/>
    <w:rsid w:val="00B467AC"/>
    <w:rsid w:val="00B47715"/>
    <w:rsid w:val="00B47A1E"/>
    <w:rsid w:val="00B47F77"/>
    <w:rsid w:val="00B5040C"/>
    <w:rsid w:val="00B5088E"/>
    <w:rsid w:val="00B50FFD"/>
    <w:rsid w:val="00B5106F"/>
    <w:rsid w:val="00B52289"/>
    <w:rsid w:val="00B52741"/>
    <w:rsid w:val="00B528C1"/>
    <w:rsid w:val="00B52E2F"/>
    <w:rsid w:val="00B536DE"/>
    <w:rsid w:val="00B53F97"/>
    <w:rsid w:val="00B54209"/>
    <w:rsid w:val="00B57640"/>
    <w:rsid w:val="00B57A56"/>
    <w:rsid w:val="00B60B71"/>
    <w:rsid w:val="00B60CE1"/>
    <w:rsid w:val="00B611E3"/>
    <w:rsid w:val="00B61825"/>
    <w:rsid w:val="00B61A51"/>
    <w:rsid w:val="00B620C0"/>
    <w:rsid w:val="00B62C19"/>
    <w:rsid w:val="00B6358A"/>
    <w:rsid w:val="00B64453"/>
    <w:rsid w:val="00B651B7"/>
    <w:rsid w:val="00B652FC"/>
    <w:rsid w:val="00B6576B"/>
    <w:rsid w:val="00B66568"/>
    <w:rsid w:val="00B668C1"/>
    <w:rsid w:val="00B66AAA"/>
    <w:rsid w:val="00B67AAC"/>
    <w:rsid w:val="00B67E01"/>
    <w:rsid w:val="00B70402"/>
    <w:rsid w:val="00B710D3"/>
    <w:rsid w:val="00B71E46"/>
    <w:rsid w:val="00B71F31"/>
    <w:rsid w:val="00B724E9"/>
    <w:rsid w:val="00B72679"/>
    <w:rsid w:val="00B73374"/>
    <w:rsid w:val="00B737EA"/>
    <w:rsid w:val="00B73A8F"/>
    <w:rsid w:val="00B75D9E"/>
    <w:rsid w:val="00B764F8"/>
    <w:rsid w:val="00B770FE"/>
    <w:rsid w:val="00B775EC"/>
    <w:rsid w:val="00B776F7"/>
    <w:rsid w:val="00B7779C"/>
    <w:rsid w:val="00B808E2"/>
    <w:rsid w:val="00B81349"/>
    <w:rsid w:val="00B83B50"/>
    <w:rsid w:val="00B8493C"/>
    <w:rsid w:val="00B84A44"/>
    <w:rsid w:val="00B84E8A"/>
    <w:rsid w:val="00B85E84"/>
    <w:rsid w:val="00B8628B"/>
    <w:rsid w:val="00B86DBE"/>
    <w:rsid w:val="00B86DDD"/>
    <w:rsid w:val="00B904AF"/>
    <w:rsid w:val="00B90C3C"/>
    <w:rsid w:val="00B916AA"/>
    <w:rsid w:val="00B91926"/>
    <w:rsid w:val="00B923EC"/>
    <w:rsid w:val="00B92932"/>
    <w:rsid w:val="00B92B2A"/>
    <w:rsid w:val="00B93180"/>
    <w:rsid w:val="00B9338C"/>
    <w:rsid w:val="00B93E2E"/>
    <w:rsid w:val="00B94100"/>
    <w:rsid w:val="00B94158"/>
    <w:rsid w:val="00B94B2B"/>
    <w:rsid w:val="00B95093"/>
    <w:rsid w:val="00B96691"/>
    <w:rsid w:val="00B96C1F"/>
    <w:rsid w:val="00B971D9"/>
    <w:rsid w:val="00B97F4E"/>
    <w:rsid w:val="00BA0876"/>
    <w:rsid w:val="00BA17A9"/>
    <w:rsid w:val="00BA1BD1"/>
    <w:rsid w:val="00BA2253"/>
    <w:rsid w:val="00BA2544"/>
    <w:rsid w:val="00BA25CD"/>
    <w:rsid w:val="00BA2C72"/>
    <w:rsid w:val="00BA3771"/>
    <w:rsid w:val="00BA4989"/>
    <w:rsid w:val="00BA58D4"/>
    <w:rsid w:val="00BA76C5"/>
    <w:rsid w:val="00BB025A"/>
    <w:rsid w:val="00BB0307"/>
    <w:rsid w:val="00BB1971"/>
    <w:rsid w:val="00BB2716"/>
    <w:rsid w:val="00BB30DF"/>
    <w:rsid w:val="00BB31FE"/>
    <w:rsid w:val="00BB38D9"/>
    <w:rsid w:val="00BB4260"/>
    <w:rsid w:val="00BB4B23"/>
    <w:rsid w:val="00BB4E2C"/>
    <w:rsid w:val="00BB65F7"/>
    <w:rsid w:val="00BB6D3B"/>
    <w:rsid w:val="00BB70EF"/>
    <w:rsid w:val="00BB7877"/>
    <w:rsid w:val="00BB7CA8"/>
    <w:rsid w:val="00BC005A"/>
    <w:rsid w:val="00BC0194"/>
    <w:rsid w:val="00BC1103"/>
    <w:rsid w:val="00BC17D2"/>
    <w:rsid w:val="00BC1A5A"/>
    <w:rsid w:val="00BC2C24"/>
    <w:rsid w:val="00BC2C98"/>
    <w:rsid w:val="00BC36C4"/>
    <w:rsid w:val="00BC3A13"/>
    <w:rsid w:val="00BC3D0D"/>
    <w:rsid w:val="00BC3D6D"/>
    <w:rsid w:val="00BC418E"/>
    <w:rsid w:val="00BC4346"/>
    <w:rsid w:val="00BC4516"/>
    <w:rsid w:val="00BC468D"/>
    <w:rsid w:val="00BC4AF4"/>
    <w:rsid w:val="00BC4CB6"/>
    <w:rsid w:val="00BC5296"/>
    <w:rsid w:val="00BC55BE"/>
    <w:rsid w:val="00BC5E14"/>
    <w:rsid w:val="00BC67DD"/>
    <w:rsid w:val="00BC68AA"/>
    <w:rsid w:val="00BC68C3"/>
    <w:rsid w:val="00BC69C5"/>
    <w:rsid w:val="00BC6C8A"/>
    <w:rsid w:val="00BC7A8C"/>
    <w:rsid w:val="00BD0159"/>
    <w:rsid w:val="00BD0534"/>
    <w:rsid w:val="00BD0CFA"/>
    <w:rsid w:val="00BD0FB2"/>
    <w:rsid w:val="00BD106A"/>
    <w:rsid w:val="00BD202D"/>
    <w:rsid w:val="00BD27E8"/>
    <w:rsid w:val="00BD2C1D"/>
    <w:rsid w:val="00BD2F57"/>
    <w:rsid w:val="00BD34B2"/>
    <w:rsid w:val="00BD3B49"/>
    <w:rsid w:val="00BD4828"/>
    <w:rsid w:val="00BD6D7F"/>
    <w:rsid w:val="00BD7455"/>
    <w:rsid w:val="00BD7AEB"/>
    <w:rsid w:val="00BD7EA6"/>
    <w:rsid w:val="00BE06FD"/>
    <w:rsid w:val="00BE0C07"/>
    <w:rsid w:val="00BE1C41"/>
    <w:rsid w:val="00BE1F08"/>
    <w:rsid w:val="00BE1F91"/>
    <w:rsid w:val="00BE214A"/>
    <w:rsid w:val="00BE267B"/>
    <w:rsid w:val="00BE2A50"/>
    <w:rsid w:val="00BE2CE1"/>
    <w:rsid w:val="00BE3AFC"/>
    <w:rsid w:val="00BE404E"/>
    <w:rsid w:val="00BE45BC"/>
    <w:rsid w:val="00BE46BE"/>
    <w:rsid w:val="00BE48CD"/>
    <w:rsid w:val="00BE550D"/>
    <w:rsid w:val="00BE55A0"/>
    <w:rsid w:val="00BE573E"/>
    <w:rsid w:val="00BE5CA4"/>
    <w:rsid w:val="00BE6270"/>
    <w:rsid w:val="00BE75E9"/>
    <w:rsid w:val="00BE7C2A"/>
    <w:rsid w:val="00BF04C3"/>
    <w:rsid w:val="00BF0FB6"/>
    <w:rsid w:val="00BF183D"/>
    <w:rsid w:val="00BF1EA8"/>
    <w:rsid w:val="00BF3188"/>
    <w:rsid w:val="00BF3817"/>
    <w:rsid w:val="00BF4984"/>
    <w:rsid w:val="00BF5600"/>
    <w:rsid w:val="00BF5921"/>
    <w:rsid w:val="00BF62CD"/>
    <w:rsid w:val="00BF7140"/>
    <w:rsid w:val="00BF7415"/>
    <w:rsid w:val="00BF7D06"/>
    <w:rsid w:val="00C00625"/>
    <w:rsid w:val="00C00F2F"/>
    <w:rsid w:val="00C04A31"/>
    <w:rsid w:val="00C04F60"/>
    <w:rsid w:val="00C058D8"/>
    <w:rsid w:val="00C05DFC"/>
    <w:rsid w:val="00C066DB"/>
    <w:rsid w:val="00C06B10"/>
    <w:rsid w:val="00C06B8A"/>
    <w:rsid w:val="00C07058"/>
    <w:rsid w:val="00C11184"/>
    <w:rsid w:val="00C11C1A"/>
    <w:rsid w:val="00C129C7"/>
    <w:rsid w:val="00C12C82"/>
    <w:rsid w:val="00C1347C"/>
    <w:rsid w:val="00C135EA"/>
    <w:rsid w:val="00C14034"/>
    <w:rsid w:val="00C14455"/>
    <w:rsid w:val="00C14761"/>
    <w:rsid w:val="00C147AD"/>
    <w:rsid w:val="00C14993"/>
    <w:rsid w:val="00C1499F"/>
    <w:rsid w:val="00C15526"/>
    <w:rsid w:val="00C15570"/>
    <w:rsid w:val="00C15DD2"/>
    <w:rsid w:val="00C15DE9"/>
    <w:rsid w:val="00C16A49"/>
    <w:rsid w:val="00C171B9"/>
    <w:rsid w:val="00C17453"/>
    <w:rsid w:val="00C17A0A"/>
    <w:rsid w:val="00C17D03"/>
    <w:rsid w:val="00C20162"/>
    <w:rsid w:val="00C20D70"/>
    <w:rsid w:val="00C20EB2"/>
    <w:rsid w:val="00C20F86"/>
    <w:rsid w:val="00C221FF"/>
    <w:rsid w:val="00C22579"/>
    <w:rsid w:val="00C22B51"/>
    <w:rsid w:val="00C23255"/>
    <w:rsid w:val="00C256BA"/>
    <w:rsid w:val="00C25811"/>
    <w:rsid w:val="00C258D5"/>
    <w:rsid w:val="00C25A53"/>
    <w:rsid w:val="00C25B30"/>
    <w:rsid w:val="00C260F2"/>
    <w:rsid w:val="00C26696"/>
    <w:rsid w:val="00C268A7"/>
    <w:rsid w:val="00C27DF8"/>
    <w:rsid w:val="00C27E4A"/>
    <w:rsid w:val="00C27EE4"/>
    <w:rsid w:val="00C3023E"/>
    <w:rsid w:val="00C3036F"/>
    <w:rsid w:val="00C304EE"/>
    <w:rsid w:val="00C30560"/>
    <w:rsid w:val="00C30A03"/>
    <w:rsid w:val="00C312E3"/>
    <w:rsid w:val="00C32088"/>
    <w:rsid w:val="00C32BAE"/>
    <w:rsid w:val="00C32CFE"/>
    <w:rsid w:val="00C33130"/>
    <w:rsid w:val="00C3326D"/>
    <w:rsid w:val="00C33522"/>
    <w:rsid w:val="00C3394C"/>
    <w:rsid w:val="00C33F0D"/>
    <w:rsid w:val="00C34AC5"/>
    <w:rsid w:val="00C36D6E"/>
    <w:rsid w:val="00C37816"/>
    <w:rsid w:val="00C37B4E"/>
    <w:rsid w:val="00C408EE"/>
    <w:rsid w:val="00C40BA1"/>
    <w:rsid w:val="00C40BDA"/>
    <w:rsid w:val="00C40E49"/>
    <w:rsid w:val="00C41145"/>
    <w:rsid w:val="00C41894"/>
    <w:rsid w:val="00C41EE9"/>
    <w:rsid w:val="00C424B1"/>
    <w:rsid w:val="00C425E1"/>
    <w:rsid w:val="00C42A48"/>
    <w:rsid w:val="00C42CC7"/>
    <w:rsid w:val="00C42E73"/>
    <w:rsid w:val="00C42F81"/>
    <w:rsid w:val="00C431C0"/>
    <w:rsid w:val="00C43857"/>
    <w:rsid w:val="00C443DE"/>
    <w:rsid w:val="00C4516E"/>
    <w:rsid w:val="00C45415"/>
    <w:rsid w:val="00C45DC7"/>
    <w:rsid w:val="00C46781"/>
    <w:rsid w:val="00C476F0"/>
    <w:rsid w:val="00C47AF0"/>
    <w:rsid w:val="00C47EE8"/>
    <w:rsid w:val="00C504D2"/>
    <w:rsid w:val="00C50A39"/>
    <w:rsid w:val="00C512BC"/>
    <w:rsid w:val="00C51321"/>
    <w:rsid w:val="00C51C8E"/>
    <w:rsid w:val="00C52111"/>
    <w:rsid w:val="00C52A73"/>
    <w:rsid w:val="00C52DDB"/>
    <w:rsid w:val="00C53456"/>
    <w:rsid w:val="00C53722"/>
    <w:rsid w:val="00C53806"/>
    <w:rsid w:val="00C54254"/>
    <w:rsid w:val="00C54C0D"/>
    <w:rsid w:val="00C554A3"/>
    <w:rsid w:val="00C5552F"/>
    <w:rsid w:val="00C56BDE"/>
    <w:rsid w:val="00C57E77"/>
    <w:rsid w:val="00C60042"/>
    <w:rsid w:val="00C616AA"/>
    <w:rsid w:val="00C61A83"/>
    <w:rsid w:val="00C632AB"/>
    <w:rsid w:val="00C63EFB"/>
    <w:rsid w:val="00C64AC0"/>
    <w:rsid w:val="00C65145"/>
    <w:rsid w:val="00C65201"/>
    <w:rsid w:val="00C65375"/>
    <w:rsid w:val="00C6621E"/>
    <w:rsid w:val="00C662DF"/>
    <w:rsid w:val="00C66F7E"/>
    <w:rsid w:val="00C67122"/>
    <w:rsid w:val="00C70A7C"/>
    <w:rsid w:val="00C7107F"/>
    <w:rsid w:val="00C7174B"/>
    <w:rsid w:val="00C72BA1"/>
    <w:rsid w:val="00C72D17"/>
    <w:rsid w:val="00C731FB"/>
    <w:rsid w:val="00C73DC6"/>
    <w:rsid w:val="00C74195"/>
    <w:rsid w:val="00C74670"/>
    <w:rsid w:val="00C74FD4"/>
    <w:rsid w:val="00C75DB5"/>
    <w:rsid w:val="00C76F29"/>
    <w:rsid w:val="00C80432"/>
    <w:rsid w:val="00C80778"/>
    <w:rsid w:val="00C80799"/>
    <w:rsid w:val="00C80870"/>
    <w:rsid w:val="00C82D2B"/>
    <w:rsid w:val="00C831D4"/>
    <w:rsid w:val="00C8322B"/>
    <w:rsid w:val="00C83A4C"/>
    <w:rsid w:val="00C83B9D"/>
    <w:rsid w:val="00C842C1"/>
    <w:rsid w:val="00C84915"/>
    <w:rsid w:val="00C85D6B"/>
    <w:rsid w:val="00C85F38"/>
    <w:rsid w:val="00C86000"/>
    <w:rsid w:val="00C8630E"/>
    <w:rsid w:val="00C8641D"/>
    <w:rsid w:val="00C866D9"/>
    <w:rsid w:val="00C868CC"/>
    <w:rsid w:val="00C86B0B"/>
    <w:rsid w:val="00C875E9"/>
    <w:rsid w:val="00C87788"/>
    <w:rsid w:val="00C879E1"/>
    <w:rsid w:val="00C9085B"/>
    <w:rsid w:val="00C90A77"/>
    <w:rsid w:val="00C90C7C"/>
    <w:rsid w:val="00C90FE4"/>
    <w:rsid w:val="00C91337"/>
    <w:rsid w:val="00C9147F"/>
    <w:rsid w:val="00C916BF"/>
    <w:rsid w:val="00C92F4D"/>
    <w:rsid w:val="00C93DF7"/>
    <w:rsid w:val="00C941C9"/>
    <w:rsid w:val="00C9478A"/>
    <w:rsid w:val="00C9512A"/>
    <w:rsid w:val="00C95D9C"/>
    <w:rsid w:val="00C95F74"/>
    <w:rsid w:val="00C974DC"/>
    <w:rsid w:val="00CA0379"/>
    <w:rsid w:val="00CA19E9"/>
    <w:rsid w:val="00CA2C37"/>
    <w:rsid w:val="00CA2D75"/>
    <w:rsid w:val="00CA2FCD"/>
    <w:rsid w:val="00CA35B0"/>
    <w:rsid w:val="00CA38A0"/>
    <w:rsid w:val="00CA4681"/>
    <w:rsid w:val="00CA4F15"/>
    <w:rsid w:val="00CA572C"/>
    <w:rsid w:val="00CA5A4F"/>
    <w:rsid w:val="00CA5D93"/>
    <w:rsid w:val="00CA7013"/>
    <w:rsid w:val="00CA7498"/>
    <w:rsid w:val="00CA7BA5"/>
    <w:rsid w:val="00CA7CC7"/>
    <w:rsid w:val="00CB0A7F"/>
    <w:rsid w:val="00CB1DAF"/>
    <w:rsid w:val="00CB3887"/>
    <w:rsid w:val="00CB390D"/>
    <w:rsid w:val="00CB3AFB"/>
    <w:rsid w:val="00CB5560"/>
    <w:rsid w:val="00CB6E2A"/>
    <w:rsid w:val="00CB6F48"/>
    <w:rsid w:val="00CB74C6"/>
    <w:rsid w:val="00CB7D70"/>
    <w:rsid w:val="00CC08AF"/>
    <w:rsid w:val="00CC17FE"/>
    <w:rsid w:val="00CC25F6"/>
    <w:rsid w:val="00CC306F"/>
    <w:rsid w:val="00CC3336"/>
    <w:rsid w:val="00CC47D6"/>
    <w:rsid w:val="00CC508D"/>
    <w:rsid w:val="00CC5785"/>
    <w:rsid w:val="00CC5D1C"/>
    <w:rsid w:val="00CC68D5"/>
    <w:rsid w:val="00CC7239"/>
    <w:rsid w:val="00CC7CDE"/>
    <w:rsid w:val="00CD0ABD"/>
    <w:rsid w:val="00CD1B9E"/>
    <w:rsid w:val="00CD21A8"/>
    <w:rsid w:val="00CD3524"/>
    <w:rsid w:val="00CD3AE1"/>
    <w:rsid w:val="00CD4381"/>
    <w:rsid w:val="00CD4909"/>
    <w:rsid w:val="00CD5EE3"/>
    <w:rsid w:val="00CD68FF"/>
    <w:rsid w:val="00CD6E8B"/>
    <w:rsid w:val="00CD6F24"/>
    <w:rsid w:val="00CD7B46"/>
    <w:rsid w:val="00CE0374"/>
    <w:rsid w:val="00CE043A"/>
    <w:rsid w:val="00CE0694"/>
    <w:rsid w:val="00CE09FB"/>
    <w:rsid w:val="00CE0F7D"/>
    <w:rsid w:val="00CE1AD8"/>
    <w:rsid w:val="00CE1D7F"/>
    <w:rsid w:val="00CE29B9"/>
    <w:rsid w:val="00CE3573"/>
    <w:rsid w:val="00CE3592"/>
    <w:rsid w:val="00CE3865"/>
    <w:rsid w:val="00CE4C29"/>
    <w:rsid w:val="00CE4D7A"/>
    <w:rsid w:val="00CE57E2"/>
    <w:rsid w:val="00CE58F2"/>
    <w:rsid w:val="00CE5D37"/>
    <w:rsid w:val="00CE61A6"/>
    <w:rsid w:val="00CE707C"/>
    <w:rsid w:val="00CE70B5"/>
    <w:rsid w:val="00CE7838"/>
    <w:rsid w:val="00CE7A29"/>
    <w:rsid w:val="00CF116D"/>
    <w:rsid w:val="00CF12C3"/>
    <w:rsid w:val="00CF1486"/>
    <w:rsid w:val="00CF1857"/>
    <w:rsid w:val="00CF3999"/>
    <w:rsid w:val="00CF40D7"/>
    <w:rsid w:val="00CF4372"/>
    <w:rsid w:val="00CF5490"/>
    <w:rsid w:val="00CF5AAC"/>
    <w:rsid w:val="00CF6C63"/>
    <w:rsid w:val="00CF781D"/>
    <w:rsid w:val="00D01893"/>
    <w:rsid w:val="00D02997"/>
    <w:rsid w:val="00D02B9A"/>
    <w:rsid w:val="00D02BD8"/>
    <w:rsid w:val="00D02E1D"/>
    <w:rsid w:val="00D0306F"/>
    <w:rsid w:val="00D03103"/>
    <w:rsid w:val="00D033DB"/>
    <w:rsid w:val="00D03F37"/>
    <w:rsid w:val="00D04A40"/>
    <w:rsid w:val="00D051D9"/>
    <w:rsid w:val="00D0523C"/>
    <w:rsid w:val="00D05690"/>
    <w:rsid w:val="00D067AC"/>
    <w:rsid w:val="00D06B80"/>
    <w:rsid w:val="00D071A6"/>
    <w:rsid w:val="00D07555"/>
    <w:rsid w:val="00D07BE2"/>
    <w:rsid w:val="00D07D8F"/>
    <w:rsid w:val="00D07EC9"/>
    <w:rsid w:val="00D10A22"/>
    <w:rsid w:val="00D10AB0"/>
    <w:rsid w:val="00D1175A"/>
    <w:rsid w:val="00D11A33"/>
    <w:rsid w:val="00D12055"/>
    <w:rsid w:val="00D120B0"/>
    <w:rsid w:val="00D1298B"/>
    <w:rsid w:val="00D12E87"/>
    <w:rsid w:val="00D13ED3"/>
    <w:rsid w:val="00D14599"/>
    <w:rsid w:val="00D14D56"/>
    <w:rsid w:val="00D14F65"/>
    <w:rsid w:val="00D15318"/>
    <w:rsid w:val="00D153DC"/>
    <w:rsid w:val="00D15CB3"/>
    <w:rsid w:val="00D16087"/>
    <w:rsid w:val="00D16442"/>
    <w:rsid w:val="00D1693C"/>
    <w:rsid w:val="00D16D4D"/>
    <w:rsid w:val="00D17798"/>
    <w:rsid w:val="00D17DD6"/>
    <w:rsid w:val="00D2000B"/>
    <w:rsid w:val="00D20249"/>
    <w:rsid w:val="00D20519"/>
    <w:rsid w:val="00D20BF5"/>
    <w:rsid w:val="00D20E74"/>
    <w:rsid w:val="00D214DF"/>
    <w:rsid w:val="00D21B6C"/>
    <w:rsid w:val="00D21E8E"/>
    <w:rsid w:val="00D22160"/>
    <w:rsid w:val="00D221BE"/>
    <w:rsid w:val="00D22CF6"/>
    <w:rsid w:val="00D22E7D"/>
    <w:rsid w:val="00D231CA"/>
    <w:rsid w:val="00D23ECD"/>
    <w:rsid w:val="00D23FB4"/>
    <w:rsid w:val="00D242B7"/>
    <w:rsid w:val="00D24448"/>
    <w:rsid w:val="00D24739"/>
    <w:rsid w:val="00D247C4"/>
    <w:rsid w:val="00D24EB3"/>
    <w:rsid w:val="00D2596E"/>
    <w:rsid w:val="00D259F0"/>
    <w:rsid w:val="00D26277"/>
    <w:rsid w:val="00D2694E"/>
    <w:rsid w:val="00D27252"/>
    <w:rsid w:val="00D30050"/>
    <w:rsid w:val="00D30983"/>
    <w:rsid w:val="00D309E0"/>
    <w:rsid w:val="00D30FEF"/>
    <w:rsid w:val="00D31AB9"/>
    <w:rsid w:val="00D32DC0"/>
    <w:rsid w:val="00D330A4"/>
    <w:rsid w:val="00D3359C"/>
    <w:rsid w:val="00D33EF4"/>
    <w:rsid w:val="00D34027"/>
    <w:rsid w:val="00D345AA"/>
    <w:rsid w:val="00D35760"/>
    <w:rsid w:val="00D35CCB"/>
    <w:rsid w:val="00D36215"/>
    <w:rsid w:val="00D363D3"/>
    <w:rsid w:val="00D3746F"/>
    <w:rsid w:val="00D42DCB"/>
    <w:rsid w:val="00D434FF"/>
    <w:rsid w:val="00D43508"/>
    <w:rsid w:val="00D4373B"/>
    <w:rsid w:val="00D43BF5"/>
    <w:rsid w:val="00D443B6"/>
    <w:rsid w:val="00D44FEA"/>
    <w:rsid w:val="00D45045"/>
    <w:rsid w:val="00D453D8"/>
    <w:rsid w:val="00D4550C"/>
    <w:rsid w:val="00D4557A"/>
    <w:rsid w:val="00D46061"/>
    <w:rsid w:val="00D47B73"/>
    <w:rsid w:val="00D5039D"/>
    <w:rsid w:val="00D50746"/>
    <w:rsid w:val="00D52762"/>
    <w:rsid w:val="00D529FA"/>
    <w:rsid w:val="00D53067"/>
    <w:rsid w:val="00D5459E"/>
    <w:rsid w:val="00D54667"/>
    <w:rsid w:val="00D54700"/>
    <w:rsid w:val="00D54A4D"/>
    <w:rsid w:val="00D55725"/>
    <w:rsid w:val="00D55E04"/>
    <w:rsid w:val="00D55EAD"/>
    <w:rsid w:val="00D569FD"/>
    <w:rsid w:val="00D57A00"/>
    <w:rsid w:val="00D618B5"/>
    <w:rsid w:val="00D61B4B"/>
    <w:rsid w:val="00D62C60"/>
    <w:rsid w:val="00D62CF9"/>
    <w:rsid w:val="00D65165"/>
    <w:rsid w:val="00D6550C"/>
    <w:rsid w:val="00D655F7"/>
    <w:rsid w:val="00D65B2D"/>
    <w:rsid w:val="00D661F6"/>
    <w:rsid w:val="00D66A75"/>
    <w:rsid w:val="00D67C7D"/>
    <w:rsid w:val="00D70008"/>
    <w:rsid w:val="00D70322"/>
    <w:rsid w:val="00D7033A"/>
    <w:rsid w:val="00D70E04"/>
    <w:rsid w:val="00D7154F"/>
    <w:rsid w:val="00D72616"/>
    <w:rsid w:val="00D734C0"/>
    <w:rsid w:val="00D73551"/>
    <w:rsid w:val="00D738F8"/>
    <w:rsid w:val="00D76116"/>
    <w:rsid w:val="00D765D7"/>
    <w:rsid w:val="00D80914"/>
    <w:rsid w:val="00D83BF8"/>
    <w:rsid w:val="00D83E3B"/>
    <w:rsid w:val="00D84118"/>
    <w:rsid w:val="00D841D7"/>
    <w:rsid w:val="00D85063"/>
    <w:rsid w:val="00D85088"/>
    <w:rsid w:val="00D86030"/>
    <w:rsid w:val="00D860B9"/>
    <w:rsid w:val="00D86561"/>
    <w:rsid w:val="00D8689E"/>
    <w:rsid w:val="00D86A37"/>
    <w:rsid w:val="00D86D2E"/>
    <w:rsid w:val="00D872A0"/>
    <w:rsid w:val="00D876C4"/>
    <w:rsid w:val="00D9068A"/>
    <w:rsid w:val="00D9099C"/>
    <w:rsid w:val="00D91157"/>
    <w:rsid w:val="00D91323"/>
    <w:rsid w:val="00D92082"/>
    <w:rsid w:val="00D92D09"/>
    <w:rsid w:val="00D93354"/>
    <w:rsid w:val="00D94363"/>
    <w:rsid w:val="00D948A8"/>
    <w:rsid w:val="00D94DFC"/>
    <w:rsid w:val="00D95238"/>
    <w:rsid w:val="00D963B8"/>
    <w:rsid w:val="00D96463"/>
    <w:rsid w:val="00D96F23"/>
    <w:rsid w:val="00D96F68"/>
    <w:rsid w:val="00D971EB"/>
    <w:rsid w:val="00DA05FF"/>
    <w:rsid w:val="00DA06E2"/>
    <w:rsid w:val="00DA08CE"/>
    <w:rsid w:val="00DA163B"/>
    <w:rsid w:val="00DA30FA"/>
    <w:rsid w:val="00DA5508"/>
    <w:rsid w:val="00DA5F01"/>
    <w:rsid w:val="00DA75AD"/>
    <w:rsid w:val="00DA79E2"/>
    <w:rsid w:val="00DA7AFC"/>
    <w:rsid w:val="00DA7BDA"/>
    <w:rsid w:val="00DB0831"/>
    <w:rsid w:val="00DB2306"/>
    <w:rsid w:val="00DB25E9"/>
    <w:rsid w:val="00DB2FD7"/>
    <w:rsid w:val="00DB3169"/>
    <w:rsid w:val="00DB335D"/>
    <w:rsid w:val="00DB3BF6"/>
    <w:rsid w:val="00DB41BF"/>
    <w:rsid w:val="00DB48CD"/>
    <w:rsid w:val="00DB49D0"/>
    <w:rsid w:val="00DB4AE0"/>
    <w:rsid w:val="00DB4B96"/>
    <w:rsid w:val="00DB4F1D"/>
    <w:rsid w:val="00DB5ABD"/>
    <w:rsid w:val="00DB5FE0"/>
    <w:rsid w:val="00DB664C"/>
    <w:rsid w:val="00DB717D"/>
    <w:rsid w:val="00DB76F6"/>
    <w:rsid w:val="00DB7E44"/>
    <w:rsid w:val="00DC02A3"/>
    <w:rsid w:val="00DC0305"/>
    <w:rsid w:val="00DC0AF1"/>
    <w:rsid w:val="00DC13B5"/>
    <w:rsid w:val="00DC1BBD"/>
    <w:rsid w:val="00DC2319"/>
    <w:rsid w:val="00DC277A"/>
    <w:rsid w:val="00DC34B8"/>
    <w:rsid w:val="00DC365E"/>
    <w:rsid w:val="00DC3DFF"/>
    <w:rsid w:val="00DC4027"/>
    <w:rsid w:val="00DC5172"/>
    <w:rsid w:val="00DC5623"/>
    <w:rsid w:val="00DC5E72"/>
    <w:rsid w:val="00DD0345"/>
    <w:rsid w:val="00DD0664"/>
    <w:rsid w:val="00DD0D90"/>
    <w:rsid w:val="00DD1B1A"/>
    <w:rsid w:val="00DD1F3A"/>
    <w:rsid w:val="00DD25C9"/>
    <w:rsid w:val="00DD26DB"/>
    <w:rsid w:val="00DD2BB2"/>
    <w:rsid w:val="00DD38B8"/>
    <w:rsid w:val="00DD3919"/>
    <w:rsid w:val="00DD473A"/>
    <w:rsid w:val="00DD493C"/>
    <w:rsid w:val="00DD4C53"/>
    <w:rsid w:val="00DD6184"/>
    <w:rsid w:val="00DD65FF"/>
    <w:rsid w:val="00DD718D"/>
    <w:rsid w:val="00DD7514"/>
    <w:rsid w:val="00DD769F"/>
    <w:rsid w:val="00DD78D7"/>
    <w:rsid w:val="00DE02AB"/>
    <w:rsid w:val="00DE1519"/>
    <w:rsid w:val="00DE26BA"/>
    <w:rsid w:val="00DE2808"/>
    <w:rsid w:val="00DE3295"/>
    <w:rsid w:val="00DE3403"/>
    <w:rsid w:val="00DE4779"/>
    <w:rsid w:val="00DE5DC1"/>
    <w:rsid w:val="00DE5F2D"/>
    <w:rsid w:val="00DE70B9"/>
    <w:rsid w:val="00DE72DC"/>
    <w:rsid w:val="00DF0042"/>
    <w:rsid w:val="00DF1799"/>
    <w:rsid w:val="00DF1B8B"/>
    <w:rsid w:val="00DF29EC"/>
    <w:rsid w:val="00DF2B92"/>
    <w:rsid w:val="00DF2C13"/>
    <w:rsid w:val="00DF3779"/>
    <w:rsid w:val="00DF3D0F"/>
    <w:rsid w:val="00DF3E22"/>
    <w:rsid w:val="00DF429D"/>
    <w:rsid w:val="00DF4600"/>
    <w:rsid w:val="00DF4CFA"/>
    <w:rsid w:val="00DF4F15"/>
    <w:rsid w:val="00DF55A8"/>
    <w:rsid w:val="00DF5924"/>
    <w:rsid w:val="00DF6818"/>
    <w:rsid w:val="00DF706C"/>
    <w:rsid w:val="00DF7367"/>
    <w:rsid w:val="00DF7E1C"/>
    <w:rsid w:val="00E0124F"/>
    <w:rsid w:val="00E01BCF"/>
    <w:rsid w:val="00E01FEF"/>
    <w:rsid w:val="00E0255A"/>
    <w:rsid w:val="00E028DE"/>
    <w:rsid w:val="00E02AA0"/>
    <w:rsid w:val="00E02CAA"/>
    <w:rsid w:val="00E03159"/>
    <w:rsid w:val="00E03704"/>
    <w:rsid w:val="00E05000"/>
    <w:rsid w:val="00E0513C"/>
    <w:rsid w:val="00E06669"/>
    <w:rsid w:val="00E07F45"/>
    <w:rsid w:val="00E13827"/>
    <w:rsid w:val="00E141B0"/>
    <w:rsid w:val="00E14AA6"/>
    <w:rsid w:val="00E14BBE"/>
    <w:rsid w:val="00E1512E"/>
    <w:rsid w:val="00E16998"/>
    <w:rsid w:val="00E16F1E"/>
    <w:rsid w:val="00E20554"/>
    <w:rsid w:val="00E20C54"/>
    <w:rsid w:val="00E21741"/>
    <w:rsid w:val="00E21D6F"/>
    <w:rsid w:val="00E2209E"/>
    <w:rsid w:val="00E225D3"/>
    <w:rsid w:val="00E22761"/>
    <w:rsid w:val="00E229FF"/>
    <w:rsid w:val="00E254AD"/>
    <w:rsid w:val="00E2616B"/>
    <w:rsid w:val="00E26BFD"/>
    <w:rsid w:val="00E26DD0"/>
    <w:rsid w:val="00E3116C"/>
    <w:rsid w:val="00E31C8C"/>
    <w:rsid w:val="00E31E27"/>
    <w:rsid w:val="00E32AFB"/>
    <w:rsid w:val="00E33FA8"/>
    <w:rsid w:val="00E343A7"/>
    <w:rsid w:val="00E3624F"/>
    <w:rsid w:val="00E3728F"/>
    <w:rsid w:val="00E408CD"/>
    <w:rsid w:val="00E411F7"/>
    <w:rsid w:val="00E41EA0"/>
    <w:rsid w:val="00E427E8"/>
    <w:rsid w:val="00E42941"/>
    <w:rsid w:val="00E42FE9"/>
    <w:rsid w:val="00E43E2A"/>
    <w:rsid w:val="00E447DF"/>
    <w:rsid w:val="00E459F2"/>
    <w:rsid w:val="00E46346"/>
    <w:rsid w:val="00E467F3"/>
    <w:rsid w:val="00E5024D"/>
    <w:rsid w:val="00E50C9A"/>
    <w:rsid w:val="00E50DD5"/>
    <w:rsid w:val="00E51CC7"/>
    <w:rsid w:val="00E52A1C"/>
    <w:rsid w:val="00E52B89"/>
    <w:rsid w:val="00E54374"/>
    <w:rsid w:val="00E5440E"/>
    <w:rsid w:val="00E54587"/>
    <w:rsid w:val="00E54B68"/>
    <w:rsid w:val="00E54C1A"/>
    <w:rsid w:val="00E54EBC"/>
    <w:rsid w:val="00E55B15"/>
    <w:rsid w:val="00E55B44"/>
    <w:rsid w:val="00E55D13"/>
    <w:rsid w:val="00E56E58"/>
    <w:rsid w:val="00E57828"/>
    <w:rsid w:val="00E578FE"/>
    <w:rsid w:val="00E57A36"/>
    <w:rsid w:val="00E57DED"/>
    <w:rsid w:val="00E6023A"/>
    <w:rsid w:val="00E60282"/>
    <w:rsid w:val="00E60E4C"/>
    <w:rsid w:val="00E60FAC"/>
    <w:rsid w:val="00E61580"/>
    <w:rsid w:val="00E61E50"/>
    <w:rsid w:val="00E61EE5"/>
    <w:rsid w:val="00E62AD7"/>
    <w:rsid w:val="00E632E1"/>
    <w:rsid w:val="00E63944"/>
    <w:rsid w:val="00E63BD7"/>
    <w:rsid w:val="00E63CB8"/>
    <w:rsid w:val="00E64111"/>
    <w:rsid w:val="00E64E4C"/>
    <w:rsid w:val="00E656EE"/>
    <w:rsid w:val="00E66597"/>
    <w:rsid w:val="00E66AF2"/>
    <w:rsid w:val="00E66EDF"/>
    <w:rsid w:val="00E66EE1"/>
    <w:rsid w:val="00E66F74"/>
    <w:rsid w:val="00E677A5"/>
    <w:rsid w:val="00E67E30"/>
    <w:rsid w:val="00E70ED3"/>
    <w:rsid w:val="00E70FDE"/>
    <w:rsid w:val="00E7295B"/>
    <w:rsid w:val="00E72C67"/>
    <w:rsid w:val="00E730B8"/>
    <w:rsid w:val="00E73496"/>
    <w:rsid w:val="00E73613"/>
    <w:rsid w:val="00E73894"/>
    <w:rsid w:val="00E73B3B"/>
    <w:rsid w:val="00E74853"/>
    <w:rsid w:val="00E7540A"/>
    <w:rsid w:val="00E760AC"/>
    <w:rsid w:val="00E76191"/>
    <w:rsid w:val="00E765A1"/>
    <w:rsid w:val="00E765E4"/>
    <w:rsid w:val="00E766AF"/>
    <w:rsid w:val="00E766F3"/>
    <w:rsid w:val="00E76B4E"/>
    <w:rsid w:val="00E76CDE"/>
    <w:rsid w:val="00E76FB1"/>
    <w:rsid w:val="00E80719"/>
    <w:rsid w:val="00E80999"/>
    <w:rsid w:val="00E822E6"/>
    <w:rsid w:val="00E839D2"/>
    <w:rsid w:val="00E8400F"/>
    <w:rsid w:val="00E842AD"/>
    <w:rsid w:val="00E8440F"/>
    <w:rsid w:val="00E852C6"/>
    <w:rsid w:val="00E85F04"/>
    <w:rsid w:val="00E85FF0"/>
    <w:rsid w:val="00E8659D"/>
    <w:rsid w:val="00E869F7"/>
    <w:rsid w:val="00E87BBF"/>
    <w:rsid w:val="00E87C64"/>
    <w:rsid w:val="00E90000"/>
    <w:rsid w:val="00E90607"/>
    <w:rsid w:val="00E90621"/>
    <w:rsid w:val="00E90635"/>
    <w:rsid w:val="00E90750"/>
    <w:rsid w:val="00E91A50"/>
    <w:rsid w:val="00E91AE6"/>
    <w:rsid w:val="00E91B75"/>
    <w:rsid w:val="00E91DB6"/>
    <w:rsid w:val="00E92028"/>
    <w:rsid w:val="00E9293B"/>
    <w:rsid w:val="00E929B0"/>
    <w:rsid w:val="00E93419"/>
    <w:rsid w:val="00E94AD6"/>
    <w:rsid w:val="00E95359"/>
    <w:rsid w:val="00E95789"/>
    <w:rsid w:val="00E95BCE"/>
    <w:rsid w:val="00E95FFE"/>
    <w:rsid w:val="00E9632C"/>
    <w:rsid w:val="00E97A5A"/>
    <w:rsid w:val="00E97AEC"/>
    <w:rsid w:val="00EA0E91"/>
    <w:rsid w:val="00EA1AED"/>
    <w:rsid w:val="00EA1B24"/>
    <w:rsid w:val="00EA318A"/>
    <w:rsid w:val="00EA4420"/>
    <w:rsid w:val="00EA486C"/>
    <w:rsid w:val="00EA6CF0"/>
    <w:rsid w:val="00EA6EEF"/>
    <w:rsid w:val="00EA74C2"/>
    <w:rsid w:val="00EA7901"/>
    <w:rsid w:val="00EA7A92"/>
    <w:rsid w:val="00EA7BCA"/>
    <w:rsid w:val="00EB0BC3"/>
    <w:rsid w:val="00EB11CE"/>
    <w:rsid w:val="00EB1C02"/>
    <w:rsid w:val="00EB2211"/>
    <w:rsid w:val="00EB2A76"/>
    <w:rsid w:val="00EB2D06"/>
    <w:rsid w:val="00EB2F55"/>
    <w:rsid w:val="00EB41DE"/>
    <w:rsid w:val="00EB51B3"/>
    <w:rsid w:val="00EB581A"/>
    <w:rsid w:val="00EB6236"/>
    <w:rsid w:val="00EB648A"/>
    <w:rsid w:val="00EB7A6B"/>
    <w:rsid w:val="00EC0075"/>
    <w:rsid w:val="00EC05E2"/>
    <w:rsid w:val="00EC1631"/>
    <w:rsid w:val="00EC1F39"/>
    <w:rsid w:val="00EC2087"/>
    <w:rsid w:val="00EC24D1"/>
    <w:rsid w:val="00EC252F"/>
    <w:rsid w:val="00EC294C"/>
    <w:rsid w:val="00EC2B8B"/>
    <w:rsid w:val="00EC342A"/>
    <w:rsid w:val="00EC3B22"/>
    <w:rsid w:val="00EC3E3E"/>
    <w:rsid w:val="00EC480D"/>
    <w:rsid w:val="00EC6143"/>
    <w:rsid w:val="00EC6148"/>
    <w:rsid w:val="00EC66FB"/>
    <w:rsid w:val="00EC6BAC"/>
    <w:rsid w:val="00EC7463"/>
    <w:rsid w:val="00EC7537"/>
    <w:rsid w:val="00EC7657"/>
    <w:rsid w:val="00EC7BC2"/>
    <w:rsid w:val="00ED003D"/>
    <w:rsid w:val="00ED0825"/>
    <w:rsid w:val="00ED105C"/>
    <w:rsid w:val="00ED182E"/>
    <w:rsid w:val="00ED1B01"/>
    <w:rsid w:val="00ED25D3"/>
    <w:rsid w:val="00ED2B07"/>
    <w:rsid w:val="00ED3088"/>
    <w:rsid w:val="00ED31CE"/>
    <w:rsid w:val="00ED3C17"/>
    <w:rsid w:val="00ED3C36"/>
    <w:rsid w:val="00ED5328"/>
    <w:rsid w:val="00ED5735"/>
    <w:rsid w:val="00ED7514"/>
    <w:rsid w:val="00EE03AE"/>
    <w:rsid w:val="00EE18A7"/>
    <w:rsid w:val="00EE1904"/>
    <w:rsid w:val="00EE1C3E"/>
    <w:rsid w:val="00EE20E0"/>
    <w:rsid w:val="00EE26A0"/>
    <w:rsid w:val="00EE286B"/>
    <w:rsid w:val="00EE29DC"/>
    <w:rsid w:val="00EE3414"/>
    <w:rsid w:val="00EE468D"/>
    <w:rsid w:val="00EE5163"/>
    <w:rsid w:val="00EE5598"/>
    <w:rsid w:val="00EE58A4"/>
    <w:rsid w:val="00EE5D36"/>
    <w:rsid w:val="00EE5EA5"/>
    <w:rsid w:val="00EE6022"/>
    <w:rsid w:val="00EE77DC"/>
    <w:rsid w:val="00EE7F5E"/>
    <w:rsid w:val="00EE7F94"/>
    <w:rsid w:val="00EF1457"/>
    <w:rsid w:val="00EF1ECB"/>
    <w:rsid w:val="00EF37FE"/>
    <w:rsid w:val="00EF3C10"/>
    <w:rsid w:val="00EF3C98"/>
    <w:rsid w:val="00EF4935"/>
    <w:rsid w:val="00EF51D8"/>
    <w:rsid w:val="00EF550A"/>
    <w:rsid w:val="00EF6459"/>
    <w:rsid w:val="00EF71A4"/>
    <w:rsid w:val="00EF76D1"/>
    <w:rsid w:val="00F00042"/>
    <w:rsid w:val="00F0043F"/>
    <w:rsid w:val="00F004FD"/>
    <w:rsid w:val="00F01478"/>
    <w:rsid w:val="00F0196E"/>
    <w:rsid w:val="00F01BBA"/>
    <w:rsid w:val="00F02194"/>
    <w:rsid w:val="00F02836"/>
    <w:rsid w:val="00F02A6C"/>
    <w:rsid w:val="00F03C89"/>
    <w:rsid w:val="00F040EA"/>
    <w:rsid w:val="00F04A4C"/>
    <w:rsid w:val="00F04D50"/>
    <w:rsid w:val="00F050D2"/>
    <w:rsid w:val="00F0513A"/>
    <w:rsid w:val="00F05273"/>
    <w:rsid w:val="00F06133"/>
    <w:rsid w:val="00F068B0"/>
    <w:rsid w:val="00F06928"/>
    <w:rsid w:val="00F06F2D"/>
    <w:rsid w:val="00F07022"/>
    <w:rsid w:val="00F07F41"/>
    <w:rsid w:val="00F10438"/>
    <w:rsid w:val="00F10A7D"/>
    <w:rsid w:val="00F118DA"/>
    <w:rsid w:val="00F11A87"/>
    <w:rsid w:val="00F11CE4"/>
    <w:rsid w:val="00F11D1D"/>
    <w:rsid w:val="00F1228F"/>
    <w:rsid w:val="00F12C99"/>
    <w:rsid w:val="00F138F2"/>
    <w:rsid w:val="00F14BBF"/>
    <w:rsid w:val="00F14D29"/>
    <w:rsid w:val="00F14D37"/>
    <w:rsid w:val="00F14FD3"/>
    <w:rsid w:val="00F1508B"/>
    <w:rsid w:val="00F151FA"/>
    <w:rsid w:val="00F1524A"/>
    <w:rsid w:val="00F153F9"/>
    <w:rsid w:val="00F154D5"/>
    <w:rsid w:val="00F155EA"/>
    <w:rsid w:val="00F15C36"/>
    <w:rsid w:val="00F15DA3"/>
    <w:rsid w:val="00F16E94"/>
    <w:rsid w:val="00F17370"/>
    <w:rsid w:val="00F2031A"/>
    <w:rsid w:val="00F20425"/>
    <w:rsid w:val="00F20C50"/>
    <w:rsid w:val="00F2195D"/>
    <w:rsid w:val="00F232A5"/>
    <w:rsid w:val="00F23A49"/>
    <w:rsid w:val="00F24052"/>
    <w:rsid w:val="00F241D4"/>
    <w:rsid w:val="00F24387"/>
    <w:rsid w:val="00F2499F"/>
    <w:rsid w:val="00F249FB"/>
    <w:rsid w:val="00F251CF"/>
    <w:rsid w:val="00F25CBC"/>
    <w:rsid w:val="00F26381"/>
    <w:rsid w:val="00F264FE"/>
    <w:rsid w:val="00F26627"/>
    <w:rsid w:val="00F26ADD"/>
    <w:rsid w:val="00F270A9"/>
    <w:rsid w:val="00F302DB"/>
    <w:rsid w:val="00F30EAD"/>
    <w:rsid w:val="00F317EA"/>
    <w:rsid w:val="00F31EDE"/>
    <w:rsid w:val="00F324F3"/>
    <w:rsid w:val="00F32CD6"/>
    <w:rsid w:val="00F3348A"/>
    <w:rsid w:val="00F35051"/>
    <w:rsid w:val="00F35254"/>
    <w:rsid w:val="00F353D4"/>
    <w:rsid w:val="00F35624"/>
    <w:rsid w:val="00F35900"/>
    <w:rsid w:val="00F36B7F"/>
    <w:rsid w:val="00F37385"/>
    <w:rsid w:val="00F37808"/>
    <w:rsid w:val="00F4041F"/>
    <w:rsid w:val="00F418FF"/>
    <w:rsid w:val="00F41DBB"/>
    <w:rsid w:val="00F4410E"/>
    <w:rsid w:val="00F4433F"/>
    <w:rsid w:val="00F450D9"/>
    <w:rsid w:val="00F45129"/>
    <w:rsid w:val="00F4548F"/>
    <w:rsid w:val="00F45A53"/>
    <w:rsid w:val="00F46024"/>
    <w:rsid w:val="00F46BA0"/>
    <w:rsid w:val="00F46D61"/>
    <w:rsid w:val="00F46E46"/>
    <w:rsid w:val="00F46F3D"/>
    <w:rsid w:val="00F47D7A"/>
    <w:rsid w:val="00F47FB5"/>
    <w:rsid w:val="00F47FBA"/>
    <w:rsid w:val="00F50E25"/>
    <w:rsid w:val="00F511D9"/>
    <w:rsid w:val="00F51A4A"/>
    <w:rsid w:val="00F526A8"/>
    <w:rsid w:val="00F52B0C"/>
    <w:rsid w:val="00F53ACA"/>
    <w:rsid w:val="00F54A5D"/>
    <w:rsid w:val="00F55672"/>
    <w:rsid w:val="00F557B4"/>
    <w:rsid w:val="00F5589B"/>
    <w:rsid w:val="00F56707"/>
    <w:rsid w:val="00F56BF5"/>
    <w:rsid w:val="00F56C25"/>
    <w:rsid w:val="00F56C8F"/>
    <w:rsid w:val="00F572FE"/>
    <w:rsid w:val="00F578AF"/>
    <w:rsid w:val="00F579D7"/>
    <w:rsid w:val="00F57BF4"/>
    <w:rsid w:val="00F6029F"/>
    <w:rsid w:val="00F60851"/>
    <w:rsid w:val="00F60D10"/>
    <w:rsid w:val="00F612FE"/>
    <w:rsid w:val="00F6160B"/>
    <w:rsid w:val="00F63EF7"/>
    <w:rsid w:val="00F640D6"/>
    <w:rsid w:val="00F6435B"/>
    <w:rsid w:val="00F64537"/>
    <w:rsid w:val="00F646D0"/>
    <w:rsid w:val="00F64856"/>
    <w:rsid w:val="00F65DA5"/>
    <w:rsid w:val="00F66A16"/>
    <w:rsid w:val="00F66D5D"/>
    <w:rsid w:val="00F66E51"/>
    <w:rsid w:val="00F671B6"/>
    <w:rsid w:val="00F674C7"/>
    <w:rsid w:val="00F70002"/>
    <w:rsid w:val="00F70626"/>
    <w:rsid w:val="00F70F98"/>
    <w:rsid w:val="00F71FC5"/>
    <w:rsid w:val="00F71FDA"/>
    <w:rsid w:val="00F72A06"/>
    <w:rsid w:val="00F72CE5"/>
    <w:rsid w:val="00F73357"/>
    <w:rsid w:val="00F73A38"/>
    <w:rsid w:val="00F73FC1"/>
    <w:rsid w:val="00F7447C"/>
    <w:rsid w:val="00F74C87"/>
    <w:rsid w:val="00F74CBA"/>
    <w:rsid w:val="00F7527E"/>
    <w:rsid w:val="00F75695"/>
    <w:rsid w:val="00F7591D"/>
    <w:rsid w:val="00F767E7"/>
    <w:rsid w:val="00F77092"/>
    <w:rsid w:val="00F77587"/>
    <w:rsid w:val="00F77AFA"/>
    <w:rsid w:val="00F81306"/>
    <w:rsid w:val="00F81E8A"/>
    <w:rsid w:val="00F827D2"/>
    <w:rsid w:val="00F834A5"/>
    <w:rsid w:val="00F8387D"/>
    <w:rsid w:val="00F845EE"/>
    <w:rsid w:val="00F84B8B"/>
    <w:rsid w:val="00F85483"/>
    <w:rsid w:val="00F85598"/>
    <w:rsid w:val="00F858AB"/>
    <w:rsid w:val="00F869B8"/>
    <w:rsid w:val="00F869E8"/>
    <w:rsid w:val="00F8770B"/>
    <w:rsid w:val="00F877D0"/>
    <w:rsid w:val="00F87850"/>
    <w:rsid w:val="00F9053A"/>
    <w:rsid w:val="00F907DB"/>
    <w:rsid w:val="00F90A6C"/>
    <w:rsid w:val="00F917F8"/>
    <w:rsid w:val="00F91C7D"/>
    <w:rsid w:val="00F91CCF"/>
    <w:rsid w:val="00F92620"/>
    <w:rsid w:val="00F92DE3"/>
    <w:rsid w:val="00F92EBF"/>
    <w:rsid w:val="00F93076"/>
    <w:rsid w:val="00F930F5"/>
    <w:rsid w:val="00F93F3E"/>
    <w:rsid w:val="00F94006"/>
    <w:rsid w:val="00F94F5D"/>
    <w:rsid w:val="00F9508B"/>
    <w:rsid w:val="00F95CDF"/>
    <w:rsid w:val="00F972A3"/>
    <w:rsid w:val="00F9779B"/>
    <w:rsid w:val="00F97DC9"/>
    <w:rsid w:val="00FA09A9"/>
    <w:rsid w:val="00FA0DD5"/>
    <w:rsid w:val="00FA129B"/>
    <w:rsid w:val="00FA2006"/>
    <w:rsid w:val="00FA2789"/>
    <w:rsid w:val="00FA2937"/>
    <w:rsid w:val="00FA3BE6"/>
    <w:rsid w:val="00FA3CCC"/>
    <w:rsid w:val="00FA4153"/>
    <w:rsid w:val="00FA47A5"/>
    <w:rsid w:val="00FA4826"/>
    <w:rsid w:val="00FA4913"/>
    <w:rsid w:val="00FA5773"/>
    <w:rsid w:val="00FA578C"/>
    <w:rsid w:val="00FA58E6"/>
    <w:rsid w:val="00FA5D9B"/>
    <w:rsid w:val="00FA692D"/>
    <w:rsid w:val="00FA6F17"/>
    <w:rsid w:val="00FA795B"/>
    <w:rsid w:val="00FA7AB3"/>
    <w:rsid w:val="00FB0551"/>
    <w:rsid w:val="00FB063B"/>
    <w:rsid w:val="00FB09AE"/>
    <w:rsid w:val="00FB110E"/>
    <w:rsid w:val="00FB1407"/>
    <w:rsid w:val="00FB142F"/>
    <w:rsid w:val="00FB14A5"/>
    <w:rsid w:val="00FB1F27"/>
    <w:rsid w:val="00FB2D03"/>
    <w:rsid w:val="00FB2ED0"/>
    <w:rsid w:val="00FB3894"/>
    <w:rsid w:val="00FB44AB"/>
    <w:rsid w:val="00FB48E1"/>
    <w:rsid w:val="00FB517E"/>
    <w:rsid w:val="00FB54B5"/>
    <w:rsid w:val="00FB5C95"/>
    <w:rsid w:val="00FB664F"/>
    <w:rsid w:val="00FB7E8F"/>
    <w:rsid w:val="00FB7EC3"/>
    <w:rsid w:val="00FC000A"/>
    <w:rsid w:val="00FC10CB"/>
    <w:rsid w:val="00FC1539"/>
    <w:rsid w:val="00FC17C9"/>
    <w:rsid w:val="00FC1AA8"/>
    <w:rsid w:val="00FC1B91"/>
    <w:rsid w:val="00FC1D65"/>
    <w:rsid w:val="00FC2869"/>
    <w:rsid w:val="00FC28D3"/>
    <w:rsid w:val="00FC3334"/>
    <w:rsid w:val="00FC39AE"/>
    <w:rsid w:val="00FC3CB4"/>
    <w:rsid w:val="00FC4A0F"/>
    <w:rsid w:val="00FC4B97"/>
    <w:rsid w:val="00FC4CB4"/>
    <w:rsid w:val="00FC561E"/>
    <w:rsid w:val="00FC58DC"/>
    <w:rsid w:val="00FC6850"/>
    <w:rsid w:val="00FC70BB"/>
    <w:rsid w:val="00FC78BA"/>
    <w:rsid w:val="00FC7ADF"/>
    <w:rsid w:val="00FD0AD6"/>
    <w:rsid w:val="00FD1E01"/>
    <w:rsid w:val="00FD20C3"/>
    <w:rsid w:val="00FD26C3"/>
    <w:rsid w:val="00FD2B48"/>
    <w:rsid w:val="00FD2D62"/>
    <w:rsid w:val="00FD347E"/>
    <w:rsid w:val="00FD3839"/>
    <w:rsid w:val="00FD3DD6"/>
    <w:rsid w:val="00FD3F7A"/>
    <w:rsid w:val="00FD3FBA"/>
    <w:rsid w:val="00FD40BB"/>
    <w:rsid w:val="00FD42E5"/>
    <w:rsid w:val="00FD5191"/>
    <w:rsid w:val="00FD65AF"/>
    <w:rsid w:val="00FD67A9"/>
    <w:rsid w:val="00FD6DF4"/>
    <w:rsid w:val="00FE0549"/>
    <w:rsid w:val="00FE15A2"/>
    <w:rsid w:val="00FE1B91"/>
    <w:rsid w:val="00FE1FEF"/>
    <w:rsid w:val="00FE27BD"/>
    <w:rsid w:val="00FE2823"/>
    <w:rsid w:val="00FE311E"/>
    <w:rsid w:val="00FE483F"/>
    <w:rsid w:val="00FE4995"/>
    <w:rsid w:val="00FE4DED"/>
    <w:rsid w:val="00FE5404"/>
    <w:rsid w:val="00FE5957"/>
    <w:rsid w:val="00FE5E82"/>
    <w:rsid w:val="00FE6315"/>
    <w:rsid w:val="00FE65B0"/>
    <w:rsid w:val="00FE669D"/>
    <w:rsid w:val="00FE765C"/>
    <w:rsid w:val="00FE76A5"/>
    <w:rsid w:val="00FE770F"/>
    <w:rsid w:val="00FF05A2"/>
    <w:rsid w:val="00FF07A8"/>
    <w:rsid w:val="00FF09BA"/>
    <w:rsid w:val="00FF1045"/>
    <w:rsid w:val="00FF10F1"/>
    <w:rsid w:val="00FF14B3"/>
    <w:rsid w:val="00FF16A9"/>
    <w:rsid w:val="00FF1810"/>
    <w:rsid w:val="00FF188D"/>
    <w:rsid w:val="00FF18EF"/>
    <w:rsid w:val="00FF2199"/>
    <w:rsid w:val="00FF25EE"/>
    <w:rsid w:val="00FF2958"/>
    <w:rsid w:val="00FF2B50"/>
    <w:rsid w:val="00FF33BE"/>
    <w:rsid w:val="00FF3D37"/>
    <w:rsid w:val="00FF43EF"/>
    <w:rsid w:val="00FF464F"/>
    <w:rsid w:val="00FF46DE"/>
    <w:rsid w:val="00FF55DE"/>
    <w:rsid w:val="00FF588C"/>
    <w:rsid w:val="00FF5DCF"/>
    <w:rsid w:val="00FF5E5D"/>
    <w:rsid w:val="00FF69C2"/>
    <w:rsid w:val="00FF6C74"/>
    <w:rsid w:val="00FF7176"/>
    <w:rsid w:val="00FF71C2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7EA5A"/>
  <w15:chartTrackingRefBased/>
  <w15:docId w15:val="{797C3F96-7767-4342-9F2C-C6D2134B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22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92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3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E692E"/>
    <w:rPr>
      <w:b/>
      <w:bCs/>
      <w:sz w:val="28"/>
    </w:rPr>
  </w:style>
  <w:style w:type="paragraph" w:styleId="Nagwek">
    <w:name w:val="header"/>
    <w:basedOn w:val="Normalny"/>
    <w:rsid w:val="008E69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8E692E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8838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83839"/>
    <w:rPr>
      <w:sz w:val="20"/>
      <w:szCs w:val="20"/>
    </w:rPr>
  </w:style>
  <w:style w:type="paragraph" w:styleId="Tekstdymka">
    <w:name w:val="Balloon Text"/>
    <w:basedOn w:val="Normalny"/>
    <w:semiHidden/>
    <w:rsid w:val="00883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2E34F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34F3"/>
  </w:style>
  <w:style w:type="table" w:styleId="Tabela-Siatka">
    <w:name w:val="Table Grid"/>
    <w:basedOn w:val="Standardowy"/>
    <w:rsid w:val="008E4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rsid w:val="00342000"/>
    <w:pPr>
      <w:numPr>
        <w:numId w:val="1"/>
      </w:numPr>
    </w:pPr>
  </w:style>
  <w:style w:type="paragraph" w:styleId="Mapadokumentu">
    <w:name w:val="Document Map"/>
    <w:basedOn w:val="Normalny"/>
    <w:semiHidden/>
    <w:rsid w:val="00774D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24808"/>
    <w:pPr>
      <w:ind w:left="708"/>
    </w:pPr>
  </w:style>
  <w:style w:type="paragraph" w:styleId="Tekstpodstawowy">
    <w:name w:val="Body Text"/>
    <w:basedOn w:val="Normalny"/>
    <w:link w:val="TekstpodstawowyZnak"/>
    <w:rsid w:val="00724808"/>
    <w:pPr>
      <w:spacing w:after="120"/>
    </w:pPr>
  </w:style>
  <w:style w:type="character" w:customStyle="1" w:styleId="TekstpodstawowyZnak">
    <w:name w:val="Tekst podstawowy Znak"/>
    <w:link w:val="Tekstpodstawowy"/>
    <w:rsid w:val="00724808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6D6049"/>
    <w:rPr>
      <w:b/>
      <w:bCs/>
      <w:sz w:val="28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C27EE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7EE4"/>
  </w:style>
  <w:style w:type="character" w:customStyle="1" w:styleId="TematkomentarzaZnak">
    <w:name w:val="Temat komentarza Znak"/>
    <w:basedOn w:val="TekstkomentarzaZnak"/>
    <w:link w:val="Tematkomentarza"/>
    <w:rsid w:val="00C27EE4"/>
    <w:rPr>
      <w:b/>
      <w:bCs/>
    </w:rPr>
  </w:style>
  <w:style w:type="paragraph" w:styleId="Poprawka">
    <w:name w:val="Revision"/>
    <w:hidden/>
    <w:uiPriority w:val="99"/>
    <w:semiHidden/>
    <w:rsid w:val="00C27EE4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9F73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rsid w:val="004866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866C1"/>
  </w:style>
  <w:style w:type="character" w:styleId="Odwoanieprzypisukocowego">
    <w:name w:val="endnote reference"/>
    <w:basedOn w:val="Domylnaczcionkaakapitu"/>
    <w:rsid w:val="004866C1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6C22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872E3-B563-4B4A-820D-871EDCCB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2143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886 A</vt:lpstr>
    </vt:vector>
  </TitlesOfParts>
  <Company>UMstW</Company>
  <LinksUpToDate>false</LinksUpToDate>
  <CharactersWithSpaces>14396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886 A</dc:title>
  <dc:subject/>
  <dc:creator>UMstW</dc:creator>
  <cp:keywords/>
  <dc:description/>
  <cp:lastModifiedBy>Dramaczonek - Leszkowicz Izabela (PB)</cp:lastModifiedBy>
  <cp:revision>3</cp:revision>
  <cp:lastPrinted>2025-03-18T09:21:00Z</cp:lastPrinted>
  <dcterms:created xsi:type="dcterms:W3CDTF">2025-03-17T13:47:00Z</dcterms:created>
  <dcterms:modified xsi:type="dcterms:W3CDTF">2025-03-18T11:21:00Z</dcterms:modified>
</cp:coreProperties>
</file>