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6B5D1" w14:textId="65A3A191" w:rsidR="00327C9C" w:rsidRPr="00246F8B" w:rsidRDefault="00327C9C" w:rsidP="00246F8B">
      <w:pPr>
        <w:jc w:val="right"/>
        <w:rPr>
          <w:rFonts w:cstheme="minorHAnsi"/>
          <w:szCs w:val="22"/>
        </w:rPr>
      </w:pPr>
      <w:bookmarkStart w:id="0" w:name="_GoBack"/>
      <w:bookmarkEnd w:id="0"/>
      <w:r w:rsidRPr="00246F8B">
        <w:rPr>
          <w:rFonts w:cstheme="minorHAnsi"/>
          <w:szCs w:val="22"/>
        </w:rPr>
        <w:t xml:space="preserve">Warszawa, </w:t>
      </w:r>
      <w:r w:rsidR="00422831">
        <w:rPr>
          <w:rFonts w:cstheme="minorHAnsi"/>
          <w:szCs w:val="22"/>
        </w:rPr>
        <w:t>26</w:t>
      </w:r>
      <w:r w:rsidR="00A50B23" w:rsidRPr="00246F8B">
        <w:rPr>
          <w:rFonts w:cstheme="minorHAnsi"/>
          <w:szCs w:val="22"/>
        </w:rPr>
        <w:t xml:space="preserve"> </w:t>
      </w:r>
      <w:r w:rsidR="00422831">
        <w:rPr>
          <w:rFonts w:cstheme="minorHAnsi"/>
          <w:szCs w:val="22"/>
        </w:rPr>
        <w:t>lutego</w:t>
      </w:r>
      <w:r w:rsidRPr="00246F8B">
        <w:rPr>
          <w:rFonts w:cstheme="minorHAnsi"/>
          <w:szCs w:val="22"/>
        </w:rPr>
        <w:t xml:space="preserve"> 202</w:t>
      </w:r>
      <w:r w:rsidR="00422831">
        <w:rPr>
          <w:rFonts w:cstheme="minorHAnsi"/>
          <w:szCs w:val="22"/>
        </w:rPr>
        <w:t>5</w:t>
      </w:r>
      <w:r w:rsidRPr="00246F8B">
        <w:rPr>
          <w:rFonts w:cstheme="minorHAnsi"/>
          <w:szCs w:val="22"/>
        </w:rPr>
        <w:t xml:space="preserve"> r.</w:t>
      </w:r>
    </w:p>
    <w:p w14:paraId="5F19FC0C" w14:textId="1A1E763C" w:rsidR="00327C9C" w:rsidRPr="00246F8B" w:rsidRDefault="00327C9C" w:rsidP="00246F8B">
      <w:pPr>
        <w:pStyle w:val="Nagwek2"/>
        <w:rPr>
          <w:rFonts w:cstheme="minorHAnsi"/>
          <w:szCs w:val="22"/>
        </w:rPr>
      </w:pPr>
      <w:r w:rsidRPr="00246F8B">
        <w:rPr>
          <w:rFonts w:cstheme="minorHAnsi"/>
          <w:szCs w:val="22"/>
        </w:rPr>
        <w:t xml:space="preserve">Znak sprawy: </w:t>
      </w:r>
      <w:r w:rsidRPr="00246F8B">
        <w:rPr>
          <w:rFonts w:cstheme="minorHAnsi"/>
          <w:b w:val="0"/>
          <w:bCs w:val="0"/>
          <w:szCs w:val="22"/>
        </w:rPr>
        <w:t>ZZW-DRW.52</w:t>
      </w:r>
      <w:r w:rsidR="00A50B23" w:rsidRPr="00246F8B">
        <w:rPr>
          <w:rFonts w:cstheme="minorHAnsi"/>
          <w:b w:val="0"/>
          <w:bCs w:val="0"/>
          <w:szCs w:val="22"/>
        </w:rPr>
        <w:t>1</w:t>
      </w:r>
      <w:r w:rsidRPr="00246F8B">
        <w:rPr>
          <w:rFonts w:cstheme="minorHAnsi"/>
          <w:b w:val="0"/>
          <w:bCs w:val="0"/>
          <w:szCs w:val="22"/>
        </w:rPr>
        <w:t>0.</w:t>
      </w:r>
      <w:r w:rsidR="00D8525A" w:rsidRPr="00246F8B">
        <w:rPr>
          <w:rFonts w:cstheme="minorHAnsi"/>
          <w:b w:val="0"/>
          <w:bCs w:val="0"/>
          <w:szCs w:val="22"/>
        </w:rPr>
        <w:t>5</w:t>
      </w:r>
      <w:r w:rsidR="00A50B23" w:rsidRPr="00246F8B">
        <w:rPr>
          <w:rFonts w:cstheme="minorHAnsi"/>
          <w:b w:val="0"/>
          <w:bCs w:val="0"/>
          <w:szCs w:val="22"/>
        </w:rPr>
        <w:t>.</w:t>
      </w:r>
      <w:r w:rsidRPr="00246F8B">
        <w:rPr>
          <w:rFonts w:cstheme="minorHAnsi"/>
          <w:b w:val="0"/>
          <w:bCs w:val="0"/>
          <w:szCs w:val="22"/>
        </w:rPr>
        <w:t>202</w:t>
      </w:r>
      <w:r w:rsidR="00D8525A" w:rsidRPr="00246F8B">
        <w:rPr>
          <w:rFonts w:cstheme="minorHAnsi"/>
          <w:b w:val="0"/>
          <w:bCs w:val="0"/>
          <w:szCs w:val="22"/>
        </w:rPr>
        <w:t>4</w:t>
      </w:r>
      <w:r w:rsidRPr="00246F8B">
        <w:rPr>
          <w:rFonts w:cstheme="minorHAnsi"/>
          <w:b w:val="0"/>
          <w:bCs w:val="0"/>
          <w:szCs w:val="22"/>
        </w:rPr>
        <w:t>.WKA</w:t>
      </w:r>
    </w:p>
    <w:p w14:paraId="7E4F30F5" w14:textId="23B8E0EA" w:rsidR="00BE4938" w:rsidRPr="00246F8B" w:rsidRDefault="00BE4938" w:rsidP="00246F8B">
      <w:pPr>
        <w:pStyle w:val="Poleadresowe"/>
        <w:spacing w:line="300" w:lineRule="auto"/>
        <w:ind w:left="4038"/>
        <w:rPr>
          <w:rFonts w:cstheme="minorHAnsi"/>
          <w:b/>
          <w:szCs w:val="22"/>
        </w:rPr>
      </w:pPr>
      <w:r w:rsidRPr="00246F8B">
        <w:rPr>
          <w:rFonts w:cstheme="minorHAnsi"/>
          <w:b/>
          <w:szCs w:val="22"/>
        </w:rPr>
        <w:t>Pan</w:t>
      </w:r>
      <w:r w:rsidR="003D7469">
        <w:rPr>
          <w:rFonts w:cstheme="minorHAnsi"/>
          <w:b/>
          <w:szCs w:val="22"/>
        </w:rPr>
        <w:t>i</w:t>
      </w:r>
    </w:p>
    <w:p w14:paraId="3F162DF3" w14:textId="0D895D71" w:rsidR="00BE4938" w:rsidRPr="00246F8B" w:rsidRDefault="003D7469" w:rsidP="00246F8B">
      <w:pPr>
        <w:pStyle w:val="Poleadresowe"/>
        <w:spacing w:line="300" w:lineRule="auto"/>
        <w:ind w:left="4038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Magdalena Rawicka</w:t>
      </w:r>
    </w:p>
    <w:p w14:paraId="50EDA25C" w14:textId="0278EABE" w:rsidR="00BE4938" w:rsidRPr="00246F8B" w:rsidRDefault="003D7469" w:rsidP="00246F8B">
      <w:pPr>
        <w:pStyle w:val="Poleadresowe"/>
        <w:spacing w:line="300" w:lineRule="auto"/>
        <w:ind w:left="4038"/>
        <w:rPr>
          <w:rFonts w:cstheme="minorHAnsi"/>
          <w:bCs w:val="0"/>
          <w:szCs w:val="22"/>
        </w:rPr>
      </w:pPr>
      <w:r>
        <w:rPr>
          <w:rFonts w:cstheme="minorHAnsi"/>
          <w:bCs w:val="0"/>
          <w:szCs w:val="22"/>
        </w:rPr>
        <w:t xml:space="preserve">Z-ca </w:t>
      </w:r>
      <w:r w:rsidR="00BE4938" w:rsidRPr="00246F8B">
        <w:rPr>
          <w:rFonts w:cstheme="minorHAnsi"/>
          <w:bCs w:val="0"/>
          <w:szCs w:val="22"/>
        </w:rPr>
        <w:t>Dyrektor</w:t>
      </w:r>
      <w:r>
        <w:rPr>
          <w:rFonts w:cstheme="minorHAnsi"/>
          <w:bCs w:val="0"/>
          <w:szCs w:val="22"/>
        </w:rPr>
        <w:t>a</w:t>
      </w:r>
    </w:p>
    <w:p w14:paraId="11D240CB" w14:textId="5A4EA6B9" w:rsidR="003D7469" w:rsidRDefault="003D7469" w:rsidP="00246F8B">
      <w:pPr>
        <w:pStyle w:val="Poleadresowe"/>
        <w:spacing w:line="300" w:lineRule="auto"/>
        <w:ind w:left="4038"/>
        <w:rPr>
          <w:rFonts w:cstheme="minorHAnsi"/>
          <w:szCs w:val="22"/>
        </w:rPr>
      </w:pPr>
      <w:r>
        <w:rPr>
          <w:rFonts w:cstheme="minorHAnsi"/>
          <w:szCs w:val="22"/>
        </w:rPr>
        <w:t>Biura Ochrony Środowiska</w:t>
      </w:r>
    </w:p>
    <w:p w14:paraId="440703C6" w14:textId="5009453F" w:rsidR="00BE4938" w:rsidRPr="00246F8B" w:rsidRDefault="00BE4938" w:rsidP="00246F8B">
      <w:pPr>
        <w:pStyle w:val="Poleadresowe"/>
        <w:spacing w:line="300" w:lineRule="auto"/>
        <w:ind w:left="4038"/>
        <w:rPr>
          <w:rFonts w:cstheme="minorHAnsi"/>
          <w:szCs w:val="22"/>
        </w:rPr>
      </w:pPr>
    </w:p>
    <w:p w14:paraId="52F24AFD" w14:textId="2202D8FB" w:rsidR="00BE4938" w:rsidRPr="00246F8B" w:rsidRDefault="00BE4938" w:rsidP="003F7CB3">
      <w:pPr>
        <w:tabs>
          <w:tab w:val="left" w:pos="993"/>
        </w:tabs>
        <w:spacing w:before="240"/>
        <w:ind w:left="990" w:hanging="990"/>
        <w:rPr>
          <w:rFonts w:cstheme="minorHAnsi"/>
          <w:iCs/>
          <w:szCs w:val="22"/>
        </w:rPr>
      </w:pPr>
      <w:r w:rsidRPr="00246F8B">
        <w:rPr>
          <w:rFonts w:cstheme="minorHAnsi"/>
          <w:b/>
          <w:iCs/>
          <w:szCs w:val="22"/>
        </w:rPr>
        <w:t xml:space="preserve">Dotyczy: </w:t>
      </w:r>
      <w:r w:rsidR="003F7CB3">
        <w:rPr>
          <w:rFonts w:cstheme="minorHAnsi"/>
          <w:b/>
          <w:iCs/>
          <w:szCs w:val="22"/>
        </w:rPr>
        <w:tab/>
      </w:r>
      <w:r w:rsidR="003D7469">
        <w:rPr>
          <w:rFonts w:cstheme="minorHAnsi"/>
          <w:bCs/>
          <w:iCs/>
          <w:szCs w:val="22"/>
        </w:rPr>
        <w:t xml:space="preserve">projektu uchwały Rady m.st. Warszawy w sprawie określenia </w:t>
      </w:r>
      <w:r w:rsidR="003F7CB3">
        <w:rPr>
          <w:rFonts w:cstheme="minorHAnsi"/>
          <w:bCs/>
          <w:iCs/>
          <w:szCs w:val="22"/>
        </w:rPr>
        <w:t xml:space="preserve">wykazu kąpielisk i sezonu kąpielowego na terenie miasta stołecznego Warszawy w 2025 r. </w:t>
      </w:r>
    </w:p>
    <w:p w14:paraId="34339B8F" w14:textId="77777777" w:rsidR="00BE4938" w:rsidRPr="00246F8B" w:rsidRDefault="00BE4938" w:rsidP="00246F8B">
      <w:pPr>
        <w:rPr>
          <w:rFonts w:cstheme="minorHAnsi"/>
          <w:iCs/>
          <w:color w:val="FFFFFF" w:themeColor="background1"/>
          <w:szCs w:val="22"/>
        </w:rPr>
      </w:pPr>
      <w:r w:rsidRPr="00246F8B">
        <w:rPr>
          <w:rFonts w:cstheme="minorHAnsi"/>
          <w:i/>
          <w:color w:val="FFFFFF" w:themeColor="background1"/>
          <w:szCs w:val="22"/>
        </w:rPr>
        <w:t>Zwrot grzecznościowy pisany ręcznie</w:t>
      </w:r>
    </w:p>
    <w:p w14:paraId="4950A03D" w14:textId="5DD0D74B" w:rsidR="005974EF" w:rsidRDefault="00BE4938" w:rsidP="00705806">
      <w:pPr>
        <w:spacing w:after="0"/>
        <w:rPr>
          <w:rFonts w:cstheme="minorHAnsi"/>
          <w:bCs/>
          <w:iCs/>
          <w:szCs w:val="22"/>
        </w:rPr>
      </w:pPr>
      <w:r w:rsidRPr="00246F8B">
        <w:rPr>
          <w:rFonts w:cstheme="minorHAnsi"/>
          <w:iCs/>
          <w:szCs w:val="22"/>
        </w:rPr>
        <w:t xml:space="preserve">Odpowiadając na pismo z </w:t>
      </w:r>
      <w:r w:rsidR="003F7CB3">
        <w:rPr>
          <w:rFonts w:cstheme="minorHAnsi"/>
          <w:iCs/>
          <w:szCs w:val="22"/>
        </w:rPr>
        <w:t>20.02.2025 r</w:t>
      </w:r>
      <w:r w:rsidR="009B7736">
        <w:rPr>
          <w:rFonts w:cstheme="minorHAnsi"/>
          <w:iCs/>
          <w:szCs w:val="22"/>
        </w:rPr>
        <w:t>,</w:t>
      </w:r>
      <w:r w:rsidR="003F7CB3">
        <w:rPr>
          <w:rFonts w:cstheme="minorHAnsi"/>
          <w:iCs/>
          <w:szCs w:val="22"/>
        </w:rPr>
        <w:t>.</w:t>
      </w:r>
      <w:r w:rsidRPr="00246F8B">
        <w:rPr>
          <w:rFonts w:cstheme="minorHAnsi"/>
          <w:iCs/>
          <w:szCs w:val="22"/>
        </w:rPr>
        <w:t xml:space="preserve"> znak: </w:t>
      </w:r>
      <w:r w:rsidR="003F7CB3">
        <w:rPr>
          <w:rFonts w:cstheme="minorHAnsi"/>
          <w:iCs/>
          <w:szCs w:val="22"/>
        </w:rPr>
        <w:t>OŚ-III-W.6344.1.2024.MBA</w:t>
      </w:r>
      <w:r w:rsidRPr="00246F8B">
        <w:rPr>
          <w:rFonts w:cstheme="minorHAnsi"/>
          <w:iCs/>
          <w:szCs w:val="22"/>
        </w:rPr>
        <w:t xml:space="preserve"> </w:t>
      </w:r>
      <w:r w:rsidRPr="00246F8B">
        <w:rPr>
          <w:rFonts w:cstheme="minorHAnsi"/>
          <w:szCs w:val="22"/>
        </w:rPr>
        <w:t>Zarząd Zieleni m.st. Warszawy jako administrator</w:t>
      </w:r>
      <w:r w:rsidRPr="00246F8B">
        <w:rPr>
          <w:rStyle w:val="Odwoanieprzypisudolnego"/>
          <w:rFonts w:cstheme="minorHAnsi"/>
          <w:szCs w:val="22"/>
        </w:rPr>
        <w:footnoteReference w:id="1"/>
      </w:r>
      <w:r w:rsidRPr="00246F8B">
        <w:rPr>
          <w:rFonts w:cstheme="minorHAnsi"/>
          <w:szCs w:val="22"/>
        </w:rPr>
        <w:t xml:space="preserve"> Jeziorka Czerniakowskiego </w:t>
      </w:r>
      <w:r w:rsidRPr="00246F8B">
        <w:rPr>
          <w:rFonts w:cstheme="minorHAnsi"/>
          <w:b/>
          <w:bCs/>
          <w:szCs w:val="22"/>
          <w:shd w:val="clear" w:color="auto" w:fill="FFFFFF"/>
        </w:rPr>
        <w:t xml:space="preserve">nie wnosi </w:t>
      </w:r>
      <w:r w:rsidR="00705806">
        <w:rPr>
          <w:rFonts w:cstheme="minorHAnsi"/>
          <w:b/>
          <w:bCs/>
          <w:szCs w:val="22"/>
          <w:shd w:val="clear" w:color="auto" w:fill="FFFFFF"/>
        </w:rPr>
        <w:t>uwag ani z</w:t>
      </w:r>
      <w:r w:rsidRPr="00246F8B">
        <w:rPr>
          <w:rFonts w:cstheme="minorHAnsi"/>
          <w:b/>
          <w:bCs/>
          <w:szCs w:val="22"/>
          <w:shd w:val="clear" w:color="auto" w:fill="FFFFFF"/>
        </w:rPr>
        <w:t xml:space="preserve">astrzeżeń </w:t>
      </w:r>
      <w:r w:rsidR="00705806" w:rsidRPr="005974EF">
        <w:rPr>
          <w:rFonts w:cstheme="minorHAnsi"/>
          <w:szCs w:val="22"/>
          <w:shd w:val="clear" w:color="auto" w:fill="FFFFFF"/>
        </w:rPr>
        <w:t>do projektu uchwały</w:t>
      </w:r>
      <w:r w:rsidR="005974EF">
        <w:rPr>
          <w:rFonts w:cstheme="minorHAnsi"/>
          <w:szCs w:val="22"/>
          <w:shd w:val="clear" w:color="auto" w:fill="FFFFFF"/>
        </w:rPr>
        <w:t xml:space="preserve"> </w:t>
      </w:r>
      <w:r w:rsidR="005974EF">
        <w:rPr>
          <w:rFonts w:cstheme="minorHAnsi"/>
          <w:bCs/>
          <w:iCs/>
          <w:szCs w:val="22"/>
        </w:rPr>
        <w:t>w sprawie określenia wykazu kąpielisk i sezonu kąpielowego na terenie miasta stołecznego Warszawy w 2025 r.</w:t>
      </w:r>
    </w:p>
    <w:p w14:paraId="6064865B" w14:textId="77777777" w:rsidR="005974EF" w:rsidRDefault="005974EF" w:rsidP="00705806">
      <w:pPr>
        <w:spacing w:after="0"/>
        <w:rPr>
          <w:rFonts w:cstheme="minorHAnsi"/>
          <w:b/>
          <w:bCs/>
          <w:szCs w:val="22"/>
          <w:shd w:val="clear" w:color="auto" w:fill="FFFFFF"/>
        </w:rPr>
      </w:pPr>
    </w:p>
    <w:p w14:paraId="3A219E63" w14:textId="21EB887C" w:rsidR="005974EF" w:rsidRPr="005974EF" w:rsidRDefault="005974EF" w:rsidP="007E259A">
      <w:pPr>
        <w:rPr>
          <w:rFonts w:cstheme="minorHAnsi"/>
          <w:color w:val="000000" w:themeColor="text1"/>
          <w:szCs w:val="22"/>
        </w:rPr>
      </w:pPr>
      <w:bookmarkStart w:id="1" w:name="_Hlk93404108"/>
      <w:r w:rsidRPr="0025704C">
        <w:rPr>
          <w:rFonts w:cstheme="minorHAnsi"/>
          <w:szCs w:val="22"/>
        </w:rPr>
        <w:t>Sprawę prowadzi: Monika Wasilewska – Lech, Kierownik Działu Rozwoju Wód w Zarządzie Zieleni m.st. Warszawy, tel. 22 277 42 18, tel. kom. 514 855 547, e-mail:</w:t>
      </w:r>
      <w:r w:rsidRPr="0025704C">
        <w:rPr>
          <w:rFonts w:cstheme="minorHAnsi"/>
          <w:color w:val="000000"/>
          <w:szCs w:val="22"/>
        </w:rPr>
        <w:t xml:space="preserve"> </w:t>
      </w:r>
      <w:hyperlink r:id="rId8" w:history="1">
        <w:r w:rsidRPr="005974EF">
          <w:rPr>
            <w:rFonts w:cstheme="minorHAnsi"/>
            <w:color w:val="000000" w:themeColor="text1"/>
            <w:szCs w:val="22"/>
            <w:u w:val="single"/>
          </w:rPr>
          <w:t>mwasilewska@zzw.waw.pl</w:t>
        </w:r>
      </w:hyperlink>
    </w:p>
    <w:bookmarkEnd w:id="1"/>
    <w:p w14:paraId="754422FD" w14:textId="36C60DCA" w:rsidR="00BE4938" w:rsidRPr="00246F8B" w:rsidRDefault="005974EF" w:rsidP="005974EF">
      <w:pPr>
        <w:spacing w:after="0"/>
        <w:rPr>
          <w:rFonts w:cstheme="minorHAnsi"/>
          <w:szCs w:val="22"/>
          <w:shd w:val="clear" w:color="auto" w:fill="FFFFFF"/>
        </w:rPr>
      </w:pPr>
      <w:r>
        <w:rPr>
          <w:rFonts w:cstheme="minorHAnsi"/>
          <w:b/>
          <w:bCs/>
          <w:szCs w:val="22"/>
          <w:shd w:val="clear" w:color="auto" w:fill="FFFFFF"/>
        </w:rPr>
        <w:t xml:space="preserve"> </w:t>
      </w:r>
    </w:p>
    <w:p w14:paraId="207EEF58" w14:textId="77777777" w:rsidR="00BE4938" w:rsidRPr="00246F8B" w:rsidRDefault="00BE4938" w:rsidP="00246F8B">
      <w:pPr>
        <w:spacing w:after="0"/>
        <w:jc w:val="right"/>
        <w:rPr>
          <w:rFonts w:cstheme="minorHAnsi"/>
          <w:color w:val="000000"/>
          <w:szCs w:val="22"/>
        </w:rPr>
      </w:pPr>
      <w:r w:rsidRPr="00246F8B">
        <w:rPr>
          <w:rFonts w:cstheme="minorHAnsi"/>
          <w:color w:val="000000"/>
          <w:szCs w:val="22"/>
        </w:rPr>
        <w:t>Kamila Nowocin</w:t>
      </w:r>
    </w:p>
    <w:p w14:paraId="40B0C881" w14:textId="77777777" w:rsidR="00BE4938" w:rsidRPr="00246F8B" w:rsidRDefault="00BE4938" w:rsidP="00246F8B">
      <w:pPr>
        <w:spacing w:after="0"/>
        <w:jc w:val="right"/>
        <w:rPr>
          <w:rFonts w:cstheme="minorHAnsi"/>
          <w:color w:val="000000"/>
          <w:szCs w:val="22"/>
        </w:rPr>
      </w:pPr>
      <w:r w:rsidRPr="00246F8B">
        <w:rPr>
          <w:rFonts w:cstheme="minorHAnsi"/>
          <w:color w:val="000000"/>
          <w:szCs w:val="22"/>
        </w:rPr>
        <w:t xml:space="preserve">Zastępca Dyrektora </w:t>
      </w:r>
      <w:r w:rsidRPr="00246F8B">
        <w:rPr>
          <w:rFonts w:cstheme="minorHAnsi"/>
          <w:color w:val="000000"/>
          <w:szCs w:val="22"/>
        </w:rPr>
        <w:br/>
        <w:t>ds. Utrzymania Terenów Zieleni</w:t>
      </w:r>
    </w:p>
    <w:p w14:paraId="5908C5EB" w14:textId="77777777" w:rsidR="00BE4938" w:rsidRPr="00246F8B" w:rsidRDefault="00BE4938" w:rsidP="00246F8B">
      <w:pPr>
        <w:spacing w:after="0"/>
        <w:jc w:val="right"/>
        <w:rPr>
          <w:rFonts w:cstheme="minorHAnsi"/>
          <w:color w:val="000000"/>
          <w:szCs w:val="22"/>
        </w:rPr>
      </w:pPr>
      <w:r w:rsidRPr="00246F8B">
        <w:rPr>
          <w:rFonts w:cstheme="minorHAnsi"/>
          <w:color w:val="000000"/>
          <w:szCs w:val="22"/>
        </w:rPr>
        <w:t>/podpisane elektronicznie/</w:t>
      </w:r>
    </w:p>
    <w:p w14:paraId="409DA608" w14:textId="77777777" w:rsidR="00BE4938" w:rsidRPr="00246F8B" w:rsidRDefault="00BE4938" w:rsidP="00246F8B">
      <w:pPr>
        <w:rPr>
          <w:rFonts w:cstheme="minorHAnsi"/>
          <w:b/>
          <w:bCs/>
          <w:szCs w:val="22"/>
        </w:rPr>
      </w:pPr>
      <w:r w:rsidRPr="00246F8B">
        <w:rPr>
          <w:rFonts w:cstheme="minorHAnsi"/>
          <w:b/>
          <w:bCs/>
          <w:szCs w:val="22"/>
        </w:rPr>
        <w:t xml:space="preserve"> </w:t>
      </w:r>
    </w:p>
    <w:sectPr w:rsidR="00BE4938" w:rsidRPr="00246F8B" w:rsidSect="0054486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A8CEB" w14:textId="77777777" w:rsidR="00AA7F01" w:rsidRDefault="00AA7F01">
      <w:pPr>
        <w:spacing w:after="0" w:line="240" w:lineRule="auto"/>
      </w:pPr>
      <w:r>
        <w:separator/>
      </w:r>
    </w:p>
  </w:endnote>
  <w:endnote w:type="continuationSeparator" w:id="0">
    <w:p w14:paraId="6624755B" w14:textId="77777777" w:rsidR="00AA7F01" w:rsidRDefault="00AA7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3011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5375DE" w14:textId="257F0627" w:rsidR="00BE4938" w:rsidRDefault="00BE493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D9C75B2" w14:textId="77777777" w:rsidR="00621302" w:rsidRDefault="006213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61D0C97" w14:paraId="008AC4A8" w14:textId="77777777" w:rsidTr="261D0C97">
      <w:trPr>
        <w:trHeight w:val="300"/>
      </w:trPr>
      <w:tc>
        <w:tcPr>
          <w:tcW w:w="3020" w:type="dxa"/>
        </w:tcPr>
        <w:p w14:paraId="395C2932" w14:textId="77777777" w:rsidR="00621302" w:rsidRDefault="00621302" w:rsidP="261D0C97">
          <w:pPr>
            <w:pStyle w:val="Nagwek"/>
            <w:ind w:left="-115"/>
          </w:pPr>
        </w:p>
      </w:tc>
      <w:tc>
        <w:tcPr>
          <w:tcW w:w="3020" w:type="dxa"/>
        </w:tcPr>
        <w:p w14:paraId="1FA52E9F" w14:textId="77777777" w:rsidR="00621302" w:rsidRDefault="00621302" w:rsidP="261D0C97">
          <w:pPr>
            <w:pStyle w:val="Nagwek"/>
            <w:jc w:val="center"/>
          </w:pPr>
        </w:p>
      </w:tc>
      <w:tc>
        <w:tcPr>
          <w:tcW w:w="3020" w:type="dxa"/>
        </w:tcPr>
        <w:p w14:paraId="1EFA39DE" w14:textId="77777777" w:rsidR="00621302" w:rsidRDefault="00621302" w:rsidP="261D0C97">
          <w:pPr>
            <w:pStyle w:val="Nagwek"/>
            <w:ind w:right="-115"/>
            <w:jc w:val="right"/>
          </w:pPr>
        </w:p>
      </w:tc>
    </w:tr>
  </w:tbl>
  <w:p w14:paraId="66A70DB0" w14:textId="77777777" w:rsidR="00621302" w:rsidRDefault="00621302" w:rsidP="261D0C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9F96A" w14:textId="77777777" w:rsidR="00AA7F01" w:rsidRDefault="00AA7F01">
      <w:pPr>
        <w:spacing w:after="0" w:line="240" w:lineRule="auto"/>
      </w:pPr>
      <w:r>
        <w:separator/>
      </w:r>
    </w:p>
  </w:footnote>
  <w:footnote w:type="continuationSeparator" w:id="0">
    <w:p w14:paraId="252811FA" w14:textId="77777777" w:rsidR="00AA7F01" w:rsidRDefault="00AA7F01">
      <w:pPr>
        <w:spacing w:after="0" w:line="240" w:lineRule="auto"/>
      </w:pPr>
      <w:r>
        <w:continuationSeparator/>
      </w:r>
    </w:p>
  </w:footnote>
  <w:footnote w:id="1">
    <w:p w14:paraId="7EABDFB1" w14:textId="77777777" w:rsidR="00BE4938" w:rsidRPr="00246F8B" w:rsidRDefault="00BE4938" w:rsidP="00BE4938">
      <w:pPr>
        <w:pStyle w:val="Tekstprzypisudolnego"/>
        <w:rPr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246F8B">
        <w:rPr>
          <w:rFonts w:cstheme="minorHAnsi"/>
          <w:sz w:val="22"/>
          <w:szCs w:val="22"/>
        </w:rPr>
        <w:t xml:space="preserve">Zarządzenie nr 550/2018 prezydenta m.st. Warszawy z dnia 29 marca 2018 r. </w:t>
      </w:r>
      <w:r w:rsidRPr="00246F8B">
        <w:rPr>
          <w:rStyle w:val="Bodytext2Italic"/>
          <w:rFonts w:asciiTheme="minorHAnsi" w:hAnsiTheme="minorHAnsi" w:cstheme="minorHAnsi"/>
          <w:i w:val="0"/>
          <w:iCs w:val="0"/>
          <w:sz w:val="22"/>
          <w:szCs w:val="22"/>
        </w:rPr>
        <w:t>w sprawie powierzenia w zarządzanie i administrowanie Zarządowi Zieleni m.st. Warszawy niektórych parków i skwerów miejskich położonych w Warszawie w dzielnicy Mokotów.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61D0C97" w14:paraId="5AA0E4C1" w14:textId="77777777" w:rsidTr="261D0C97">
      <w:trPr>
        <w:trHeight w:val="300"/>
      </w:trPr>
      <w:tc>
        <w:tcPr>
          <w:tcW w:w="3020" w:type="dxa"/>
        </w:tcPr>
        <w:p w14:paraId="745CEFAE" w14:textId="77777777" w:rsidR="00621302" w:rsidRDefault="00621302" w:rsidP="261D0C97">
          <w:pPr>
            <w:pStyle w:val="Nagwek"/>
            <w:ind w:left="-115"/>
          </w:pPr>
        </w:p>
      </w:tc>
      <w:tc>
        <w:tcPr>
          <w:tcW w:w="3020" w:type="dxa"/>
        </w:tcPr>
        <w:p w14:paraId="2C63EB5C" w14:textId="77777777" w:rsidR="00621302" w:rsidRDefault="00621302" w:rsidP="261D0C97">
          <w:pPr>
            <w:pStyle w:val="Nagwek"/>
            <w:jc w:val="center"/>
          </w:pPr>
        </w:p>
      </w:tc>
      <w:tc>
        <w:tcPr>
          <w:tcW w:w="3020" w:type="dxa"/>
        </w:tcPr>
        <w:p w14:paraId="1048F9B9" w14:textId="77777777" w:rsidR="00621302" w:rsidRDefault="00621302" w:rsidP="261D0C97">
          <w:pPr>
            <w:pStyle w:val="Nagwek"/>
            <w:ind w:right="-115"/>
            <w:jc w:val="right"/>
          </w:pPr>
        </w:p>
      </w:tc>
    </w:tr>
  </w:tbl>
  <w:p w14:paraId="6974A2F1" w14:textId="77777777" w:rsidR="00621302" w:rsidRDefault="00621302" w:rsidP="261D0C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508AC" w14:textId="77777777" w:rsidR="00621302" w:rsidRPr="006336C1" w:rsidRDefault="00621302" w:rsidP="000C47D4">
    <w:pPr>
      <w:pStyle w:val="Nagwek"/>
      <w:ind w:left="-340"/>
    </w:pPr>
    <w:r>
      <w:rPr>
        <w:noProof/>
      </w:rPr>
      <w:drawing>
        <wp:inline distT="0" distB="0" distL="0" distR="0" wp14:anchorId="6D1E085B" wp14:editId="4E34B621">
          <wp:extent cx="5760813" cy="1080947"/>
          <wp:effectExtent l="0" t="0" r="5080" b="0"/>
          <wp:docPr id="1" name="Obraz 1" descr="Zarząd Zieleni m.t. Warszawy&#10;ul. Hoża 13a, 00-528 Warszawa&#10;tel. 22 277 42 00, mail: kontakt@zzw.waw.pl&#10;www.zzw.waw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arząd Zieleni m.t. Warszawy&#10;ul. Hoża 13a, 00-528 Warszawa&#10;tel. 22 277 42 00, mail: kontakt@zzw.waw.pl&#10;www.zzw.waw.pl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813" cy="10809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66927"/>
    <w:multiLevelType w:val="multilevel"/>
    <w:tmpl w:val="97DC455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122055"/>
    <w:multiLevelType w:val="hybridMultilevel"/>
    <w:tmpl w:val="67C4439E"/>
    <w:lvl w:ilvl="0" w:tplc="4D2A97D8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75EC362D"/>
    <w:multiLevelType w:val="hybridMultilevel"/>
    <w:tmpl w:val="33906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C9C"/>
    <w:rsid w:val="00071399"/>
    <w:rsid w:val="000C48CF"/>
    <w:rsid w:val="000E4B7B"/>
    <w:rsid w:val="000E620D"/>
    <w:rsid w:val="00174C72"/>
    <w:rsid w:val="001B5280"/>
    <w:rsid w:val="001F6204"/>
    <w:rsid w:val="0021351D"/>
    <w:rsid w:val="00246F8B"/>
    <w:rsid w:val="002D4A82"/>
    <w:rsid w:val="00327C9C"/>
    <w:rsid w:val="0033787B"/>
    <w:rsid w:val="0036626B"/>
    <w:rsid w:val="003D7469"/>
    <w:rsid w:val="003F7CB3"/>
    <w:rsid w:val="00420696"/>
    <w:rsid w:val="00422831"/>
    <w:rsid w:val="00460A8F"/>
    <w:rsid w:val="004B119F"/>
    <w:rsid w:val="004C26B6"/>
    <w:rsid w:val="005062F5"/>
    <w:rsid w:val="005822BE"/>
    <w:rsid w:val="005974EF"/>
    <w:rsid w:val="00610510"/>
    <w:rsid w:val="00621302"/>
    <w:rsid w:val="006638C3"/>
    <w:rsid w:val="006F5538"/>
    <w:rsid w:val="00705806"/>
    <w:rsid w:val="007D7FDA"/>
    <w:rsid w:val="007F4261"/>
    <w:rsid w:val="00912766"/>
    <w:rsid w:val="00933BA4"/>
    <w:rsid w:val="009B7736"/>
    <w:rsid w:val="009E7D93"/>
    <w:rsid w:val="00A17917"/>
    <w:rsid w:val="00A50B23"/>
    <w:rsid w:val="00A7139B"/>
    <w:rsid w:val="00A914D7"/>
    <w:rsid w:val="00AA7F01"/>
    <w:rsid w:val="00AB0290"/>
    <w:rsid w:val="00AD3794"/>
    <w:rsid w:val="00AD77F7"/>
    <w:rsid w:val="00B33C78"/>
    <w:rsid w:val="00B7154E"/>
    <w:rsid w:val="00BA3EC3"/>
    <w:rsid w:val="00BD63BC"/>
    <w:rsid w:val="00BE4938"/>
    <w:rsid w:val="00D82E20"/>
    <w:rsid w:val="00D8525A"/>
    <w:rsid w:val="00DA1072"/>
    <w:rsid w:val="00DA2D46"/>
    <w:rsid w:val="00DA5565"/>
    <w:rsid w:val="00DC14EF"/>
    <w:rsid w:val="00E20587"/>
    <w:rsid w:val="00E25FAB"/>
    <w:rsid w:val="00E45AB3"/>
    <w:rsid w:val="00E675E1"/>
    <w:rsid w:val="00E70CC6"/>
    <w:rsid w:val="00E74EF4"/>
    <w:rsid w:val="00E95496"/>
    <w:rsid w:val="00EA41D0"/>
    <w:rsid w:val="00F143D2"/>
    <w:rsid w:val="00F413F9"/>
    <w:rsid w:val="00F53B45"/>
    <w:rsid w:val="00F63196"/>
    <w:rsid w:val="00F7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CCBD40"/>
  <w15:chartTrackingRefBased/>
  <w15:docId w15:val="{CA820E32-74F2-4CDE-BEDC-2526426C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C9C"/>
    <w:pPr>
      <w:spacing w:after="240" w:line="30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27C9C"/>
    <w:pPr>
      <w:spacing w:before="240"/>
      <w:outlineLvl w:val="0"/>
    </w:pPr>
    <w:rPr>
      <w:b/>
      <w:iCs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27C9C"/>
    <w:pPr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7C9C"/>
    <w:rPr>
      <w:rFonts w:eastAsia="Times New Roman" w:cs="Times New Roman"/>
      <w:b/>
      <w:iCs/>
      <w:kern w:val="0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327C9C"/>
    <w:rPr>
      <w:rFonts w:eastAsia="Times New Roman" w:cs="Times New Roman"/>
      <w:b/>
      <w:bCs/>
      <w:kern w:val="0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rsid w:val="00327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27C9C"/>
    <w:rPr>
      <w:rFonts w:eastAsia="Times New Roman" w:cs="Times New Roman"/>
      <w:kern w:val="0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27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7C9C"/>
    <w:rPr>
      <w:rFonts w:eastAsia="Times New Roman" w:cs="Times New Roman"/>
      <w:kern w:val="0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27C9C"/>
    <w:pPr>
      <w:ind w:left="720"/>
      <w:contextualSpacing/>
    </w:pPr>
  </w:style>
  <w:style w:type="paragraph" w:customStyle="1" w:styleId="Poleadresowe">
    <w:name w:val="Pole adresowe"/>
    <w:basedOn w:val="Normalny"/>
    <w:link w:val="PoleadresoweZnak"/>
    <w:qFormat/>
    <w:rsid w:val="00327C9C"/>
    <w:pPr>
      <w:spacing w:before="240" w:after="720" w:line="240" w:lineRule="auto"/>
      <w:contextualSpacing/>
    </w:pPr>
    <w:rPr>
      <w:bCs/>
    </w:rPr>
  </w:style>
  <w:style w:type="character" w:customStyle="1" w:styleId="PoleadresoweZnak">
    <w:name w:val="Pole adresowe Znak"/>
    <w:basedOn w:val="Domylnaczcionkaakapitu"/>
    <w:link w:val="Poleadresowe"/>
    <w:rsid w:val="00327C9C"/>
    <w:rPr>
      <w:rFonts w:eastAsia="Times New Roman" w:cs="Times New Roman"/>
      <w:bCs/>
      <w:kern w:val="0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327C9C"/>
    <w:rPr>
      <w:color w:val="1A4487"/>
      <w:u w:val="single"/>
    </w:rPr>
  </w:style>
  <w:style w:type="paragraph" w:customStyle="1" w:styleId="Default">
    <w:name w:val="Default"/>
    <w:rsid w:val="00327C9C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kern w:val="0"/>
      <w:sz w:val="24"/>
      <w:szCs w:val="24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7D9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9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4938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4938"/>
    <w:rPr>
      <w:vertAlign w:val="superscript"/>
    </w:rPr>
  </w:style>
  <w:style w:type="character" w:customStyle="1" w:styleId="Bodytext2">
    <w:name w:val="Body text|2_"/>
    <w:basedOn w:val="Domylnaczcionkaakapitu"/>
    <w:link w:val="Bodytext20"/>
    <w:rsid w:val="00BE4938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Bodytext2Italic">
    <w:name w:val="Body text|2 + Italic"/>
    <w:basedOn w:val="Bodytext2"/>
    <w:semiHidden/>
    <w:unhideWhenUsed/>
    <w:rsid w:val="00BE4938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Bodytext20">
    <w:name w:val="Body text|2"/>
    <w:basedOn w:val="Normalny"/>
    <w:link w:val="Bodytext2"/>
    <w:qFormat/>
    <w:rsid w:val="00BE4938"/>
    <w:pPr>
      <w:widowControl w:val="0"/>
      <w:shd w:val="clear" w:color="auto" w:fill="FFFFFF"/>
      <w:spacing w:after="0" w:line="288" w:lineRule="exact"/>
      <w:ind w:hanging="360"/>
    </w:pPr>
    <w:rPr>
      <w:rFonts w:ascii="Arial" w:eastAsia="Arial" w:hAnsi="Arial" w:cs="Arial"/>
      <w:kern w:val="2"/>
      <w:sz w:val="19"/>
      <w:szCs w:val="19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wasilewska@zzw.wa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324E197-6D89-4208-B0C8-99C9E5292BA7}"/>
</file>

<file path=customXml/itemProps2.xml><?xml version="1.0" encoding="utf-8"?>
<ds:datastoreItem xmlns:ds="http://schemas.openxmlformats.org/officeDocument/2006/customXml" ds:itemID="{17F538B7-6195-4E86-AC83-1A945AB45CFF}"/>
</file>

<file path=customXml/itemProps3.xml><?xml version="1.0" encoding="utf-8"?>
<ds:datastoreItem xmlns:ds="http://schemas.openxmlformats.org/officeDocument/2006/customXml" ds:itemID="{E41FD64F-36D4-4F55-8E50-680B5E0B520C}"/>
</file>

<file path=customXml/itemProps4.xml><?xml version="1.0" encoding="utf-8"?>
<ds:datastoreItem xmlns:ds="http://schemas.openxmlformats.org/officeDocument/2006/customXml" ds:itemID="{1F9C3761-19AE-4C27-9DA2-0D986CC9B0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815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Kasprzak Wioleta</dc:creator>
  <cp:keywords/>
  <dc:description/>
  <cp:lastModifiedBy>Bączyk Magdalena (OŚ)</cp:lastModifiedBy>
  <cp:revision>2</cp:revision>
  <cp:lastPrinted>2024-10-10T13:43:00Z</cp:lastPrinted>
  <dcterms:created xsi:type="dcterms:W3CDTF">2025-03-05T07:48:00Z</dcterms:created>
  <dcterms:modified xsi:type="dcterms:W3CDTF">2025-03-05T07:48:00Z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