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A195D" w14:textId="22C61949" w:rsidR="00510A81" w:rsidRPr="00130203" w:rsidRDefault="005B17C8" w:rsidP="00C13694">
      <w:pPr>
        <w:pStyle w:val="Nagwek1"/>
        <w:spacing w:before="0"/>
        <w:jc w:val="right"/>
        <w:rPr>
          <w:rFonts w:ascii="Calibri" w:hAnsi="Calibri" w:cs="Calibri"/>
          <w:b/>
          <w:color w:val="auto"/>
          <w:sz w:val="22"/>
          <w:szCs w:val="22"/>
        </w:rPr>
      </w:pPr>
      <w:r w:rsidRPr="00130203">
        <w:rPr>
          <w:rFonts w:ascii="Calibri" w:hAnsi="Calibri" w:cs="Calibri"/>
          <w:b/>
          <w:color w:val="auto"/>
          <w:sz w:val="22"/>
          <w:szCs w:val="22"/>
        </w:rPr>
        <w:t>DRUK NR 750</w:t>
      </w:r>
    </w:p>
    <w:p w14:paraId="4BD82FA5" w14:textId="77777777" w:rsidR="00C13694" w:rsidRPr="00130203" w:rsidRDefault="00C13694" w:rsidP="00C13694">
      <w:pPr>
        <w:pStyle w:val="Nagwek1"/>
        <w:spacing w:before="0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573BB4AA" w14:textId="7DD4128A" w:rsidR="00510A81" w:rsidRPr="00130203" w:rsidRDefault="00510A81" w:rsidP="00C13694">
      <w:pPr>
        <w:pStyle w:val="Nagwek1"/>
        <w:spacing w:before="0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30203">
        <w:rPr>
          <w:rFonts w:ascii="Calibri" w:hAnsi="Calibri" w:cs="Calibri"/>
          <w:b/>
          <w:color w:val="auto"/>
          <w:sz w:val="22"/>
          <w:szCs w:val="22"/>
        </w:rPr>
        <w:t>UCHWAŁA NR …/20…</w:t>
      </w:r>
    </w:p>
    <w:p w14:paraId="288EBA39" w14:textId="77777777" w:rsidR="00510A81" w:rsidRPr="00130203" w:rsidRDefault="00510A81" w:rsidP="00C13694">
      <w:pPr>
        <w:pStyle w:val="Nagwek1"/>
        <w:spacing w:before="0"/>
        <w:jc w:val="center"/>
        <w:rPr>
          <w:rFonts w:ascii="Calibri" w:hAnsi="Calibri" w:cs="Calibri"/>
          <w:b/>
          <w:color w:val="auto"/>
          <w:sz w:val="22"/>
          <w:szCs w:val="22"/>
          <w:vertAlign w:val="superscript"/>
        </w:rPr>
      </w:pPr>
      <w:r w:rsidRPr="00130203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</w:p>
    <w:p w14:paraId="068AD5BB" w14:textId="77777777" w:rsidR="00510A81" w:rsidRPr="00130203" w:rsidRDefault="00510A81" w:rsidP="00C13694">
      <w:pPr>
        <w:pStyle w:val="Nagwek1"/>
        <w:spacing w:before="0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30203">
        <w:rPr>
          <w:rFonts w:ascii="Calibri" w:hAnsi="Calibri" w:cs="Calibri"/>
          <w:b/>
          <w:color w:val="auto"/>
          <w:sz w:val="22"/>
          <w:szCs w:val="22"/>
        </w:rPr>
        <w:t>z ………… 20… r.</w:t>
      </w:r>
    </w:p>
    <w:p w14:paraId="1736232E" w14:textId="77777777" w:rsidR="00510A81" w:rsidRPr="00130203" w:rsidRDefault="00510A81" w:rsidP="00C13694">
      <w:pPr>
        <w:pStyle w:val="Nagwek1"/>
        <w:spacing w:after="240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30203">
        <w:rPr>
          <w:rFonts w:ascii="Calibri" w:hAnsi="Calibri" w:cs="Calibri"/>
          <w:b/>
          <w:color w:val="auto"/>
          <w:sz w:val="22"/>
          <w:szCs w:val="22"/>
        </w:rPr>
        <w:t xml:space="preserve">w sprawie wyrażenia zgody na ustanowienie służebności gruntowej na nieruchomości stanowiącej własność m.st. Warszawy, położonej w Warszawie przy ulicy </w:t>
      </w:r>
      <w:proofErr w:type="spellStart"/>
      <w:r w:rsidRPr="00130203">
        <w:rPr>
          <w:rFonts w:ascii="Calibri" w:hAnsi="Calibri" w:cs="Calibri"/>
          <w:b/>
          <w:color w:val="auto"/>
          <w:sz w:val="22"/>
          <w:szCs w:val="22"/>
        </w:rPr>
        <w:t>Bartyckiej</w:t>
      </w:r>
      <w:proofErr w:type="spellEnd"/>
    </w:p>
    <w:p w14:paraId="12F050B0" w14:textId="27CC27A7" w:rsidR="00510A81" w:rsidRDefault="00510A81" w:rsidP="00510A81">
      <w:pPr>
        <w:pStyle w:val="Bezodstpw"/>
        <w:spacing w:before="120"/>
        <w:ind w:firstLine="567"/>
        <w:contextualSpacing w:val="0"/>
        <w:rPr>
          <w:rFonts w:asciiTheme="minorHAnsi" w:hAnsiTheme="minorHAnsi"/>
        </w:rPr>
      </w:pPr>
      <w:r w:rsidRPr="00581C2B">
        <w:rPr>
          <w:rFonts w:eastAsiaTheme="majorEastAsia" w:cstheme="majorBidi"/>
        </w:rPr>
        <w:t xml:space="preserve">Na podstawie art. 18 ust. 1 ustawy z dnia 8 marca 1990 r. o samorządzie gminnym </w:t>
      </w:r>
      <w:r w:rsidRPr="00BA6B0A">
        <w:rPr>
          <w:rFonts w:asciiTheme="minorHAnsi" w:hAnsiTheme="minorHAnsi" w:cstheme="minorHAnsi"/>
        </w:rPr>
        <w:t>(Dz. U. z 202</w:t>
      </w:r>
      <w:r>
        <w:rPr>
          <w:rFonts w:asciiTheme="minorHAnsi" w:hAnsiTheme="minorHAnsi" w:cstheme="minorHAnsi"/>
        </w:rPr>
        <w:t>4</w:t>
      </w:r>
      <w:r w:rsidRPr="00BA6B0A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1465, 1572, 1907 i 1940</w:t>
      </w:r>
      <w:r w:rsidRPr="00BA6B0A">
        <w:rPr>
          <w:rFonts w:asciiTheme="minorHAnsi" w:hAnsiTheme="minorHAnsi" w:cstheme="minorHAnsi"/>
        </w:rPr>
        <w:t>)</w:t>
      </w:r>
      <w:r w:rsidRPr="00581C2B">
        <w:rPr>
          <w:rFonts w:eastAsiaTheme="majorEastAsia" w:cstheme="majorBidi"/>
        </w:rPr>
        <w:t xml:space="preserve"> </w:t>
      </w:r>
      <w:r>
        <w:rPr>
          <w:rFonts w:eastAsiaTheme="majorEastAsia" w:cstheme="majorBidi"/>
        </w:rPr>
        <w:t>w związku z</w:t>
      </w:r>
      <w:r w:rsidRPr="00581C2B">
        <w:rPr>
          <w:rFonts w:eastAsiaTheme="majorEastAsia" w:cstheme="majorBidi"/>
        </w:rPr>
        <w:t xml:space="preserve"> § 2 ust. 5 w zw</w:t>
      </w:r>
      <w:r>
        <w:rPr>
          <w:rFonts w:eastAsiaTheme="majorEastAsia" w:cstheme="majorBidi"/>
        </w:rPr>
        <w:t>iązku</w:t>
      </w:r>
      <w:r w:rsidRPr="00581C2B">
        <w:rPr>
          <w:rFonts w:eastAsiaTheme="majorEastAsia" w:cstheme="majorBidi"/>
        </w:rPr>
        <w:t xml:space="preserve"> z ust. 3 pkt 2 załącznika do uchwały </w:t>
      </w:r>
      <w:r>
        <w:rPr>
          <w:rFonts w:eastAsiaTheme="majorEastAsia" w:cstheme="majorBidi"/>
        </w:rPr>
        <w:t>n</w:t>
      </w:r>
      <w:r w:rsidRPr="00581C2B">
        <w:rPr>
          <w:rFonts w:eastAsiaTheme="majorEastAsia" w:cstheme="majorBidi"/>
        </w:rPr>
        <w:t xml:space="preserve">r XXVIII/534/2004 Rady Miasta Stołecznego Warszawy z dnia 15 kwietnia 2004 r. w sprawie zasad nabywania, zbywania i obciążania nieruchomości m.st. Warszawy oraz ich wydzierżawiania lub najmu </w:t>
      </w:r>
      <w:r w:rsidRPr="008967EB">
        <w:rPr>
          <w:rFonts w:eastAsiaTheme="majorEastAsia" w:cstheme="majorBidi"/>
        </w:rPr>
        <w:t xml:space="preserve">na okres dłuższy niż trzy lata (Dz. Urz. Woj. </w:t>
      </w:r>
      <w:proofErr w:type="spellStart"/>
      <w:r w:rsidRPr="008967EB">
        <w:rPr>
          <w:rFonts w:eastAsiaTheme="majorEastAsia" w:cstheme="majorBidi"/>
        </w:rPr>
        <w:t>Maz</w:t>
      </w:r>
      <w:proofErr w:type="spellEnd"/>
      <w:r w:rsidRPr="008967EB">
        <w:rPr>
          <w:rFonts w:eastAsiaTheme="majorEastAsia" w:cstheme="majorBidi"/>
        </w:rPr>
        <w:t xml:space="preserve">. Nr 119, poz. 2927, z </w:t>
      </w:r>
      <w:proofErr w:type="spellStart"/>
      <w:r w:rsidRPr="008967EB">
        <w:rPr>
          <w:rFonts w:eastAsiaTheme="majorEastAsia" w:cstheme="majorBidi"/>
        </w:rPr>
        <w:t>późn</w:t>
      </w:r>
      <w:proofErr w:type="spellEnd"/>
      <w:r w:rsidRPr="008967EB">
        <w:rPr>
          <w:rFonts w:eastAsiaTheme="majorEastAsia" w:cstheme="majorBidi"/>
        </w:rPr>
        <w:t>. zm.</w:t>
      </w:r>
      <w:r w:rsidRPr="008967EB">
        <w:rPr>
          <w:rStyle w:val="Odwoanieprzypisudolnego"/>
          <w:b/>
        </w:rPr>
        <w:footnoteReference w:id="1"/>
      </w:r>
      <w:r w:rsidRPr="008967EB">
        <w:rPr>
          <w:rStyle w:val="Odwoanieprzypisudolnego"/>
          <w:b/>
        </w:rPr>
        <w:t>)</w:t>
      </w:r>
      <w:r w:rsidRPr="008967EB">
        <w:rPr>
          <w:rFonts w:eastAsiaTheme="majorEastAsia" w:cstheme="majorBidi"/>
        </w:rPr>
        <w:t xml:space="preserve">) </w:t>
      </w:r>
      <w:r w:rsidRPr="008967EB">
        <w:t xml:space="preserve">uchwala się, </w:t>
      </w:r>
      <w:r>
        <w:br/>
      </w:r>
      <w:r w:rsidR="00521A44">
        <w:t>c</w:t>
      </w:r>
      <w:bookmarkStart w:id="0" w:name="_GoBack"/>
      <w:bookmarkEnd w:id="0"/>
      <w:r w:rsidRPr="008967EB">
        <w:t>o następuje:</w:t>
      </w:r>
    </w:p>
    <w:p w14:paraId="28543386" w14:textId="4D34BD81" w:rsidR="00510A81" w:rsidRPr="009A782B" w:rsidRDefault="00510A81" w:rsidP="00510A81">
      <w:pPr>
        <w:pStyle w:val="Bezodstpw"/>
        <w:spacing w:after="0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Pr="00CF2704">
        <w:rPr>
          <w:rFonts w:asciiTheme="minorHAnsi" w:hAnsiTheme="minorHAnsi"/>
        </w:rPr>
        <w:t>1.</w:t>
      </w:r>
      <w:r w:rsidRPr="00CF2704">
        <w:rPr>
          <w:rFonts w:asciiTheme="minorHAnsi" w:hAnsiTheme="minorHAnsi"/>
          <w:b/>
        </w:rPr>
        <w:t xml:space="preserve"> </w:t>
      </w:r>
      <w:r w:rsidRPr="0060261D">
        <w:rPr>
          <w:rFonts w:asciiTheme="minorHAnsi" w:hAnsiTheme="minorHAnsi"/>
        </w:rPr>
        <w:t xml:space="preserve">Wyraża się zgodę na </w:t>
      </w:r>
      <w:r>
        <w:rPr>
          <w:rFonts w:asciiTheme="minorHAnsi" w:hAnsiTheme="minorHAnsi"/>
        </w:rPr>
        <w:t xml:space="preserve">odpłatne </w:t>
      </w:r>
      <w:r w:rsidRPr="0060261D">
        <w:rPr>
          <w:rFonts w:asciiTheme="minorHAnsi" w:hAnsiTheme="minorHAnsi"/>
        </w:rPr>
        <w:t xml:space="preserve">ustanowienie służebności </w:t>
      </w:r>
      <w:r>
        <w:rPr>
          <w:rFonts w:asciiTheme="minorHAnsi" w:hAnsiTheme="minorHAnsi"/>
        </w:rPr>
        <w:t xml:space="preserve">gruntowej na </w:t>
      </w:r>
      <w:r w:rsidRPr="0020706C">
        <w:rPr>
          <w:rFonts w:asciiTheme="minorHAnsi" w:hAnsiTheme="minorHAnsi"/>
        </w:rPr>
        <w:t xml:space="preserve">nieruchomości </w:t>
      </w:r>
      <w:r w:rsidRPr="0060261D">
        <w:rPr>
          <w:rFonts w:asciiTheme="minorHAnsi" w:hAnsiTheme="minorHAnsi"/>
        </w:rPr>
        <w:t>stanowiąc</w:t>
      </w:r>
      <w:r>
        <w:rPr>
          <w:rFonts w:asciiTheme="minorHAnsi" w:hAnsiTheme="minorHAnsi"/>
        </w:rPr>
        <w:t>ej</w:t>
      </w:r>
      <w:r w:rsidRPr="0060261D">
        <w:rPr>
          <w:rFonts w:asciiTheme="minorHAnsi" w:hAnsiTheme="minorHAnsi"/>
        </w:rPr>
        <w:t xml:space="preserve"> własność Miasta Stołecznego Warszawy, położon</w:t>
      </w:r>
      <w:r>
        <w:rPr>
          <w:rFonts w:asciiTheme="minorHAnsi" w:hAnsiTheme="minorHAnsi"/>
        </w:rPr>
        <w:t>ej</w:t>
      </w:r>
      <w:r w:rsidRPr="0060261D">
        <w:rPr>
          <w:rFonts w:asciiTheme="minorHAnsi" w:hAnsiTheme="minorHAnsi"/>
        </w:rPr>
        <w:t xml:space="preserve"> przy</w:t>
      </w:r>
      <w:r>
        <w:rPr>
          <w:rFonts w:asciiTheme="minorHAnsi" w:hAnsiTheme="minorHAnsi"/>
        </w:rPr>
        <w:t xml:space="preserve"> ul. </w:t>
      </w:r>
      <w:proofErr w:type="spellStart"/>
      <w:r>
        <w:rPr>
          <w:rFonts w:asciiTheme="minorHAnsi" w:hAnsiTheme="minorHAnsi"/>
        </w:rPr>
        <w:t>Bartyckiej</w:t>
      </w:r>
      <w:proofErr w:type="spellEnd"/>
      <w:r w:rsidRPr="0060261D">
        <w:rPr>
          <w:rFonts w:asciiTheme="minorHAnsi" w:hAnsiTheme="minorHAnsi"/>
        </w:rPr>
        <w:t xml:space="preserve"> w Dzielnicy </w:t>
      </w:r>
      <w:r>
        <w:rPr>
          <w:rFonts w:asciiTheme="minorHAnsi" w:hAnsiTheme="minorHAnsi"/>
        </w:rPr>
        <w:t>Mokotów</w:t>
      </w:r>
      <w:r w:rsidRPr="0060261D">
        <w:rPr>
          <w:rFonts w:asciiTheme="minorHAnsi" w:hAnsiTheme="minorHAnsi"/>
        </w:rPr>
        <w:t xml:space="preserve"> m.st. Warszawy</w:t>
      </w:r>
      <w:r>
        <w:rPr>
          <w:rFonts w:asciiTheme="minorHAnsi" w:hAnsiTheme="minorHAnsi"/>
        </w:rPr>
        <w:t xml:space="preserve">, </w:t>
      </w:r>
      <w:r w:rsidRPr="0020706C">
        <w:rPr>
          <w:rFonts w:asciiTheme="minorHAnsi" w:hAnsiTheme="minorHAnsi"/>
        </w:rPr>
        <w:t xml:space="preserve">uregulowanej w księdze wieczystej nr </w:t>
      </w:r>
      <w:r w:rsidRPr="000B734E">
        <w:rPr>
          <w:rFonts w:asciiTheme="minorHAnsi" w:hAnsiTheme="minorHAnsi"/>
        </w:rPr>
        <w:t>WA2M/00199616/3</w:t>
      </w:r>
      <w:r>
        <w:rPr>
          <w:rFonts w:asciiTheme="minorHAnsi" w:hAnsiTheme="minorHAnsi"/>
        </w:rPr>
        <w:t>, stanowiącej działkę ewidencyjną nr 102 z obrębu 1-07-06 o powierzchni 405 m</w:t>
      </w:r>
      <w:r w:rsidRPr="009A782B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.</w:t>
      </w:r>
    </w:p>
    <w:p w14:paraId="41496F60" w14:textId="77777777" w:rsidR="00510A81" w:rsidRDefault="00510A81" w:rsidP="00510A81">
      <w:pPr>
        <w:pStyle w:val="Bezodstpw"/>
        <w:spacing w:before="240"/>
        <w:ind w:firstLine="709"/>
        <w:contextualSpacing w:val="0"/>
        <w:rPr>
          <w:rFonts w:asciiTheme="minorHAnsi" w:hAnsiTheme="minorHAnsi"/>
        </w:rPr>
      </w:pPr>
      <w:r w:rsidRPr="00DC13F1">
        <w:rPr>
          <w:rFonts w:asciiTheme="minorHAnsi" w:hAnsiTheme="minorHAnsi"/>
        </w:rPr>
        <w:t>2. Służebność</w:t>
      </w:r>
      <w:r>
        <w:rPr>
          <w:rFonts w:asciiTheme="minorHAnsi" w:hAnsiTheme="minorHAnsi"/>
        </w:rPr>
        <w:t xml:space="preserve"> gruntowa</w:t>
      </w:r>
      <w:r w:rsidRPr="00DC13F1">
        <w:rPr>
          <w:rFonts w:asciiTheme="minorHAnsi" w:hAnsiTheme="minorHAnsi"/>
        </w:rPr>
        <w:t>, o której mowa w ust. 1 polegająca na prawie przejścia i przejazdu ustanowiona zostanie na rzecz każdoczesnego właściciela nieruchomości uregulowanej w księdze wieczystej nr</w:t>
      </w:r>
      <w:r>
        <w:rPr>
          <w:rFonts w:asciiTheme="minorHAnsi" w:hAnsiTheme="minorHAnsi"/>
        </w:rPr>
        <w:t xml:space="preserve"> </w:t>
      </w:r>
      <w:r w:rsidRPr="001E345C">
        <w:rPr>
          <w:rFonts w:asciiTheme="minorHAnsi" w:hAnsiTheme="minorHAnsi"/>
          <w:b/>
        </w:rPr>
        <w:t>[dane zanonimizowane]</w:t>
      </w:r>
      <w:r w:rsidRPr="00DC13F1">
        <w:rPr>
          <w:rFonts w:asciiTheme="minorHAnsi" w:hAnsiTheme="minorHAnsi"/>
        </w:rPr>
        <w:t>, oznaczonej jako działk</w:t>
      </w:r>
      <w:r>
        <w:rPr>
          <w:rFonts w:asciiTheme="minorHAnsi" w:hAnsiTheme="minorHAnsi"/>
        </w:rPr>
        <w:t>a</w:t>
      </w:r>
      <w:r w:rsidRPr="00DC13F1">
        <w:rPr>
          <w:rFonts w:asciiTheme="minorHAnsi" w:hAnsiTheme="minorHAnsi"/>
        </w:rPr>
        <w:t xml:space="preserve"> ewidencyjn</w:t>
      </w:r>
      <w:r>
        <w:rPr>
          <w:rFonts w:asciiTheme="minorHAnsi" w:hAnsiTheme="minorHAnsi"/>
        </w:rPr>
        <w:t xml:space="preserve">a </w:t>
      </w:r>
      <w:r w:rsidRPr="00DC13F1">
        <w:rPr>
          <w:rFonts w:asciiTheme="minorHAnsi" w:hAnsiTheme="minorHAnsi"/>
        </w:rPr>
        <w:t xml:space="preserve">nr </w:t>
      </w:r>
      <w:r>
        <w:rPr>
          <w:rFonts w:asciiTheme="minorHAnsi" w:hAnsiTheme="minorHAnsi"/>
        </w:rPr>
        <w:t xml:space="preserve">92 </w:t>
      </w:r>
      <w:r w:rsidRPr="00DC13F1">
        <w:rPr>
          <w:rFonts w:asciiTheme="minorHAnsi" w:hAnsiTheme="minorHAnsi"/>
        </w:rPr>
        <w:t xml:space="preserve">z obrębu </w:t>
      </w:r>
      <w:r>
        <w:rPr>
          <w:rFonts w:asciiTheme="minorHAnsi" w:hAnsiTheme="minorHAnsi"/>
        </w:rPr>
        <w:t xml:space="preserve">1-07-06 </w:t>
      </w:r>
      <w:r>
        <w:rPr>
          <w:rFonts w:asciiTheme="minorHAnsi" w:hAnsiTheme="minorHAnsi"/>
        </w:rPr>
        <w:br/>
      </w:r>
      <w:r w:rsidRPr="00DC13F1">
        <w:rPr>
          <w:rFonts w:asciiTheme="minorHAnsi" w:hAnsiTheme="minorHAnsi"/>
        </w:rPr>
        <w:t xml:space="preserve">o powierzchni </w:t>
      </w:r>
      <w:r>
        <w:rPr>
          <w:rFonts w:asciiTheme="minorHAnsi" w:hAnsiTheme="minorHAnsi"/>
        </w:rPr>
        <w:t>308</w:t>
      </w:r>
      <w:r w:rsidRPr="00DC13F1">
        <w:rPr>
          <w:rFonts w:asciiTheme="minorHAnsi" w:hAnsiTheme="minorHAnsi"/>
        </w:rPr>
        <w:t xml:space="preserve"> m</w:t>
      </w:r>
      <w:r w:rsidRPr="00DC13F1">
        <w:rPr>
          <w:rFonts w:asciiTheme="minorHAnsi" w:hAnsiTheme="minorHAnsi"/>
          <w:vertAlign w:val="superscript"/>
        </w:rPr>
        <w:t>2</w:t>
      </w:r>
      <w:r w:rsidRPr="00DC13F1">
        <w:rPr>
          <w:rFonts w:asciiTheme="minorHAnsi" w:hAnsiTheme="minorHAnsi"/>
        </w:rPr>
        <w:t xml:space="preserve">, położonej </w:t>
      </w:r>
      <w:r>
        <w:rPr>
          <w:rFonts w:asciiTheme="minorHAnsi" w:hAnsiTheme="minorHAnsi"/>
        </w:rPr>
        <w:t>przy ul. </w:t>
      </w:r>
      <w:proofErr w:type="spellStart"/>
      <w:r>
        <w:rPr>
          <w:rFonts w:asciiTheme="minorHAnsi" w:hAnsiTheme="minorHAnsi"/>
        </w:rPr>
        <w:t>Bartyckiej</w:t>
      </w:r>
      <w:proofErr w:type="spellEnd"/>
      <w:r>
        <w:rPr>
          <w:rFonts w:asciiTheme="minorHAnsi" w:hAnsiTheme="minorHAnsi"/>
        </w:rPr>
        <w:t xml:space="preserve"> 65A </w:t>
      </w:r>
      <w:r w:rsidRPr="00DC13F1">
        <w:rPr>
          <w:rFonts w:asciiTheme="minorHAnsi" w:hAnsiTheme="minorHAnsi"/>
        </w:rPr>
        <w:t xml:space="preserve">w Dzielnicy </w:t>
      </w:r>
      <w:r>
        <w:rPr>
          <w:rFonts w:asciiTheme="minorHAnsi" w:hAnsiTheme="minorHAnsi"/>
        </w:rPr>
        <w:t>Mokotów</w:t>
      </w:r>
      <w:r w:rsidRPr="00DC13F1">
        <w:rPr>
          <w:rFonts w:asciiTheme="minorHAnsi" w:hAnsiTheme="minorHAnsi"/>
        </w:rPr>
        <w:t xml:space="preserve"> m.st. Warszawy</w:t>
      </w:r>
      <w:r>
        <w:rPr>
          <w:rFonts w:asciiTheme="minorHAnsi" w:hAnsiTheme="minorHAnsi"/>
        </w:rPr>
        <w:t>, w celu zapewnienia nieruchomości władnącej odpowiedniego dostępu do drogi publicznej.</w:t>
      </w:r>
    </w:p>
    <w:p w14:paraId="39428B98" w14:textId="77777777" w:rsidR="00510A81" w:rsidRDefault="00510A81" w:rsidP="00510A81">
      <w:pPr>
        <w:ind w:firstLine="709"/>
        <w:rPr>
          <w:rFonts w:asciiTheme="minorHAnsi" w:hAnsiTheme="minorHAnsi"/>
          <w:szCs w:val="22"/>
        </w:rPr>
      </w:pPr>
      <w:r w:rsidRPr="00826A74">
        <w:rPr>
          <w:rFonts w:asciiTheme="minorHAnsi" w:hAnsiTheme="minorHAnsi"/>
          <w:szCs w:val="22"/>
        </w:rPr>
        <w:t>3. Służebność</w:t>
      </w:r>
      <w:r>
        <w:rPr>
          <w:rFonts w:asciiTheme="minorHAnsi" w:hAnsiTheme="minorHAnsi"/>
          <w:szCs w:val="22"/>
        </w:rPr>
        <w:t xml:space="preserve"> gruntowa</w:t>
      </w:r>
      <w:r w:rsidRPr="00826A74">
        <w:rPr>
          <w:rFonts w:asciiTheme="minorHAnsi" w:hAnsiTheme="minorHAnsi"/>
          <w:szCs w:val="22"/>
        </w:rPr>
        <w:t>, o której mowa w ust. 1, będzie wykonywana</w:t>
      </w:r>
      <w:r>
        <w:rPr>
          <w:rFonts w:asciiTheme="minorHAnsi" w:hAnsiTheme="minorHAnsi"/>
          <w:szCs w:val="22"/>
        </w:rPr>
        <w:t xml:space="preserve"> na</w:t>
      </w:r>
      <w:r w:rsidRPr="00826A74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gruncie </w:t>
      </w:r>
      <w:r>
        <w:rPr>
          <w:rFonts w:asciiTheme="minorHAnsi" w:hAnsiTheme="minorHAnsi"/>
          <w:szCs w:val="22"/>
        </w:rPr>
        <w:br/>
        <w:t>o powierzchni 280,3 m</w:t>
      </w:r>
      <w:r w:rsidRPr="007D2B54">
        <w:rPr>
          <w:rFonts w:asciiTheme="minorHAnsi" w:hAnsiTheme="minorHAnsi"/>
          <w:szCs w:val="22"/>
          <w:vertAlign w:val="superscript"/>
        </w:rPr>
        <w:t>2</w:t>
      </w:r>
      <w:r>
        <w:rPr>
          <w:rFonts w:asciiTheme="minorHAnsi" w:hAnsiTheme="minorHAnsi"/>
          <w:szCs w:val="22"/>
        </w:rPr>
        <w:t xml:space="preserve"> stanowiącym część </w:t>
      </w:r>
      <w:r w:rsidRPr="00826A74">
        <w:rPr>
          <w:rFonts w:asciiTheme="minorHAnsi" w:hAnsiTheme="minorHAnsi"/>
          <w:szCs w:val="22"/>
        </w:rPr>
        <w:t xml:space="preserve">działki ewidencyjnej nr </w:t>
      </w:r>
      <w:r>
        <w:rPr>
          <w:rFonts w:asciiTheme="minorHAnsi" w:hAnsiTheme="minorHAnsi"/>
          <w:szCs w:val="22"/>
        </w:rPr>
        <w:t>102</w:t>
      </w:r>
      <w:r w:rsidRPr="00826A74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z obrębu 1-07-06, </w:t>
      </w:r>
      <w:r>
        <w:rPr>
          <w:rFonts w:asciiTheme="minorHAnsi" w:hAnsiTheme="minorHAnsi"/>
          <w:szCs w:val="22"/>
        </w:rPr>
        <w:br/>
        <w:t xml:space="preserve">w przebiegu </w:t>
      </w:r>
      <w:r w:rsidRPr="00826A74">
        <w:t>oznacz</w:t>
      </w:r>
      <w:r w:rsidRPr="009B5431">
        <w:t>on</w:t>
      </w:r>
      <w:r>
        <w:t>ym</w:t>
      </w:r>
      <w:r w:rsidRPr="00826A74">
        <w:t xml:space="preserve"> na załączniku graficznym </w:t>
      </w:r>
      <w:r>
        <w:t>literami: A,B,C,D,E,F,G,H,I,J,K,L,A.</w:t>
      </w:r>
      <w:r>
        <w:rPr>
          <w:rFonts w:asciiTheme="minorHAnsi" w:hAnsiTheme="minorHAnsi"/>
          <w:szCs w:val="22"/>
        </w:rPr>
        <w:t xml:space="preserve"> </w:t>
      </w:r>
    </w:p>
    <w:p w14:paraId="48F21844" w14:textId="4DFCC1CB" w:rsidR="00510A81" w:rsidRPr="00BF4447" w:rsidRDefault="00510A81" w:rsidP="00510A81">
      <w:pPr>
        <w:ind w:firstLine="709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4. </w:t>
      </w:r>
      <w:r w:rsidRPr="004A0A4A">
        <w:rPr>
          <w:rFonts w:cs="Calibri"/>
          <w:szCs w:val="22"/>
        </w:rPr>
        <w:t>W przypadku wejścia nieruchomości lub jej częśc</w:t>
      </w:r>
      <w:r>
        <w:rPr>
          <w:rFonts w:cs="Calibri"/>
          <w:szCs w:val="22"/>
        </w:rPr>
        <w:t xml:space="preserve">i w skład pasa drogi publicznej </w:t>
      </w:r>
      <w:r w:rsidR="00C95D26">
        <w:rPr>
          <w:rFonts w:cs="Calibri"/>
          <w:szCs w:val="22"/>
        </w:rPr>
        <w:br/>
      </w:r>
      <w:r w:rsidRPr="00C7137D">
        <w:rPr>
          <w:rFonts w:cs="Calibri"/>
          <w:szCs w:val="22"/>
        </w:rPr>
        <w:t>służ</w:t>
      </w:r>
      <w:r>
        <w:rPr>
          <w:rFonts w:cs="Calibri"/>
          <w:szCs w:val="22"/>
        </w:rPr>
        <w:t xml:space="preserve">ebność, o której mowa w ust. 1, </w:t>
      </w:r>
      <w:r w:rsidRPr="004A0A4A">
        <w:rPr>
          <w:rFonts w:cs="Calibri"/>
          <w:szCs w:val="22"/>
        </w:rPr>
        <w:t>wygasa</w:t>
      </w:r>
      <w:r>
        <w:rPr>
          <w:rFonts w:cs="Calibri"/>
          <w:szCs w:val="22"/>
        </w:rPr>
        <w:t xml:space="preserve"> </w:t>
      </w:r>
      <w:r w:rsidRPr="004A0A4A">
        <w:rPr>
          <w:rFonts w:cs="Calibri"/>
          <w:szCs w:val="22"/>
        </w:rPr>
        <w:t>w tym zakresie.</w:t>
      </w:r>
    </w:p>
    <w:p w14:paraId="0A99BE93" w14:textId="77777777" w:rsidR="00510A81" w:rsidRDefault="00510A81" w:rsidP="00510A81">
      <w:pPr>
        <w:ind w:left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 xml:space="preserve">2. </w:t>
      </w:r>
      <w:r w:rsidRPr="00B75C80">
        <w:rPr>
          <w:rFonts w:asciiTheme="minorHAnsi" w:hAnsiTheme="minorHAnsi"/>
        </w:rPr>
        <w:t>Wykonanie uchwały powierza się Prezydentowi Miasta Stołecznego Warszawy.</w:t>
      </w:r>
    </w:p>
    <w:p w14:paraId="4730C706" w14:textId="77777777" w:rsidR="00510A81" w:rsidRDefault="00510A81" w:rsidP="00510A81">
      <w:pPr>
        <w:pStyle w:val="Bezodstpw"/>
        <w:spacing w:after="120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3</w:t>
      </w:r>
      <w:r w:rsidRPr="00CF2704">
        <w:rPr>
          <w:rFonts w:asciiTheme="minorHAnsi" w:hAnsiTheme="minorHAnsi"/>
          <w:b/>
        </w:rPr>
        <w:t xml:space="preserve">. </w:t>
      </w:r>
      <w:r w:rsidRPr="00CF2704">
        <w:rPr>
          <w:rFonts w:asciiTheme="minorHAnsi" w:hAnsiTheme="minorHAnsi"/>
        </w:rPr>
        <w:t>1.</w:t>
      </w:r>
      <w:r>
        <w:rPr>
          <w:rFonts w:asciiTheme="minorHAnsi" w:hAnsiTheme="minorHAnsi"/>
        </w:rPr>
        <w:t xml:space="preserve"> </w:t>
      </w:r>
      <w:r w:rsidRPr="000C3EF9">
        <w:rPr>
          <w:rFonts w:asciiTheme="minorHAnsi" w:hAnsiTheme="minorHAnsi"/>
        </w:rPr>
        <w:t>Uchwała podlega publikacji w Biuletynie Informacji Publicznej Miasta Stołecznego Warszawy.</w:t>
      </w:r>
    </w:p>
    <w:p w14:paraId="354FFECE" w14:textId="77777777" w:rsidR="00302162" w:rsidRPr="00510A81" w:rsidRDefault="00510A81" w:rsidP="00510A81">
      <w:pPr>
        <w:pStyle w:val="Akapitzlist"/>
        <w:spacing w:after="720"/>
        <w:ind w:left="709"/>
        <w:contextualSpacing w:val="0"/>
        <w:rPr>
          <w:rFonts w:eastAsia="Calibri"/>
          <w:szCs w:val="22"/>
          <w:lang w:eastAsia="en-US"/>
        </w:rPr>
      </w:pPr>
      <w:r w:rsidRPr="00DC13F1">
        <w:rPr>
          <w:rFonts w:asciiTheme="minorHAnsi" w:hAnsiTheme="minorHAnsi"/>
        </w:rPr>
        <w:t xml:space="preserve">2. </w:t>
      </w:r>
      <w:r w:rsidRPr="0023342A">
        <w:rPr>
          <w:rFonts w:asciiTheme="minorHAnsi" w:hAnsiTheme="minorHAnsi"/>
          <w:szCs w:val="22"/>
        </w:rPr>
        <w:t>Uch</w:t>
      </w:r>
      <w:r w:rsidRPr="0023342A">
        <w:rPr>
          <w:rFonts w:eastAsia="Calibri"/>
          <w:szCs w:val="22"/>
          <w:lang w:eastAsia="en-US"/>
        </w:rPr>
        <w:t>wała wchodzi w życie z dniem podjęcia.</w:t>
      </w:r>
      <w:r w:rsidR="00302162">
        <w:rPr>
          <w:szCs w:val="22"/>
        </w:rPr>
        <w:br w:type="page"/>
      </w:r>
    </w:p>
    <w:p w14:paraId="58EF0591" w14:textId="77777777" w:rsidR="009B712E" w:rsidRPr="008D1927" w:rsidRDefault="009B712E" w:rsidP="009B712E">
      <w:pPr>
        <w:pStyle w:val="Tytu"/>
        <w:rPr>
          <w:szCs w:val="22"/>
        </w:rPr>
      </w:pPr>
      <w:r w:rsidRPr="008D1927">
        <w:rPr>
          <w:szCs w:val="22"/>
        </w:rPr>
        <w:lastRenderedPageBreak/>
        <w:t>UZASADNIENIE</w:t>
      </w:r>
    </w:p>
    <w:p w14:paraId="64B5789F" w14:textId="77777777" w:rsidR="009B712E" w:rsidRPr="008D1927" w:rsidRDefault="009B712E" w:rsidP="009B712E">
      <w:pPr>
        <w:pStyle w:val="Tytu"/>
        <w:spacing w:before="480" w:after="0"/>
        <w:contextualSpacing w:val="0"/>
        <w:rPr>
          <w:szCs w:val="22"/>
        </w:rPr>
      </w:pPr>
      <w:r w:rsidRPr="008D1927">
        <w:rPr>
          <w:szCs w:val="22"/>
        </w:rPr>
        <w:t>projektu uchwały Rady Miasta Stołecznego Warszawy</w:t>
      </w:r>
    </w:p>
    <w:p w14:paraId="20E149A6" w14:textId="77777777" w:rsidR="009B712E" w:rsidRPr="008D1927" w:rsidRDefault="009B712E" w:rsidP="009B712E">
      <w:pPr>
        <w:spacing w:after="480"/>
        <w:jc w:val="center"/>
        <w:rPr>
          <w:rFonts w:eastAsiaTheme="majorEastAsia" w:cstheme="majorBidi"/>
          <w:b/>
          <w:szCs w:val="22"/>
        </w:rPr>
      </w:pPr>
      <w:r w:rsidRPr="008D1927">
        <w:rPr>
          <w:rFonts w:eastAsiaTheme="majorEastAsia" w:cstheme="majorBidi"/>
          <w:b/>
          <w:szCs w:val="22"/>
        </w:rPr>
        <w:t xml:space="preserve">w sprawie wyrażenia zgody na ustanowienie służebności gruntowej na nieruchomości stanowiącej własność m.st. Warszawy położonej w Warszawie przy ulicy </w:t>
      </w:r>
      <w:proofErr w:type="spellStart"/>
      <w:r w:rsidRPr="008D1927">
        <w:rPr>
          <w:rFonts w:eastAsiaTheme="majorEastAsia" w:cstheme="majorBidi"/>
          <w:b/>
          <w:szCs w:val="22"/>
        </w:rPr>
        <w:t>Bartyckiej</w:t>
      </w:r>
      <w:proofErr w:type="spellEnd"/>
    </w:p>
    <w:p w14:paraId="7DD32FA1" w14:textId="285D1A43" w:rsidR="009B712E" w:rsidRPr="00380BDA" w:rsidRDefault="009B712E" w:rsidP="009B712E">
      <w:pPr>
        <w:rPr>
          <w:rFonts w:cs="Calibri"/>
          <w:iCs/>
          <w:szCs w:val="22"/>
        </w:rPr>
      </w:pPr>
      <w:r w:rsidRPr="00380BDA">
        <w:rPr>
          <w:rFonts w:cs="Calibri"/>
          <w:iCs/>
          <w:szCs w:val="22"/>
        </w:rPr>
        <w:t>Projekt niniejszej uchwały został przygotowany w celu rozpatrzenia w</w:t>
      </w:r>
      <w:r>
        <w:rPr>
          <w:rFonts w:cs="Calibri"/>
          <w:iCs/>
          <w:szCs w:val="22"/>
        </w:rPr>
        <w:t xml:space="preserve">niosku właścicieli </w:t>
      </w:r>
      <w:r w:rsidRPr="00380BDA">
        <w:rPr>
          <w:szCs w:val="22"/>
        </w:rPr>
        <w:t>nieruchomości położonej przy ul. </w:t>
      </w:r>
      <w:proofErr w:type="spellStart"/>
      <w:r w:rsidRPr="00380BDA">
        <w:rPr>
          <w:szCs w:val="22"/>
        </w:rPr>
        <w:t>Bartyckiej</w:t>
      </w:r>
      <w:proofErr w:type="spellEnd"/>
      <w:r w:rsidRPr="00380BDA">
        <w:rPr>
          <w:szCs w:val="22"/>
        </w:rPr>
        <w:t xml:space="preserve"> 65A, stanowiącej działkę ewidencyjną nr 92  </w:t>
      </w:r>
      <w:r w:rsidRPr="00380BDA">
        <w:rPr>
          <w:szCs w:val="22"/>
        </w:rPr>
        <w:br/>
        <w:t xml:space="preserve">z obrębu 1-07-06 </w:t>
      </w:r>
      <w:r w:rsidRPr="00380BDA">
        <w:rPr>
          <w:rFonts w:asciiTheme="minorHAnsi" w:hAnsiTheme="minorHAnsi"/>
          <w:szCs w:val="22"/>
        </w:rPr>
        <w:t>o powierzchni 308 m</w:t>
      </w:r>
      <w:r w:rsidRPr="00380BDA">
        <w:rPr>
          <w:rFonts w:asciiTheme="minorHAnsi" w:hAnsiTheme="minorHAnsi"/>
          <w:szCs w:val="22"/>
          <w:vertAlign w:val="superscript"/>
        </w:rPr>
        <w:t>2</w:t>
      </w:r>
      <w:r w:rsidRPr="00380BDA">
        <w:rPr>
          <w:szCs w:val="22"/>
        </w:rPr>
        <w:t>, uregulowaną</w:t>
      </w:r>
      <w:r>
        <w:rPr>
          <w:szCs w:val="22"/>
        </w:rPr>
        <w:t xml:space="preserve"> w księdze wieczystej </w:t>
      </w:r>
      <w:r w:rsidR="00C95D26" w:rsidRPr="001E345C">
        <w:rPr>
          <w:rFonts w:asciiTheme="minorHAnsi" w:hAnsiTheme="minorHAnsi"/>
          <w:b/>
        </w:rPr>
        <w:t>[dane zanonimizowane]</w:t>
      </w:r>
      <w:r w:rsidR="00C95D26" w:rsidRPr="00DC13F1">
        <w:rPr>
          <w:rFonts w:asciiTheme="minorHAnsi" w:hAnsiTheme="minorHAnsi"/>
        </w:rPr>
        <w:t xml:space="preserve">, </w:t>
      </w:r>
      <w:r w:rsidRPr="00380BDA">
        <w:rPr>
          <w:rFonts w:cs="Calibri"/>
          <w:iCs/>
          <w:szCs w:val="22"/>
        </w:rPr>
        <w:t>o ustanowienie służebności gruntowej przejścia i przejazdu, w celu zapewnienia nieruchomości władnącej dostępu do drogi publicznej.</w:t>
      </w:r>
    </w:p>
    <w:p w14:paraId="29D73AE3" w14:textId="0F6566B0" w:rsidR="009B712E" w:rsidRPr="00380BDA" w:rsidRDefault="009B712E" w:rsidP="009B712E">
      <w:pPr>
        <w:rPr>
          <w:rFonts w:cs="Calibri"/>
          <w:iCs/>
          <w:szCs w:val="22"/>
        </w:rPr>
      </w:pPr>
      <w:r w:rsidRPr="00380BDA">
        <w:rPr>
          <w:rFonts w:cs="Calibri"/>
          <w:iCs/>
          <w:szCs w:val="22"/>
        </w:rPr>
        <w:t xml:space="preserve">Wnioskodawcy planują na nieruchomości stanowiącej </w:t>
      </w:r>
      <w:r w:rsidRPr="00380BDA">
        <w:rPr>
          <w:szCs w:val="22"/>
        </w:rPr>
        <w:t xml:space="preserve">działkę ewidencyjną nr 92 z obrębu </w:t>
      </w:r>
      <w:r w:rsidRPr="00380BDA">
        <w:rPr>
          <w:szCs w:val="22"/>
        </w:rPr>
        <w:br/>
        <w:t xml:space="preserve">1-07-06 </w:t>
      </w:r>
      <w:r w:rsidRPr="00380BDA">
        <w:rPr>
          <w:rFonts w:cs="Calibri"/>
          <w:iCs/>
          <w:szCs w:val="22"/>
        </w:rPr>
        <w:t xml:space="preserve">budowę domu jednorodzinnego. Jednakże nieruchomość ta </w:t>
      </w:r>
      <w:r w:rsidRPr="00380BDA">
        <w:rPr>
          <w:szCs w:val="22"/>
        </w:rPr>
        <w:t>nie</w:t>
      </w:r>
      <w:r w:rsidRPr="00380BDA">
        <w:rPr>
          <w:rFonts w:cs="Arial"/>
          <w:szCs w:val="22"/>
        </w:rPr>
        <w:t xml:space="preserve"> posiada prawnego dostępu do drogi publicznej.</w:t>
      </w:r>
    </w:p>
    <w:p w14:paraId="40FAD2A2" w14:textId="77777777" w:rsidR="009B712E" w:rsidRPr="00380BDA" w:rsidRDefault="009B712E" w:rsidP="009B712E">
      <w:pPr>
        <w:rPr>
          <w:rFonts w:cs="Calibri"/>
          <w:iCs/>
          <w:szCs w:val="22"/>
        </w:rPr>
      </w:pPr>
      <w:r w:rsidRPr="00380BDA">
        <w:rPr>
          <w:rFonts w:cs="Arial"/>
          <w:szCs w:val="22"/>
        </w:rPr>
        <w:t>Wnioskodawcy zaproponowali aby służebność</w:t>
      </w:r>
      <w:r w:rsidRPr="00380BDA">
        <w:rPr>
          <w:szCs w:val="22"/>
        </w:rPr>
        <w:t xml:space="preserve"> gruntowa przejścia i przejazdu</w:t>
      </w:r>
      <w:r w:rsidRPr="00380BDA">
        <w:rPr>
          <w:rFonts w:cs="Arial"/>
          <w:szCs w:val="22"/>
        </w:rPr>
        <w:t xml:space="preserve"> ustanowiona została </w:t>
      </w:r>
      <w:r>
        <w:rPr>
          <w:rFonts w:cs="Arial"/>
          <w:szCs w:val="22"/>
        </w:rPr>
        <w:br/>
      </w:r>
      <w:r w:rsidRPr="00380BDA">
        <w:rPr>
          <w:rFonts w:cs="Arial"/>
          <w:szCs w:val="22"/>
        </w:rPr>
        <w:t xml:space="preserve">na nieruchomości będącej własnością m.st. Warszawy, </w:t>
      </w:r>
      <w:r w:rsidRPr="00380BDA">
        <w:rPr>
          <w:szCs w:val="22"/>
        </w:rPr>
        <w:t xml:space="preserve">uregulowanej w księdze wieczystej KW Nr WA2M/00199616/3, stanowiącej </w:t>
      </w:r>
      <w:r w:rsidRPr="00380BDA">
        <w:rPr>
          <w:rFonts w:cs="Arial"/>
          <w:szCs w:val="22"/>
        </w:rPr>
        <w:t xml:space="preserve">działkę </w:t>
      </w:r>
      <w:r w:rsidRPr="00380BDA">
        <w:rPr>
          <w:szCs w:val="22"/>
        </w:rPr>
        <w:t>ewidencyjną nr 102 z obrębu 1-07-06 o pow. 405 m</w:t>
      </w:r>
      <w:r w:rsidRPr="00380BDA">
        <w:rPr>
          <w:szCs w:val="22"/>
          <w:vertAlign w:val="superscript"/>
        </w:rPr>
        <w:t>2</w:t>
      </w:r>
      <w:r w:rsidRPr="00380BDA">
        <w:rPr>
          <w:szCs w:val="22"/>
        </w:rPr>
        <w:t>, sklasyfikowanej w ewidencji gruntów jako dr – droga wewnętrzna, która od dziesięcioleci funkcjonuje jako f</w:t>
      </w:r>
      <w:r w:rsidRPr="00380BDA">
        <w:rPr>
          <w:rFonts w:cs="Arial"/>
          <w:szCs w:val="22"/>
        </w:rPr>
        <w:t xml:space="preserve">aktyczny dojazd od strony ul. </w:t>
      </w:r>
      <w:proofErr w:type="spellStart"/>
      <w:r w:rsidRPr="00380BDA">
        <w:rPr>
          <w:rFonts w:cs="Arial"/>
          <w:szCs w:val="22"/>
        </w:rPr>
        <w:t>Bartyckiej</w:t>
      </w:r>
      <w:proofErr w:type="spellEnd"/>
      <w:r w:rsidRPr="00380BDA">
        <w:rPr>
          <w:rFonts w:cs="Arial"/>
          <w:szCs w:val="22"/>
        </w:rPr>
        <w:t xml:space="preserve"> do</w:t>
      </w:r>
      <w:r w:rsidRPr="00380BDA">
        <w:rPr>
          <w:szCs w:val="22"/>
        </w:rPr>
        <w:t xml:space="preserve"> działki ewidencyjnej nr 92 oraz innych </w:t>
      </w:r>
      <w:r w:rsidRPr="00380BDA">
        <w:rPr>
          <w:rFonts w:cs="Arial"/>
          <w:szCs w:val="22"/>
        </w:rPr>
        <w:t>sąsiednich działek i jest to jedyna opcja dojazdu do tych działek</w:t>
      </w:r>
      <w:r w:rsidRPr="00380BDA">
        <w:rPr>
          <w:szCs w:val="22"/>
        </w:rPr>
        <w:t>.</w:t>
      </w:r>
    </w:p>
    <w:p w14:paraId="716F6538" w14:textId="77777777" w:rsidR="009B712E" w:rsidRPr="00380BDA" w:rsidRDefault="009B712E" w:rsidP="009B712E">
      <w:pPr>
        <w:rPr>
          <w:rFonts w:cs="Calibri"/>
          <w:iCs/>
          <w:szCs w:val="22"/>
        </w:rPr>
      </w:pPr>
      <w:r w:rsidRPr="00380BDA">
        <w:rPr>
          <w:rFonts w:cs="Arial"/>
          <w:szCs w:val="22"/>
        </w:rPr>
        <w:t xml:space="preserve">Działka </w:t>
      </w:r>
      <w:r w:rsidRPr="00380BDA">
        <w:rPr>
          <w:szCs w:val="22"/>
        </w:rPr>
        <w:t xml:space="preserve">ewidencyjna nr 102 z obrębu 1-07-06 </w:t>
      </w:r>
      <w:r w:rsidRPr="00380BDA">
        <w:rPr>
          <w:rFonts w:asciiTheme="minorHAnsi" w:hAnsiTheme="minorHAnsi"/>
          <w:szCs w:val="22"/>
        </w:rPr>
        <w:t xml:space="preserve">stanowi własność m.st. Warszawy na podstawie przepisów dekretu z dnia </w:t>
      </w:r>
      <w:r w:rsidRPr="00C95D26">
        <w:rPr>
          <w:rStyle w:val="Pogrubienie"/>
          <w:rFonts w:asciiTheme="minorHAnsi" w:hAnsiTheme="minorHAnsi" w:cstheme="minorHAnsi"/>
          <w:b w:val="0"/>
          <w:bCs w:val="0"/>
          <w:szCs w:val="22"/>
          <w:shd w:val="clear" w:color="auto" w:fill="FEFEFE"/>
        </w:rPr>
        <w:t>26 października 1945 r. o własności i użytkowaniu gruntów na obszarze m.st. Warszawy (Dz.U. Nr 50, poz. 279) oraz</w:t>
      </w:r>
      <w:r w:rsidRPr="00380BDA">
        <w:rPr>
          <w:rStyle w:val="Pogrubienie"/>
          <w:rFonts w:asciiTheme="minorHAnsi" w:hAnsiTheme="minorHAnsi" w:cstheme="minorHAnsi"/>
          <w:szCs w:val="22"/>
          <w:shd w:val="clear" w:color="auto" w:fill="FEFEFE"/>
        </w:rPr>
        <w:t xml:space="preserve"> </w:t>
      </w:r>
      <w:r w:rsidRPr="00380BDA">
        <w:rPr>
          <w:rFonts w:asciiTheme="minorHAnsi" w:eastAsia="Calibri" w:hAnsiTheme="minorHAnsi" w:cstheme="minorHAnsi"/>
          <w:szCs w:val="22"/>
        </w:rPr>
        <w:t>d</w:t>
      </w:r>
      <w:r w:rsidRPr="00380BDA">
        <w:rPr>
          <w:rFonts w:asciiTheme="minorHAnsi" w:hAnsiTheme="minorHAnsi"/>
          <w:szCs w:val="22"/>
        </w:rPr>
        <w:t xml:space="preserve">ecyzji Wojewody Warszawskiego Nr </w:t>
      </w:r>
      <w:r w:rsidRPr="00380BDA">
        <w:rPr>
          <w:szCs w:val="22"/>
        </w:rPr>
        <w:t xml:space="preserve">25618 </w:t>
      </w:r>
      <w:r w:rsidRPr="00380BDA">
        <w:rPr>
          <w:rFonts w:asciiTheme="minorHAnsi" w:hAnsiTheme="minorHAnsi"/>
          <w:szCs w:val="22"/>
        </w:rPr>
        <w:t xml:space="preserve">z dnia </w:t>
      </w:r>
      <w:r w:rsidRPr="00380BDA">
        <w:rPr>
          <w:rFonts w:asciiTheme="minorHAnsi" w:hAnsiTheme="minorHAnsi"/>
          <w:szCs w:val="22"/>
        </w:rPr>
        <w:br/>
      </w:r>
      <w:r w:rsidRPr="00380BDA">
        <w:rPr>
          <w:szCs w:val="22"/>
        </w:rPr>
        <w:t xml:space="preserve">2 czerwca 1992 </w:t>
      </w:r>
      <w:r w:rsidRPr="00380BDA">
        <w:rPr>
          <w:rFonts w:asciiTheme="minorHAnsi" w:hAnsiTheme="minorHAnsi"/>
          <w:szCs w:val="22"/>
        </w:rPr>
        <w:t>r., potwierdzającej nabycie przez Dzielnicę-Gminę Warszawa-Mokotów z mocy prawa w dniu 27 maja 1990 r. nieodpłatnie własności nieruchomości.</w:t>
      </w:r>
    </w:p>
    <w:p w14:paraId="598B036A" w14:textId="77777777" w:rsidR="009B712E" w:rsidRDefault="009B712E" w:rsidP="009B712E">
      <w:pPr>
        <w:pStyle w:val="Bezodstpw"/>
        <w:contextualSpacing w:val="0"/>
      </w:pPr>
      <w:r w:rsidRPr="008D1927">
        <w:t xml:space="preserve">Zgodnie z informacją pozyskaną z Biura Spraw Dekretowych Urzędu m.st. Warszawy w stosunku </w:t>
      </w:r>
      <w:r>
        <w:br/>
      </w:r>
      <w:r w:rsidRPr="008D1927">
        <w:t>do nieruchomości wskazanej do obciążenia służebnością, istnieją zgłoszone roszczenia zwrotowe.</w:t>
      </w:r>
    </w:p>
    <w:p w14:paraId="450ECCE7" w14:textId="77777777" w:rsidR="009B712E" w:rsidRPr="00380BDA" w:rsidRDefault="009B712E" w:rsidP="009B712E">
      <w:pPr>
        <w:pStyle w:val="Bezodstpw"/>
        <w:contextualSpacing w:val="0"/>
      </w:pPr>
      <w:r w:rsidRPr="00380BDA">
        <w:rPr>
          <w:rFonts w:cs="Calibri"/>
        </w:rPr>
        <w:t xml:space="preserve">Stosownie do § 2 ust. 3 załącznika do uchwały Nr XXVIII/534/2004 Rady m.st. Warszawy z dnia </w:t>
      </w:r>
      <w:r w:rsidRPr="00380BDA">
        <w:rPr>
          <w:rFonts w:cs="Calibri"/>
        </w:rPr>
        <w:br/>
        <w:t xml:space="preserve">15 kwietnia 2004 r. w sprawie zasad nabywania, zbywania i obciążania nieruchomości </w:t>
      </w:r>
      <w:r w:rsidRPr="00380BDA">
        <w:rPr>
          <w:rFonts w:cs="Calibri"/>
        </w:rPr>
        <w:br/>
        <w:t xml:space="preserve">m.st. Warszawy oraz ich wydzierżawiania lub najmu na okres dłuższy niż trzy lata „z zastrzeżeniem ust. 4 i ust. 4a nie dopuszcza się do obrotu na okres dłuższy niż trzy lata nieruchomości w przypadku: </w:t>
      </w:r>
    </w:p>
    <w:p w14:paraId="63D79A20" w14:textId="77777777" w:rsidR="009B712E" w:rsidRPr="00380BDA" w:rsidRDefault="009B712E" w:rsidP="009B712E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szCs w:val="22"/>
        </w:rPr>
      </w:pPr>
      <w:r w:rsidRPr="00380BDA">
        <w:rPr>
          <w:rFonts w:asciiTheme="minorHAnsi" w:hAnsiTheme="minorHAnsi" w:cstheme="minorHAnsi"/>
          <w:szCs w:val="22"/>
        </w:rPr>
        <w:t>toczącego się postępowania administracyjnego a także sądowego, dotyczącego prawidłowości nabycia nieruchomości przez m.st. Warszawę;</w:t>
      </w:r>
    </w:p>
    <w:p w14:paraId="6140A027" w14:textId="77777777" w:rsidR="009B712E" w:rsidRPr="00380BDA" w:rsidRDefault="009B712E" w:rsidP="009B712E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szCs w:val="22"/>
        </w:rPr>
      </w:pPr>
      <w:r w:rsidRPr="00380BDA">
        <w:rPr>
          <w:rFonts w:asciiTheme="minorHAnsi" w:hAnsiTheme="minorHAnsi" w:cstheme="minorHAnsi"/>
          <w:szCs w:val="22"/>
        </w:rPr>
        <w:t>toczącego się postępowania o zwrot nieruchomości;</w:t>
      </w:r>
    </w:p>
    <w:p w14:paraId="074CF2E7" w14:textId="77777777" w:rsidR="009B712E" w:rsidRPr="00380BDA" w:rsidRDefault="009B712E" w:rsidP="009B712E">
      <w:pPr>
        <w:pStyle w:val="Akapitzlist"/>
        <w:numPr>
          <w:ilvl w:val="0"/>
          <w:numId w:val="1"/>
        </w:numPr>
        <w:ind w:left="284" w:hanging="284"/>
        <w:contextualSpacing w:val="0"/>
        <w:rPr>
          <w:rFonts w:asciiTheme="minorHAnsi" w:hAnsiTheme="minorHAnsi" w:cstheme="minorHAnsi"/>
          <w:szCs w:val="22"/>
        </w:rPr>
      </w:pPr>
      <w:r w:rsidRPr="00380BDA">
        <w:rPr>
          <w:rFonts w:asciiTheme="minorHAnsi" w:hAnsiTheme="minorHAnsi" w:cstheme="minorHAnsi"/>
          <w:szCs w:val="22"/>
        </w:rPr>
        <w:t>istnienia roszczeń dotyczących praw rzeczowych wynikających z Kodeksu cywilnego i innych przepisów prawa”.</w:t>
      </w:r>
    </w:p>
    <w:p w14:paraId="2E0F4FA0" w14:textId="77777777" w:rsidR="009B712E" w:rsidRPr="00380BDA" w:rsidRDefault="009B712E" w:rsidP="009B712E">
      <w:pPr>
        <w:rPr>
          <w:rFonts w:cs="Calibri"/>
          <w:szCs w:val="22"/>
        </w:rPr>
      </w:pPr>
      <w:r w:rsidRPr="00380BDA">
        <w:rPr>
          <w:rFonts w:cs="Calibri"/>
          <w:szCs w:val="22"/>
        </w:rPr>
        <w:t xml:space="preserve">Zgodnie z § 2 ust. 5 załącznika do ww. uchwały „w przypadkach określonych w ust. 3, z zastrzeżeniem ust. 4 i ust. 4a, dopuszcza się użyczenie nieruchomości, oddanie jej w najem lub dzierżawę oraz </w:t>
      </w:r>
      <w:r w:rsidRPr="00380BDA">
        <w:rPr>
          <w:rFonts w:cs="Calibri"/>
          <w:szCs w:val="22"/>
        </w:rPr>
        <w:lastRenderedPageBreak/>
        <w:t>obciążanie ograniczonymi prawami rzeczowymi na okres dłuższy niż trzy lata, wyłącznie za zgodą Rady m.st. Warszawy”.</w:t>
      </w:r>
    </w:p>
    <w:p w14:paraId="1C6E8073" w14:textId="77777777" w:rsidR="009B712E" w:rsidRPr="00380BDA" w:rsidRDefault="009B712E" w:rsidP="009B712E">
      <w:pPr>
        <w:rPr>
          <w:rFonts w:asciiTheme="minorHAnsi" w:hAnsiTheme="minorHAnsi"/>
          <w:szCs w:val="22"/>
        </w:rPr>
      </w:pPr>
      <w:r w:rsidRPr="00380BDA">
        <w:rPr>
          <w:rFonts w:asciiTheme="minorHAnsi" w:hAnsiTheme="minorHAnsi"/>
          <w:szCs w:val="22"/>
        </w:rPr>
        <w:t xml:space="preserve">Służebność byłaby </w:t>
      </w:r>
      <w:r w:rsidRPr="00380BDA">
        <w:rPr>
          <w:szCs w:val="22"/>
        </w:rPr>
        <w:t xml:space="preserve">wykonywana </w:t>
      </w:r>
      <w:r w:rsidRPr="00380BDA">
        <w:rPr>
          <w:rFonts w:asciiTheme="minorHAnsi" w:hAnsiTheme="minorHAnsi"/>
          <w:szCs w:val="22"/>
        </w:rPr>
        <w:t xml:space="preserve">na części przedmiotowej nieruchomości, tj. na gruncie </w:t>
      </w:r>
      <w:r w:rsidRPr="00380BDA">
        <w:rPr>
          <w:rFonts w:asciiTheme="minorHAnsi" w:hAnsiTheme="minorHAnsi"/>
          <w:szCs w:val="22"/>
        </w:rPr>
        <w:br/>
        <w:t>o powierzchni 280,3 m</w:t>
      </w:r>
      <w:r w:rsidRPr="00380BDA">
        <w:rPr>
          <w:rFonts w:asciiTheme="minorHAnsi" w:hAnsiTheme="minorHAnsi"/>
          <w:szCs w:val="22"/>
          <w:vertAlign w:val="superscript"/>
        </w:rPr>
        <w:t>2</w:t>
      </w:r>
      <w:r w:rsidRPr="00380BDA">
        <w:rPr>
          <w:rFonts w:asciiTheme="minorHAnsi" w:hAnsiTheme="minorHAnsi"/>
          <w:szCs w:val="22"/>
        </w:rPr>
        <w:t>, stanowiącym część działki ewidencyjnej nr 102 z obrębu 1-07-06,</w:t>
      </w:r>
      <w:r w:rsidRPr="00380BDA">
        <w:rPr>
          <w:rFonts w:asciiTheme="minorHAnsi" w:hAnsiTheme="minorHAnsi"/>
          <w:szCs w:val="22"/>
        </w:rPr>
        <w:br/>
        <w:t xml:space="preserve">w przebiegu oznaczonym na załączniku graficznym </w:t>
      </w:r>
      <w:r w:rsidRPr="008D1927">
        <w:rPr>
          <w:rFonts w:asciiTheme="minorHAnsi" w:hAnsiTheme="minorHAnsi"/>
          <w:szCs w:val="22"/>
        </w:rPr>
        <w:t xml:space="preserve">do niniejszej uchwały </w:t>
      </w:r>
      <w:r w:rsidRPr="00380BDA">
        <w:rPr>
          <w:szCs w:val="22"/>
        </w:rPr>
        <w:t>literami: A,B,C,D,E,F,G,H,I,J,K,L,A.</w:t>
      </w:r>
      <w:r w:rsidRPr="00380BDA">
        <w:rPr>
          <w:rFonts w:asciiTheme="minorHAnsi" w:hAnsiTheme="minorHAnsi"/>
          <w:szCs w:val="22"/>
        </w:rPr>
        <w:t xml:space="preserve"> </w:t>
      </w:r>
    </w:p>
    <w:p w14:paraId="56426EA7" w14:textId="77777777" w:rsidR="009B712E" w:rsidRDefault="009B712E" w:rsidP="009B712E">
      <w:pPr>
        <w:shd w:val="clear" w:color="auto" w:fill="FFFFFF"/>
        <w:outlineLvl w:val="1"/>
        <w:rPr>
          <w:szCs w:val="22"/>
          <w:shd w:val="clear" w:color="auto" w:fill="FFFFFF"/>
        </w:rPr>
      </w:pPr>
      <w:r w:rsidRPr="00380BDA">
        <w:rPr>
          <w:szCs w:val="22"/>
          <w:shd w:val="clear" w:color="auto" w:fill="FFFFFF"/>
        </w:rPr>
        <w:t xml:space="preserve">Wydział Architektury i Budownictwa przedstawił opinię odnośnie przebiegu wnioskowanej służebności, z której wynika że działki nr 102 i 92 </w:t>
      </w:r>
      <w:r w:rsidRPr="00380BDA">
        <w:rPr>
          <w:rFonts w:cs="Arial"/>
          <w:szCs w:val="22"/>
        </w:rPr>
        <w:t xml:space="preserve">z obrębu 1-07-06 </w:t>
      </w:r>
      <w:r w:rsidRPr="00380BDA">
        <w:rPr>
          <w:szCs w:val="22"/>
          <w:shd w:val="clear" w:color="auto" w:fill="FFFFFF"/>
        </w:rPr>
        <w:t xml:space="preserve">znajdują się na obszarze objętym miejscowym planem zagospodarowania przestrzennego rejonu ulicy </w:t>
      </w:r>
      <w:proofErr w:type="spellStart"/>
      <w:r w:rsidRPr="00380BDA">
        <w:rPr>
          <w:szCs w:val="22"/>
          <w:shd w:val="clear" w:color="auto" w:fill="FFFFFF"/>
        </w:rPr>
        <w:t>Bartyckiej</w:t>
      </w:r>
      <w:proofErr w:type="spellEnd"/>
      <w:r w:rsidRPr="00380BDA">
        <w:rPr>
          <w:szCs w:val="22"/>
          <w:shd w:val="clear" w:color="auto" w:fill="FFFFFF"/>
        </w:rPr>
        <w:t xml:space="preserve">. Działka nr 102 </w:t>
      </w:r>
      <w:r w:rsidRPr="00380BDA">
        <w:rPr>
          <w:szCs w:val="22"/>
          <w:shd w:val="clear" w:color="auto" w:fill="FFFFFF"/>
        </w:rPr>
        <w:br/>
        <w:t>w kwartałach mieszkalnictwa wielorodzinnego i usług MW/U 4.6, MW/U 5.4 oraz w liniach rozgraniczających drogi dojazdowej 33 KD(D), a działka nr 92 w kwartale MW/U 5.4.</w:t>
      </w:r>
    </w:p>
    <w:p w14:paraId="4D9BE352" w14:textId="77777777" w:rsidR="009B712E" w:rsidRPr="00380BDA" w:rsidRDefault="009B712E" w:rsidP="009B712E">
      <w:pPr>
        <w:shd w:val="clear" w:color="auto" w:fill="FFFFFF"/>
        <w:outlineLvl w:val="1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D</w:t>
      </w:r>
      <w:r w:rsidRPr="00380BDA">
        <w:rPr>
          <w:szCs w:val="22"/>
          <w:shd w:val="clear" w:color="auto" w:fill="FFFFFF"/>
        </w:rPr>
        <w:t>ocelowa obsługa komunikacyjna nieruchomości w kwartale MW/U 5.4</w:t>
      </w:r>
      <w:r>
        <w:rPr>
          <w:szCs w:val="22"/>
          <w:shd w:val="clear" w:color="auto" w:fill="FFFFFF"/>
        </w:rPr>
        <w:t>,</w:t>
      </w:r>
      <w:r w:rsidRPr="00380BDA">
        <w:rPr>
          <w:szCs w:val="22"/>
          <w:shd w:val="clear" w:color="auto" w:fill="FFFFFF"/>
        </w:rPr>
        <w:t xml:space="preserve"> </w:t>
      </w:r>
      <w:r>
        <w:rPr>
          <w:szCs w:val="22"/>
          <w:shd w:val="clear" w:color="auto" w:fill="FFFFFF"/>
        </w:rPr>
        <w:t>z</w:t>
      </w:r>
      <w:r w:rsidRPr="00380BDA">
        <w:rPr>
          <w:szCs w:val="22"/>
          <w:shd w:val="clear" w:color="auto" w:fill="FFFFFF"/>
        </w:rPr>
        <w:t xml:space="preserve">godnie z planem, przewidziana jest od strony ul. Batalionu AK „Bałtyk” poprzez działki ewidencyjne nr 99/5 i </w:t>
      </w:r>
      <w:r>
        <w:rPr>
          <w:szCs w:val="22"/>
          <w:shd w:val="clear" w:color="auto" w:fill="FFFFFF"/>
        </w:rPr>
        <w:t>9</w:t>
      </w:r>
      <w:r w:rsidRPr="00380BDA">
        <w:rPr>
          <w:szCs w:val="22"/>
          <w:shd w:val="clear" w:color="auto" w:fill="FFFFFF"/>
        </w:rPr>
        <w:t xml:space="preserve">7/3 </w:t>
      </w:r>
      <w:r w:rsidRPr="00380BDA">
        <w:rPr>
          <w:szCs w:val="22"/>
          <w:shd w:val="clear" w:color="auto" w:fill="FFFFFF"/>
        </w:rPr>
        <w:br/>
        <w:t xml:space="preserve">z obrębu 1-07-06 leżące w liniach rozgraniczających projektowanej drogi dojazdowej 33 KD(D). </w:t>
      </w:r>
    </w:p>
    <w:p w14:paraId="706C94C8" w14:textId="77777777" w:rsidR="009B712E" w:rsidRPr="00380BDA" w:rsidRDefault="009B712E" w:rsidP="009B712E">
      <w:pPr>
        <w:shd w:val="clear" w:color="auto" w:fill="FFFFFF"/>
        <w:outlineLvl w:val="1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D</w:t>
      </w:r>
      <w:r w:rsidRPr="00380BDA">
        <w:rPr>
          <w:szCs w:val="22"/>
          <w:shd w:val="clear" w:color="auto" w:fill="FFFFFF"/>
        </w:rPr>
        <w:t xml:space="preserve">ziałki </w:t>
      </w:r>
      <w:r>
        <w:rPr>
          <w:szCs w:val="22"/>
          <w:shd w:val="clear" w:color="auto" w:fill="FFFFFF"/>
        </w:rPr>
        <w:t xml:space="preserve">ewidencyjne nr 99/5 i 97/3 </w:t>
      </w:r>
      <w:r w:rsidRPr="00380BDA">
        <w:rPr>
          <w:szCs w:val="22"/>
          <w:shd w:val="clear" w:color="auto" w:fill="FFFFFF"/>
        </w:rPr>
        <w:t>z obrębu 1-07-06</w:t>
      </w:r>
      <w:r>
        <w:rPr>
          <w:szCs w:val="22"/>
          <w:shd w:val="clear" w:color="auto" w:fill="FFFFFF"/>
        </w:rPr>
        <w:t xml:space="preserve"> </w:t>
      </w:r>
      <w:r w:rsidRPr="00380BDA">
        <w:rPr>
          <w:szCs w:val="22"/>
          <w:shd w:val="clear" w:color="auto" w:fill="FFFFFF"/>
        </w:rPr>
        <w:t xml:space="preserve">stanowią obecnie własność osób fizycznych, </w:t>
      </w:r>
      <w:r>
        <w:rPr>
          <w:szCs w:val="22"/>
          <w:shd w:val="clear" w:color="auto" w:fill="FFFFFF"/>
        </w:rPr>
        <w:br/>
      </w:r>
      <w:r w:rsidRPr="00380BDA">
        <w:rPr>
          <w:szCs w:val="22"/>
          <w:shd w:val="clear" w:color="auto" w:fill="FFFFFF"/>
        </w:rPr>
        <w:t xml:space="preserve">a projektowana droga jest niezrealizowana. W związku z powyższym Wydział Architektury </w:t>
      </w:r>
      <w:r>
        <w:rPr>
          <w:szCs w:val="22"/>
          <w:shd w:val="clear" w:color="auto" w:fill="FFFFFF"/>
        </w:rPr>
        <w:br/>
      </w:r>
      <w:r w:rsidRPr="00380BDA">
        <w:rPr>
          <w:szCs w:val="22"/>
          <w:shd w:val="clear" w:color="auto" w:fill="FFFFFF"/>
        </w:rPr>
        <w:t xml:space="preserve">i Budownictwa zaakceptował ustanowienie tymczasowej służebności na </w:t>
      </w:r>
      <w:r>
        <w:rPr>
          <w:szCs w:val="22"/>
          <w:shd w:val="clear" w:color="auto" w:fill="FFFFFF"/>
        </w:rPr>
        <w:t xml:space="preserve">działce </w:t>
      </w:r>
      <w:r w:rsidRPr="00380BDA">
        <w:rPr>
          <w:szCs w:val="22"/>
          <w:shd w:val="clear" w:color="auto" w:fill="FFFFFF"/>
        </w:rPr>
        <w:t>nr 102</w:t>
      </w:r>
      <w:r>
        <w:rPr>
          <w:szCs w:val="22"/>
          <w:shd w:val="clear" w:color="auto" w:fill="FFFFFF"/>
        </w:rPr>
        <w:t xml:space="preserve"> funkcjonującej jako </w:t>
      </w:r>
      <w:r w:rsidRPr="00380BDA">
        <w:rPr>
          <w:szCs w:val="22"/>
          <w:shd w:val="clear" w:color="auto" w:fill="FFFFFF"/>
        </w:rPr>
        <w:t>dro</w:t>
      </w:r>
      <w:r>
        <w:rPr>
          <w:szCs w:val="22"/>
          <w:shd w:val="clear" w:color="auto" w:fill="FFFFFF"/>
        </w:rPr>
        <w:t>ga</w:t>
      </w:r>
      <w:r w:rsidRPr="00380BDA">
        <w:rPr>
          <w:szCs w:val="22"/>
          <w:shd w:val="clear" w:color="auto" w:fill="FFFFFF"/>
        </w:rPr>
        <w:t xml:space="preserve"> w</w:t>
      </w:r>
      <w:r>
        <w:rPr>
          <w:szCs w:val="22"/>
          <w:shd w:val="clear" w:color="auto" w:fill="FFFFFF"/>
        </w:rPr>
        <w:t xml:space="preserve">ewnętrzna, zapewniającej jedyny dojazd do działki 92, </w:t>
      </w:r>
      <w:r w:rsidRPr="00380BDA">
        <w:rPr>
          <w:szCs w:val="22"/>
          <w:shd w:val="clear" w:color="auto" w:fill="FFFFFF"/>
        </w:rPr>
        <w:t xml:space="preserve">do czasu realizacji ustaleń miejscowego planu </w:t>
      </w:r>
      <w:r>
        <w:rPr>
          <w:szCs w:val="22"/>
          <w:shd w:val="clear" w:color="auto" w:fill="FFFFFF"/>
        </w:rPr>
        <w:t xml:space="preserve">zagospodarowania przestrzennego </w:t>
      </w:r>
      <w:r w:rsidRPr="00380BDA">
        <w:rPr>
          <w:szCs w:val="22"/>
          <w:shd w:val="clear" w:color="auto" w:fill="FFFFFF"/>
        </w:rPr>
        <w:t xml:space="preserve">rejonu ulicy </w:t>
      </w:r>
      <w:proofErr w:type="spellStart"/>
      <w:r w:rsidRPr="00380BDA">
        <w:rPr>
          <w:szCs w:val="22"/>
          <w:shd w:val="clear" w:color="auto" w:fill="FFFFFF"/>
        </w:rPr>
        <w:t>Bartyckiej</w:t>
      </w:r>
      <w:proofErr w:type="spellEnd"/>
      <w:r w:rsidRPr="00380BDA">
        <w:rPr>
          <w:szCs w:val="22"/>
          <w:shd w:val="clear" w:color="auto" w:fill="FFFFFF"/>
        </w:rPr>
        <w:t>.</w:t>
      </w:r>
    </w:p>
    <w:p w14:paraId="1094AE40" w14:textId="7929FB40" w:rsidR="009B712E" w:rsidRPr="00380BDA" w:rsidRDefault="009B712E" w:rsidP="009B712E">
      <w:pPr>
        <w:rPr>
          <w:szCs w:val="22"/>
        </w:rPr>
      </w:pPr>
      <w:r w:rsidRPr="00380BDA">
        <w:rPr>
          <w:rFonts w:asciiTheme="minorHAnsi" w:hAnsiTheme="minorHAnsi"/>
          <w:szCs w:val="22"/>
        </w:rPr>
        <w:t xml:space="preserve">Służebność gruntowa zostałaby ustanowiona na rzecz każdoczesnego właściciela nieruchomości uregulowanej w księdze wieczystej </w:t>
      </w:r>
      <w:r w:rsidR="00C95D26" w:rsidRPr="001E345C">
        <w:rPr>
          <w:rFonts w:asciiTheme="minorHAnsi" w:hAnsiTheme="minorHAnsi"/>
          <w:b/>
        </w:rPr>
        <w:t>[dane zanonimizowane]</w:t>
      </w:r>
      <w:r w:rsidR="00C95D26" w:rsidRPr="00DC13F1">
        <w:rPr>
          <w:rFonts w:asciiTheme="minorHAnsi" w:hAnsiTheme="minorHAnsi"/>
        </w:rPr>
        <w:t>,</w:t>
      </w:r>
      <w:r w:rsidRPr="00380BDA">
        <w:rPr>
          <w:rFonts w:asciiTheme="minorHAnsi" w:hAnsiTheme="minorHAnsi"/>
          <w:szCs w:val="22"/>
        </w:rPr>
        <w:t xml:space="preserve"> oznaczonej jako działka </w:t>
      </w:r>
      <w:r w:rsidR="00C95D26">
        <w:rPr>
          <w:rFonts w:asciiTheme="minorHAnsi" w:hAnsiTheme="minorHAnsi"/>
          <w:szCs w:val="22"/>
        </w:rPr>
        <w:br/>
      </w:r>
      <w:r w:rsidRPr="00380BDA">
        <w:rPr>
          <w:rFonts w:asciiTheme="minorHAnsi" w:hAnsiTheme="minorHAnsi"/>
          <w:szCs w:val="22"/>
        </w:rPr>
        <w:t xml:space="preserve">ewidencyjna nr 92 z obrębu </w:t>
      </w:r>
      <w:r w:rsidRPr="00380BDA">
        <w:rPr>
          <w:szCs w:val="22"/>
        </w:rPr>
        <w:t>1-07-06</w:t>
      </w:r>
      <w:r w:rsidRPr="00380BDA">
        <w:rPr>
          <w:rFonts w:asciiTheme="minorHAnsi" w:hAnsiTheme="minorHAnsi"/>
          <w:szCs w:val="22"/>
        </w:rPr>
        <w:t xml:space="preserve">, położonej przy ul. </w:t>
      </w:r>
      <w:proofErr w:type="spellStart"/>
      <w:r w:rsidRPr="00380BDA">
        <w:rPr>
          <w:rFonts w:asciiTheme="minorHAnsi" w:hAnsiTheme="minorHAnsi"/>
          <w:szCs w:val="22"/>
        </w:rPr>
        <w:t>Bartyckiej</w:t>
      </w:r>
      <w:proofErr w:type="spellEnd"/>
      <w:r w:rsidRPr="00380BDA">
        <w:rPr>
          <w:rFonts w:asciiTheme="minorHAnsi" w:hAnsiTheme="minorHAnsi"/>
          <w:szCs w:val="22"/>
        </w:rPr>
        <w:t xml:space="preserve"> 65A w Warszawie.</w:t>
      </w:r>
    </w:p>
    <w:p w14:paraId="32ED8ED0" w14:textId="77777777" w:rsidR="009B712E" w:rsidRPr="00380BDA" w:rsidRDefault="009B712E" w:rsidP="009B712E">
      <w:pPr>
        <w:rPr>
          <w:rFonts w:cs="Calibri"/>
          <w:szCs w:val="22"/>
        </w:rPr>
      </w:pPr>
      <w:r w:rsidRPr="00380BDA">
        <w:rPr>
          <w:rFonts w:cs="Calibri"/>
          <w:szCs w:val="22"/>
        </w:rPr>
        <w:t xml:space="preserve">Wnioskowana służebność zostanie ustanowiona pod warunkiem zobowiązania się przez właściciela nieruchomości władnącej do jej wykonania w sposób jak najmniej utrudniający korzystanie </w:t>
      </w:r>
      <w:r w:rsidRPr="00380BDA">
        <w:rPr>
          <w:rFonts w:cs="Calibri"/>
          <w:szCs w:val="22"/>
        </w:rPr>
        <w:br/>
        <w:t>z nieruchomości obciążonej właścicielowi oraz osobom trzecim.</w:t>
      </w:r>
    </w:p>
    <w:p w14:paraId="5E8C98ED" w14:textId="77777777" w:rsidR="009B712E" w:rsidRPr="00380BDA" w:rsidRDefault="009B712E" w:rsidP="009B712E">
      <w:pPr>
        <w:rPr>
          <w:szCs w:val="22"/>
        </w:rPr>
      </w:pPr>
      <w:r w:rsidRPr="00380BDA">
        <w:rPr>
          <w:szCs w:val="22"/>
        </w:rPr>
        <w:t xml:space="preserve">W związku z powyższym ustanowienie przedmiotowej służebności gruntowej wydaje się zasadne, ponieważ jest niezbędne do zapewnienia wnioskodawcy prawnego dostępu do nieruchomości posiadającej status drogi publicznej. </w:t>
      </w:r>
    </w:p>
    <w:p w14:paraId="52D3B45B" w14:textId="77777777" w:rsidR="009B712E" w:rsidRPr="00380BDA" w:rsidRDefault="009B712E" w:rsidP="009B712E">
      <w:pPr>
        <w:rPr>
          <w:rFonts w:cs="Calibri"/>
          <w:szCs w:val="22"/>
        </w:rPr>
      </w:pPr>
      <w:r w:rsidRPr="00380BDA">
        <w:rPr>
          <w:szCs w:val="22"/>
        </w:rPr>
        <w:t xml:space="preserve">Wysokość jednorazowego wynagrodzenia z tytułu ustanowienia służebności gruntowej przejścia </w:t>
      </w:r>
      <w:r w:rsidRPr="00380BDA">
        <w:rPr>
          <w:szCs w:val="22"/>
        </w:rPr>
        <w:br/>
        <w:t>i przejazdu zostanie określona przez rzeczoznawcę majątkowego w operacie szacunkowym sporządzonym na zlecenie m.st. Warszawy.</w:t>
      </w:r>
    </w:p>
    <w:p w14:paraId="1EBAF55B" w14:textId="77777777" w:rsidR="009B712E" w:rsidRPr="00380BDA" w:rsidRDefault="009B712E" w:rsidP="009B712E">
      <w:pPr>
        <w:pStyle w:val="Bezodstpw"/>
        <w:contextualSpacing w:val="0"/>
      </w:pPr>
      <w:r w:rsidRPr="00380BDA">
        <w:t xml:space="preserve">Koszty związane z zawarciem umowy w formie aktu notarialnego oraz należne opłaty sądowe </w:t>
      </w:r>
      <w:r w:rsidRPr="00380BDA">
        <w:br/>
        <w:t>od wniosków o wpisy do ksiąg wieczystych, a także koszt dwóch egzemplarzy wypisów aktu notarialnego dla Miasta, poniesie wnioskodawca.</w:t>
      </w:r>
    </w:p>
    <w:p w14:paraId="056365ED" w14:textId="77777777" w:rsidR="009B712E" w:rsidRDefault="009B712E" w:rsidP="009B712E">
      <w:pPr>
        <w:pStyle w:val="Bezodstpw"/>
        <w:contextualSpacing w:val="0"/>
      </w:pPr>
      <w:r w:rsidRPr="008D1927">
        <w:lastRenderedPageBreak/>
        <w:t>Przewidywane są pozytywne skutki finansowe dla realizacji budżetu m.st. Warszawy oraz Wieloletniego Planu Finansowego w postaci dochodu, którego ostateczna wysokość zostanie ustalona w oparciu o wycenę rzeczoznawcy majątkowego.</w:t>
      </w:r>
    </w:p>
    <w:p w14:paraId="5149DB9C" w14:textId="77777777" w:rsidR="009B712E" w:rsidRPr="00380BDA" w:rsidRDefault="009B712E" w:rsidP="009B712E">
      <w:pPr>
        <w:pStyle w:val="Bezodstpw"/>
        <w:contextualSpacing w:val="0"/>
      </w:pPr>
      <w:r w:rsidRPr="008D1927">
        <w:rPr>
          <w:rFonts w:cs="Calibri"/>
        </w:rPr>
        <w:t xml:space="preserve">Projekt uchwały Rady Miasta Stołecznego Warszawy zawiera dane osobowe w zakresie numerów ksiąg wieczystych, które podlegają </w:t>
      </w:r>
      <w:proofErr w:type="spellStart"/>
      <w:r w:rsidRPr="008D1927">
        <w:rPr>
          <w:rFonts w:cs="Calibri"/>
        </w:rPr>
        <w:t>anonimizacji</w:t>
      </w:r>
      <w:proofErr w:type="spellEnd"/>
      <w:r w:rsidRPr="008D1927">
        <w:rPr>
          <w:rFonts w:cs="Calibri"/>
        </w:rPr>
        <w:t>. W związku z tym przygotowana została zanonimizowana wersja projektu uchwały dla celów publikacji w Biuletynie Informacji Publicznej m.st. Warszawy.</w:t>
      </w:r>
    </w:p>
    <w:p w14:paraId="18A82036" w14:textId="77777777" w:rsidR="00302162" w:rsidRDefault="00302162">
      <w:pPr>
        <w:spacing w:after="200" w:line="276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6FC19A12" w14:textId="77777777" w:rsidR="000B744D" w:rsidRDefault="000B744D" w:rsidP="009B712E">
      <w:pPr>
        <w:spacing w:after="0"/>
        <w:jc w:val="center"/>
        <w:rPr>
          <w:b/>
          <w:szCs w:val="22"/>
        </w:rPr>
      </w:pPr>
    </w:p>
    <w:p w14:paraId="5886D890" w14:textId="77777777" w:rsidR="000B744D" w:rsidRDefault="000B744D" w:rsidP="000B744D">
      <w:pPr>
        <w:spacing w:after="0"/>
        <w:jc w:val="center"/>
        <w:rPr>
          <w:b/>
          <w:szCs w:val="22"/>
        </w:rPr>
      </w:pPr>
    </w:p>
    <w:p w14:paraId="04E86B66" w14:textId="7140A856" w:rsidR="009B712E" w:rsidRDefault="009B712E" w:rsidP="000B744D">
      <w:pPr>
        <w:spacing w:after="0"/>
        <w:jc w:val="center"/>
        <w:rPr>
          <w:b/>
          <w:szCs w:val="22"/>
        </w:rPr>
      </w:pPr>
      <w:r w:rsidRPr="00FB0079">
        <w:rPr>
          <w:b/>
          <w:szCs w:val="22"/>
        </w:rPr>
        <w:t>Opinia Skarbnika m.st. Warszawy z dnia</w:t>
      </w:r>
      <w:r>
        <w:rPr>
          <w:b/>
          <w:szCs w:val="22"/>
        </w:rPr>
        <w:t xml:space="preserve"> 5 marca </w:t>
      </w:r>
      <w:r w:rsidRPr="00FB0079">
        <w:rPr>
          <w:b/>
          <w:szCs w:val="22"/>
        </w:rPr>
        <w:t>202</w:t>
      </w:r>
      <w:r>
        <w:rPr>
          <w:b/>
          <w:szCs w:val="22"/>
        </w:rPr>
        <w:t>5 roku</w:t>
      </w:r>
    </w:p>
    <w:p w14:paraId="636CC8DF" w14:textId="77777777" w:rsidR="009B712E" w:rsidRPr="00FB0079" w:rsidRDefault="009B712E" w:rsidP="000B744D">
      <w:pPr>
        <w:spacing w:after="0"/>
        <w:jc w:val="center"/>
        <w:rPr>
          <w:b/>
          <w:szCs w:val="22"/>
        </w:rPr>
      </w:pPr>
      <w:r>
        <w:rPr>
          <w:b/>
          <w:szCs w:val="22"/>
        </w:rPr>
        <w:t>d</w:t>
      </w:r>
      <w:r w:rsidRPr="00FB0079">
        <w:rPr>
          <w:b/>
          <w:szCs w:val="22"/>
        </w:rPr>
        <w:t xml:space="preserve">o projektu </w:t>
      </w:r>
      <w:r>
        <w:rPr>
          <w:b/>
          <w:szCs w:val="22"/>
        </w:rPr>
        <w:t>uchwały Rady</w:t>
      </w:r>
      <w:r w:rsidRPr="00FB0079">
        <w:rPr>
          <w:b/>
          <w:szCs w:val="22"/>
        </w:rPr>
        <w:t xml:space="preserve"> Miasta Stołecznego Warszawy  </w:t>
      </w:r>
    </w:p>
    <w:p w14:paraId="5F630247" w14:textId="77777777" w:rsidR="009B712E" w:rsidRPr="00FB0079" w:rsidRDefault="009B712E" w:rsidP="000B744D">
      <w:pPr>
        <w:spacing w:after="0"/>
        <w:rPr>
          <w:b/>
          <w:szCs w:val="22"/>
        </w:rPr>
      </w:pPr>
    </w:p>
    <w:p w14:paraId="745B53E1" w14:textId="77777777" w:rsidR="009B712E" w:rsidRPr="00FB0079" w:rsidRDefault="009B712E" w:rsidP="000B744D">
      <w:pPr>
        <w:spacing w:after="0"/>
        <w:rPr>
          <w:b/>
          <w:szCs w:val="22"/>
        </w:rPr>
      </w:pPr>
    </w:p>
    <w:p w14:paraId="6EADC2C4" w14:textId="69CC7EFD" w:rsidR="009B712E" w:rsidRDefault="009B712E" w:rsidP="000B744D">
      <w:pPr>
        <w:spacing w:after="0"/>
        <w:rPr>
          <w:b/>
          <w:szCs w:val="22"/>
        </w:rPr>
      </w:pPr>
      <w:r w:rsidRPr="002454CA">
        <w:rPr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2454CA">
        <w:rPr>
          <w:szCs w:val="22"/>
        </w:rPr>
        <w:t>Maz</w:t>
      </w:r>
      <w:proofErr w:type="spellEnd"/>
      <w:r w:rsidRPr="002454CA">
        <w:rPr>
          <w:szCs w:val="22"/>
        </w:rPr>
        <w:t xml:space="preserve">. z 2019 r. poz. 14465 z </w:t>
      </w:r>
      <w:proofErr w:type="spellStart"/>
      <w:r w:rsidRPr="002454CA">
        <w:rPr>
          <w:szCs w:val="22"/>
        </w:rPr>
        <w:t>późn</w:t>
      </w:r>
      <w:proofErr w:type="spellEnd"/>
      <w:r w:rsidRPr="002454CA">
        <w:rPr>
          <w:szCs w:val="22"/>
        </w:rPr>
        <w:t xml:space="preserve">. zm.)  projekt uchwały Rady m.st. Warszawy </w:t>
      </w:r>
      <w:r w:rsidRPr="00E36178">
        <w:rPr>
          <w:b/>
          <w:szCs w:val="22"/>
        </w:rPr>
        <w:t>w sprawie wyrażenia zgody na ustanowienie służebności gruntowej na nieruchomości stanowiącej własność</w:t>
      </w:r>
      <w:r w:rsidR="000B744D">
        <w:rPr>
          <w:b/>
          <w:szCs w:val="22"/>
        </w:rPr>
        <w:br/>
      </w:r>
      <w:r w:rsidRPr="00E36178">
        <w:rPr>
          <w:b/>
          <w:szCs w:val="22"/>
        </w:rPr>
        <w:t xml:space="preserve">m.st. Warszawy, położonej w Warszawie przy ulicy </w:t>
      </w:r>
      <w:proofErr w:type="spellStart"/>
      <w:r w:rsidRPr="00E36178">
        <w:rPr>
          <w:b/>
          <w:szCs w:val="22"/>
        </w:rPr>
        <w:t>Bartyckiej</w:t>
      </w:r>
      <w:proofErr w:type="spellEnd"/>
    </w:p>
    <w:p w14:paraId="1B15C5ED" w14:textId="77777777" w:rsidR="009B712E" w:rsidRDefault="009B712E" w:rsidP="000B744D">
      <w:pPr>
        <w:spacing w:after="0"/>
        <w:rPr>
          <w:szCs w:val="22"/>
        </w:rPr>
      </w:pPr>
    </w:p>
    <w:p w14:paraId="2D56DE27" w14:textId="77777777" w:rsidR="009B712E" w:rsidRPr="002454CA" w:rsidRDefault="009B712E" w:rsidP="000B744D">
      <w:pPr>
        <w:spacing w:after="0"/>
        <w:rPr>
          <w:szCs w:val="22"/>
        </w:rPr>
      </w:pPr>
    </w:p>
    <w:p w14:paraId="78955BD3" w14:textId="77777777" w:rsidR="009B712E" w:rsidRPr="002454CA" w:rsidRDefault="009B712E" w:rsidP="000B744D">
      <w:pPr>
        <w:spacing w:after="0"/>
        <w:rPr>
          <w:rFonts w:cstheme="minorHAnsi"/>
          <w:b/>
          <w:szCs w:val="22"/>
        </w:rPr>
      </w:pPr>
      <w:r w:rsidRPr="002454CA">
        <w:rPr>
          <w:b/>
          <w:szCs w:val="22"/>
        </w:rPr>
        <w:t>opiniuję pozytywnie</w:t>
      </w:r>
    </w:p>
    <w:p w14:paraId="14F0AFCE" w14:textId="77777777" w:rsidR="009B712E" w:rsidRDefault="009B712E" w:rsidP="000B744D">
      <w:pPr>
        <w:spacing w:after="0"/>
        <w:rPr>
          <w:rFonts w:cstheme="minorHAnsi"/>
          <w:b/>
          <w:szCs w:val="22"/>
        </w:rPr>
      </w:pPr>
    </w:p>
    <w:p w14:paraId="709538F1" w14:textId="77777777" w:rsidR="009B712E" w:rsidRPr="00FB0079" w:rsidRDefault="009B712E" w:rsidP="000B744D">
      <w:pPr>
        <w:spacing w:after="0"/>
        <w:jc w:val="both"/>
        <w:rPr>
          <w:b/>
          <w:szCs w:val="22"/>
        </w:rPr>
      </w:pPr>
    </w:p>
    <w:p w14:paraId="27B65DDA" w14:textId="77777777" w:rsidR="009B712E" w:rsidRPr="00FB0079" w:rsidRDefault="009B712E" w:rsidP="000B744D">
      <w:pPr>
        <w:spacing w:after="0"/>
        <w:rPr>
          <w:rFonts w:cs="Arial"/>
          <w:szCs w:val="22"/>
        </w:rPr>
      </w:pPr>
    </w:p>
    <w:p w14:paraId="1A3B480B" w14:textId="77777777" w:rsidR="009B712E" w:rsidRPr="00911897" w:rsidRDefault="009B712E" w:rsidP="000B744D">
      <w:pPr>
        <w:spacing w:after="0"/>
        <w:jc w:val="both"/>
        <w:rPr>
          <w:b/>
          <w:szCs w:val="22"/>
        </w:rPr>
      </w:pPr>
      <w:r w:rsidRPr="00FB0079">
        <w:rPr>
          <w:b/>
          <w:szCs w:val="22"/>
        </w:rPr>
        <w:t xml:space="preserve">                         </w:t>
      </w:r>
    </w:p>
    <w:p w14:paraId="6F478B49" w14:textId="77777777" w:rsidR="009B712E" w:rsidRPr="00FB0079" w:rsidRDefault="009B712E" w:rsidP="000B744D">
      <w:pPr>
        <w:spacing w:after="0"/>
        <w:jc w:val="center"/>
        <w:rPr>
          <w:rFonts w:eastAsia="MS Mincho"/>
          <w:b/>
          <w:szCs w:val="22"/>
        </w:rPr>
      </w:pPr>
      <w:r w:rsidRPr="00FB0079">
        <w:rPr>
          <w:b/>
          <w:szCs w:val="22"/>
        </w:rPr>
        <w:t xml:space="preserve">                           </w:t>
      </w:r>
      <w:r w:rsidRPr="00FB0079">
        <w:rPr>
          <w:rFonts w:eastAsia="MS Mincho"/>
          <w:b/>
          <w:szCs w:val="22"/>
        </w:rPr>
        <w:t xml:space="preserve">                  </w:t>
      </w:r>
      <w:r>
        <w:rPr>
          <w:rFonts w:eastAsia="MS Mincho"/>
          <w:b/>
          <w:szCs w:val="22"/>
        </w:rPr>
        <w:t xml:space="preserve">                        </w:t>
      </w:r>
      <w:r w:rsidRPr="00FB0079">
        <w:rPr>
          <w:rFonts w:eastAsia="MS Mincho"/>
          <w:b/>
          <w:szCs w:val="22"/>
        </w:rPr>
        <w:t xml:space="preserve">  </w:t>
      </w:r>
      <w:r>
        <w:rPr>
          <w:rFonts w:eastAsia="MS Mincho"/>
          <w:b/>
          <w:szCs w:val="22"/>
        </w:rPr>
        <w:t xml:space="preserve">   </w:t>
      </w:r>
      <w:r w:rsidRPr="00FB0079">
        <w:rPr>
          <w:rFonts w:eastAsia="MS Mincho"/>
          <w:b/>
          <w:szCs w:val="22"/>
        </w:rPr>
        <w:t>Z upoważnienia Skarbnika m.st. Warszawy</w:t>
      </w:r>
    </w:p>
    <w:p w14:paraId="26B75FB0" w14:textId="77777777" w:rsidR="009B712E" w:rsidRPr="00FB0079" w:rsidRDefault="009B712E" w:rsidP="000B744D">
      <w:pPr>
        <w:spacing w:after="0"/>
        <w:rPr>
          <w:rFonts w:eastAsia="MS Mincho"/>
          <w:szCs w:val="22"/>
        </w:rPr>
      </w:pPr>
    </w:p>
    <w:p w14:paraId="63DEB9A1" w14:textId="77777777" w:rsidR="009B712E" w:rsidRDefault="009B712E" w:rsidP="000B744D">
      <w:pPr>
        <w:spacing w:after="0"/>
        <w:ind w:left="3686"/>
        <w:jc w:val="center"/>
        <w:rPr>
          <w:rFonts w:cstheme="minorHAnsi"/>
          <w:szCs w:val="22"/>
        </w:rPr>
      </w:pPr>
      <w:r>
        <w:rPr>
          <w:rFonts w:cstheme="minorHAnsi"/>
          <w:b/>
          <w:szCs w:val="22"/>
        </w:rPr>
        <w:t>Zastępca Skarbnika m.st. Warszawy</w:t>
      </w:r>
    </w:p>
    <w:p w14:paraId="72843565" w14:textId="77777777" w:rsidR="009B712E" w:rsidRDefault="009B712E" w:rsidP="000B744D">
      <w:pPr>
        <w:spacing w:after="0"/>
        <w:ind w:left="3686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Dyrektor Biura Planowania Budżetowego</w:t>
      </w:r>
    </w:p>
    <w:p w14:paraId="550150B6" w14:textId="77777777" w:rsidR="009B712E" w:rsidRDefault="009B712E" w:rsidP="000B744D">
      <w:pPr>
        <w:spacing w:after="0"/>
        <w:ind w:left="3686"/>
        <w:jc w:val="center"/>
        <w:rPr>
          <w:rFonts w:cstheme="minorHAnsi"/>
          <w:szCs w:val="22"/>
        </w:rPr>
      </w:pPr>
    </w:p>
    <w:p w14:paraId="2E823B0C" w14:textId="77777777" w:rsidR="009B712E" w:rsidRDefault="009B712E" w:rsidP="000B744D">
      <w:pPr>
        <w:spacing w:after="0"/>
        <w:ind w:left="3686"/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Aleksandra Jońca</w:t>
      </w:r>
    </w:p>
    <w:p w14:paraId="55200889" w14:textId="77777777" w:rsidR="009B712E" w:rsidRPr="00826D52" w:rsidRDefault="009B712E" w:rsidP="009B712E"/>
    <w:p w14:paraId="48F44D0E" w14:textId="77777777" w:rsidR="009B712E" w:rsidRDefault="009B712E" w:rsidP="009B712E">
      <w:pPr>
        <w:pStyle w:val="Akapitzlist"/>
        <w:spacing w:after="720"/>
        <w:ind w:left="709"/>
        <w:contextualSpacing w:val="0"/>
        <w:rPr>
          <w:rFonts w:eastAsia="Calibri"/>
          <w:szCs w:val="22"/>
          <w:lang w:eastAsia="en-US"/>
        </w:rPr>
      </w:pPr>
    </w:p>
    <w:p w14:paraId="5F3CF165" w14:textId="77777777" w:rsidR="009B712E" w:rsidRPr="00F524A3" w:rsidRDefault="009B712E" w:rsidP="009B712E">
      <w:pPr>
        <w:pStyle w:val="Akapitzlist"/>
        <w:spacing w:after="720"/>
        <w:ind w:left="709"/>
        <w:contextualSpacing w:val="0"/>
        <w:rPr>
          <w:rFonts w:eastAsia="Calibri"/>
          <w:szCs w:val="22"/>
          <w:lang w:eastAsia="en-US"/>
        </w:rPr>
      </w:pPr>
    </w:p>
    <w:p w14:paraId="40058B54" w14:textId="77777777" w:rsidR="00AC6AD4" w:rsidRDefault="00AC6AD4"/>
    <w:sectPr w:rsidR="00AC6AD4" w:rsidSect="006F6C43">
      <w:footerReference w:type="default" r:id="rId7"/>
      <w:headerReference w:type="first" r:id="rId8"/>
      <w:pgSz w:w="11906" w:h="16838"/>
      <w:pgMar w:top="851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A71B4" w14:textId="77777777" w:rsidR="00062955" w:rsidRDefault="00062955" w:rsidP="009B712E">
      <w:pPr>
        <w:spacing w:after="0" w:line="240" w:lineRule="auto"/>
      </w:pPr>
      <w:r>
        <w:separator/>
      </w:r>
    </w:p>
  </w:endnote>
  <w:endnote w:type="continuationSeparator" w:id="0">
    <w:p w14:paraId="55340A54" w14:textId="77777777" w:rsidR="00062955" w:rsidRDefault="00062955" w:rsidP="009B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88E3E" w14:textId="77777777" w:rsidR="005B17C8" w:rsidRDefault="005B17C8">
    <w:pPr>
      <w:pStyle w:val="Stopka"/>
      <w:jc w:val="center"/>
    </w:pPr>
  </w:p>
  <w:p w14:paraId="2055C60E" w14:textId="77777777" w:rsidR="005B17C8" w:rsidRDefault="005B1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DD18" w14:textId="77777777" w:rsidR="00062955" w:rsidRDefault="00062955" w:rsidP="009B712E">
      <w:pPr>
        <w:spacing w:after="0" w:line="240" w:lineRule="auto"/>
      </w:pPr>
      <w:r>
        <w:separator/>
      </w:r>
    </w:p>
  </w:footnote>
  <w:footnote w:type="continuationSeparator" w:id="0">
    <w:p w14:paraId="1A79CD42" w14:textId="77777777" w:rsidR="00062955" w:rsidRDefault="00062955" w:rsidP="009B712E">
      <w:pPr>
        <w:spacing w:after="0" w:line="240" w:lineRule="auto"/>
      </w:pPr>
      <w:r>
        <w:continuationSeparator/>
      </w:r>
    </w:p>
  </w:footnote>
  <w:footnote w:id="1">
    <w:p w14:paraId="281C8E82" w14:textId="77777777" w:rsidR="00510A81" w:rsidRDefault="00510A81" w:rsidP="00510A81">
      <w:pPr>
        <w:pStyle w:val="Tekstprzypisudolnego"/>
        <w:spacing w:before="240" w:after="160" w:line="276" w:lineRule="auto"/>
        <w:rPr>
          <w:sz w:val="22"/>
          <w:szCs w:val="22"/>
        </w:rPr>
      </w:pPr>
      <w:r w:rsidRPr="008967EB">
        <w:rPr>
          <w:rStyle w:val="Odwoanieprzypisudolnego"/>
          <w:sz w:val="22"/>
          <w:szCs w:val="22"/>
        </w:rPr>
        <w:footnoteRef/>
      </w:r>
      <w:r w:rsidRPr="008967EB">
        <w:rPr>
          <w:sz w:val="22"/>
          <w:szCs w:val="22"/>
          <w:vertAlign w:val="superscript"/>
        </w:rPr>
        <w:t>)</w:t>
      </w:r>
      <w:r w:rsidRPr="008967EB">
        <w:rPr>
          <w:sz w:val="22"/>
          <w:szCs w:val="22"/>
        </w:rPr>
        <w:t xml:space="preserve"> Zmiany tekstu wymienionej uchwały zostały ogłoszone w Dz. Urz. Woj. </w:t>
      </w:r>
      <w:proofErr w:type="spellStart"/>
      <w:r w:rsidRPr="008967EB">
        <w:rPr>
          <w:sz w:val="22"/>
          <w:szCs w:val="22"/>
        </w:rPr>
        <w:t>Maz</w:t>
      </w:r>
      <w:proofErr w:type="spellEnd"/>
      <w:r w:rsidRPr="008967EB">
        <w:rPr>
          <w:sz w:val="22"/>
          <w:szCs w:val="22"/>
        </w:rPr>
        <w:t>. z 2004 r. Nr 262, poz. 7132, z 2005 r. Nr 84, poz. 2189 i Nr 183, poz. 5853, z 2006 r. Nr 199, poz. 7568, z 2007 r. Nr 254, poz. 7536, z 2008 r. Nr 62, poz. 2262 i Nr 110, poz. 3962, z 2009 r. Nr 221, poz. 7006, z 2010 r. Nr 152, poz. 3669, z 2011 r. Nr 94, poz. 3004 i Nr 239, poz. 8500, z 2012 r. poz. 6533, z 2014 r. poz. 3524, z 2017 r. poz. 4899, z 2019 r. poz. 10663, z 2021 r. poz. 613 oraz z 2022 r. poz. 12174.</w:t>
      </w:r>
    </w:p>
    <w:p w14:paraId="6A93E36C" w14:textId="77777777" w:rsidR="00510A81" w:rsidRPr="008967EB" w:rsidRDefault="00510A81" w:rsidP="00510A81">
      <w:pPr>
        <w:pStyle w:val="Tekstprzypisudolnego"/>
        <w:spacing w:after="0" w:line="240" w:lineRule="auto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60FD7" w14:textId="77777777" w:rsidR="005B17C8" w:rsidRDefault="005B17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62522"/>
    <w:multiLevelType w:val="hybridMultilevel"/>
    <w:tmpl w:val="81A061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DF"/>
    <w:rsid w:val="000343B6"/>
    <w:rsid w:val="00062955"/>
    <w:rsid w:val="000B744D"/>
    <w:rsid w:val="00130203"/>
    <w:rsid w:val="001D787B"/>
    <w:rsid w:val="00302162"/>
    <w:rsid w:val="00324DDF"/>
    <w:rsid w:val="00510A81"/>
    <w:rsid w:val="00521A44"/>
    <w:rsid w:val="005B17C8"/>
    <w:rsid w:val="006856C4"/>
    <w:rsid w:val="0079005B"/>
    <w:rsid w:val="00844BB3"/>
    <w:rsid w:val="008749DF"/>
    <w:rsid w:val="00893187"/>
    <w:rsid w:val="00980739"/>
    <w:rsid w:val="009B712E"/>
    <w:rsid w:val="00AC6AD4"/>
    <w:rsid w:val="00C13694"/>
    <w:rsid w:val="00C35796"/>
    <w:rsid w:val="00C95D26"/>
    <w:rsid w:val="00DD54E3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2640"/>
  <w15:docId w15:val="{1FDCBA10-981E-4A8D-8196-7F777482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12E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7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1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Bezodstpw">
    <w:name w:val="No Spacing"/>
    <w:qFormat/>
    <w:rsid w:val="009B712E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B71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71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B71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7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12E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7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12E"/>
    <w:rPr>
      <w:rFonts w:ascii="Calibri" w:eastAsia="Times New Roman" w:hAnsi="Calibri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712E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9B712E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9B712E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9B7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1291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750 wersja zanonimizowana</dc:title>
  <dc:creator>Kondrat Małgorzata</dc:creator>
  <cp:lastModifiedBy>Helińska Justyna (RW)</cp:lastModifiedBy>
  <cp:revision>10</cp:revision>
  <cp:lastPrinted>2025-03-31T11:20:00Z</cp:lastPrinted>
  <dcterms:created xsi:type="dcterms:W3CDTF">2025-03-31T10:51:00Z</dcterms:created>
  <dcterms:modified xsi:type="dcterms:W3CDTF">2025-04-02T08:58:00Z</dcterms:modified>
</cp:coreProperties>
</file>