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5AB019" w14:textId="77777777" w:rsidR="00DA3716" w:rsidRPr="00463435" w:rsidRDefault="00DA3716" w:rsidP="00B82F6B">
      <w:pPr>
        <w:pStyle w:val="Tytu"/>
        <w:rPr>
          <w:b w:val="0"/>
        </w:rPr>
      </w:pPr>
      <w:r w:rsidRPr="00463435">
        <w:t>UZASADNIENIE</w:t>
      </w:r>
    </w:p>
    <w:p w14:paraId="11F36AA5" w14:textId="77777777" w:rsidR="008B72CB" w:rsidRDefault="005D05DF" w:rsidP="008B72CB">
      <w:pPr>
        <w:pStyle w:val="Tytu"/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</w:p>
    <w:p w14:paraId="79582486" w14:textId="7FF954A7" w:rsidR="00DA3716" w:rsidRPr="008B72CB" w:rsidRDefault="008B72CB" w:rsidP="008B72CB">
      <w:pPr>
        <w:pStyle w:val="Tytu"/>
        <w:rPr>
          <w:b w:val="0"/>
        </w:rPr>
      </w:pPr>
      <w:r w:rsidRPr="00403291">
        <w:rPr>
          <w:rFonts w:asciiTheme="minorHAnsi" w:hAnsiTheme="minorHAnsi" w:cstheme="minorHAnsi"/>
          <w:szCs w:val="22"/>
        </w:rPr>
        <w:t xml:space="preserve">w sprawie </w:t>
      </w:r>
      <w:r w:rsidR="00D21840">
        <w:rPr>
          <w:rFonts w:asciiTheme="minorHAnsi" w:hAnsiTheme="minorHAnsi" w:cstheme="minorHAnsi"/>
          <w:szCs w:val="22"/>
        </w:rPr>
        <w:t>zniesienia i nadania nazw</w:t>
      </w:r>
      <w:r w:rsidR="00561E1A">
        <w:rPr>
          <w:rFonts w:asciiTheme="minorHAnsi" w:hAnsiTheme="minorHAnsi" w:cstheme="minorHAnsi"/>
          <w:szCs w:val="22"/>
        </w:rPr>
        <w:t>y</w:t>
      </w:r>
      <w:r>
        <w:rPr>
          <w:rFonts w:asciiTheme="minorHAnsi" w:hAnsiTheme="minorHAnsi" w:cstheme="minorHAnsi"/>
          <w:szCs w:val="22"/>
        </w:rPr>
        <w:t xml:space="preserve"> obiektom miejskim w Dzielnicy </w:t>
      </w:r>
      <w:r w:rsidR="00BF4F77">
        <w:rPr>
          <w:rFonts w:asciiTheme="minorHAnsi" w:hAnsiTheme="minorHAnsi" w:cstheme="minorHAnsi"/>
          <w:szCs w:val="22"/>
        </w:rPr>
        <w:t>Żoliborz</w:t>
      </w:r>
      <w:r w:rsidRPr="00403291">
        <w:rPr>
          <w:rFonts w:asciiTheme="minorHAnsi" w:hAnsiTheme="minorHAnsi" w:cstheme="minorHAnsi"/>
          <w:szCs w:val="22"/>
        </w:rPr>
        <w:t xml:space="preserve"> m.st. Warszawy</w:t>
      </w:r>
    </w:p>
    <w:p w14:paraId="448B4FC3" w14:textId="77BD30CD" w:rsidR="00F77870" w:rsidRDefault="00C55817" w:rsidP="00512156">
      <w:pPr>
        <w:numPr>
          <w:ilvl w:val="12"/>
          <w:numId w:val="0"/>
        </w:numPr>
        <w:tabs>
          <w:tab w:val="num" w:pos="180"/>
        </w:tabs>
        <w:rPr>
          <w:rFonts w:asciiTheme="minorHAnsi" w:hAnsiTheme="minorHAnsi" w:cstheme="minorHAnsi"/>
          <w:szCs w:val="22"/>
        </w:rPr>
      </w:pPr>
      <w:r>
        <w:t xml:space="preserve">Przedłożony do akceptacji Rady m.st. Warszawy projekt uchwały w sprawie </w:t>
      </w:r>
      <w:r w:rsidR="008B72CB" w:rsidRPr="008B72CB">
        <w:t>zniesienia i nadania nazw</w:t>
      </w:r>
      <w:r w:rsidR="00136823">
        <w:t>y</w:t>
      </w:r>
      <w:r w:rsidR="008B72CB" w:rsidRPr="008B72CB">
        <w:t xml:space="preserve"> obiektom miejskim w Dzielnicy </w:t>
      </w:r>
      <w:r w:rsidR="00BF4F77">
        <w:t>Żoliborz</w:t>
      </w:r>
      <w:r w:rsidR="008B72CB" w:rsidRPr="008B72CB">
        <w:t xml:space="preserve"> m.st. Warszawy </w:t>
      </w:r>
      <w:r w:rsidR="00015736">
        <w:rPr>
          <w:rFonts w:asciiTheme="minorHAnsi" w:hAnsiTheme="minorHAnsi" w:cstheme="minorHAnsi"/>
          <w:szCs w:val="22"/>
        </w:rPr>
        <w:t>ma </w:t>
      </w:r>
      <w:r w:rsidR="00F77870" w:rsidRPr="00F77870">
        <w:rPr>
          <w:rFonts w:asciiTheme="minorHAnsi" w:hAnsiTheme="minorHAnsi" w:cstheme="minorHAnsi"/>
          <w:szCs w:val="22"/>
        </w:rPr>
        <w:t>charakter porządkujący i został przygotowany w związku z</w:t>
      </w:r>
      <w:r w:rsidR="00EB1758">
        <w:rPr>
          <w:rFonts w:asciiTheme="minorHAnsi" w:hAnsiTheme="minorHAnsi" w:cstheme="minorHAnsi"/>
          <w:szCs w:val="22"/>
        </w:rPr>
        <w:t xml:space="preserve"> potrzebą </w:t>
      </w:r>
      <w:r w:rsidR="00D106F5">
        <w:rPr>
          <w:rFonts w:asciiTheme="minorHAnsi" w:hAnsiTheme="minorHAnsi" w:cstheme="minorHAnsi"/>
          <w:szCs w:val="22"/>
        </w:rPr>
        <w:t>uporządkowania zasięgu i przebiegu ulic</w:t>
      </w:r>
      <w:r w:rsidR="008B72CB">
        <w:rPr>
          <w:rFonts w:asciiTheme="minorHAnsi" w:hAnsiTheme="minorHAnsi" w:cstheme="minorHAnsi"/>
          <w:szCs w:val="22"/>
        </w:rPr>
        <w:t xml:space="preserve">y </w:t>
      </w:r>
      <w:r w:rsidR="00BF4F77">
        <w:rPr>
          <w:rFonts w:asciiTheme="minorHAnsi" w:hAnsiTheme="minorHAnsi" w:cstheme="minorHAnsi"/>
          <w:szCs w:val="22"/>
        </w:rPr>
        <w:t>Augusta Cieszkowskiego</w:t>
      </w:r>
      <w:r w:rsidR="008B72CB">
        <w:rPr>
          <w:rFonts w:asciiTheme="minorHAnsi" w:hAnsiTheme="minorHAnsi" w:cstheme="minorHAnsi"/>
          <w:szCs w:val="22"/>
        </w:rPr>
        <w:t xml:space="preserve"> tak</w:t>
      </w:r>
      <w:r w:rsidR="00D106F5">
        <w:rPr>
          <w:rFonts w:asciiTheme="minorHAnsi" w:hAnsiTheme="minorHAnsi" w:cstheme="minorHAnsi"/>
          <w:szCs w:val="22"/>
        </w:rPr>
        <w:t>, aby stan prawny i faktyczny odpowiadały sobie.</w:t>
      </w:r>
    </w:p>
    <w:p w14:paraId="4BBE1767" w14:textId="4E7DE7D0" w:rsidR="00480434" w:rsidRPr="002F04D7" w:rsidRDefault="00BF4F77" w:rsidP="00480434">
      <w:pPr>
        <w:autoSpaceDE w:val="0"/>
        <w:autoSpaceDN w:val="0"/>
        <w:adjustRightInd w:val="0"/>
        <w:spacing w:before="120"/>
        <w:rPr>
          <w:szCs w:val="20"/>
        </w:rPr>
      </w:pPr>
      <w:r>
        <w:t>Nazwa u</w:t>
      </w:r>
      <w:r w:rsidR="002414D8">
        <w:t xml:space="preserve">lica </w:t>
      </w:r>
      <w:r>
        <w:t>Augusta Cieszkowskiego jest nazwą przedwojenną.</w:t>
      </w:r>
      <w:r w:rsidR="002414D8">
        <w:t xml:space="preserve"> W </w:t>
      </w:r>
      <w:r w:rsidR="00384FB0" w:rsidRPr="00D1461F">
        <w:t xml:space="preserve">urzędowych spisach ulic i placów m.st. Warszawy z lat 1960 – 1975 wykazywana była w przebiegu: </w:t>
      </w:r>
      <w:r>
        <w:t>Słowackiego</w:t>
      </w:r>
      <w:r w:rsidR="00384FB0" w:rsidRPr="00D1461F">
        <w:t xml:space="preserve"> </w:t>
      </w:r>
      <w:r w:rsidR="00384FB0">
        <w:t>–</w:t>
      </w:r>
      <w:r w:rsidR="00384FB0" w:rsidRPr="00D1461F">
        <w:t xml:space="preserve"> </w:t>
      </w:r>
      <w:r>
        <w:t>Żółkowskich</w:t>
      </w:r>
      <w:r w:rsidR="00480434">
        <w:t>. W </w:t>
      </w:r>
      <w:r>
        <w:t>późniejszych latach</w:t>
      </w:r>
      <w:r w:rsidR="00950395">
        <w:t xml:space="preserve"> </w:t>
      </w:r>
      <w:r w:rsidR="002414D8">
        <w:t xml:space="preserve">przebieg ulicy zmienił się </w:t>
      </w:r>
      <w:r>
        <w:t xml:space="preserve">– utraciła ona połączenie z ulicą Żółkowskich. Jednocześnie </w:t>
      </w:r>
      <w:r w:rsidR="006B6D87">
        <w:t>ulica</w:t>
      </w:r>
      <w:r w:rsidR="008231EA">
        <w:t xml:space="preserve"> Augusta Cieszkowskiego </w:t>
      </w:r>
      <w:r w:rsidR="006B6D87">
        <w:t xml:space="preserve">stanowi jeden ciąg komunikacyjny z odcinkiem drogi </w:t>
      </w:r>
      <w:r w:rsidR="008231EA">
        <w:t>biegn</w:t>
      </w:r>
      <w:r w:rsidR="006B6D87">
        <w:t>ącym</w:t>
      </w:r>
      <w:r>
        <w:t xml:space="preserve"> </w:t>
      </w:r>
      <w:r w:rsidR="006B6D87">
        <w:t xml:space="preserve">na jej przedłużeniu do </w:t>
      </w:r>
      <w:r>
        <w:t>ulicy K</w:t>
      </w:r>
      <w:r w:rsidR="008231EA">
        <w:t>arola Szajnochy</w:t>
      </w:r>
      <w:r>
        <w:t>. Zasadne jest zatem objęcie tego odcinka nazwą ulica Augusta Cieszkowskiego.</w:t>
      </w:r>
      <w:r w:rsidR="00480434">
        <w:t xml:space="preserve"> </w:t>
      </w:r>
      <w:r w:rsidR="00480434">
        <w:rPr>
          <w:color w:val="000000"/>
          <w:szCs w:val="20"/>
        </w:rPr>
        <w:t>Nadanie nazwy nie spowoduje zmian w adresach.</w:t>
      </w:r>
    </w:p>
    <w:p w14:paraId="05537AFF" w14:textId="77777777" w:rsidR="00E556F4" w:rsidRDefault="00407141" w:rsidP="00407141">
      <w:r>
        <w:t>Nazwa ulica Augusta Cieszkowskiego obowiązuje na obszarze m.st. Warszawy, zatem nie podlega wpisowi do Banku nazw m.st. Warszawy</w:t>
      </w:r>
      <w:r w:rsidR="00E556F4">
        <w:t>.</w:t>
      </w:r>
    </w:p>
    <w:p w14:paraId="2AD5A219" w14:textId="1794118F" w:rsidR="00407141" w:rsidRDefault="00E556F4" w:rsidP="00407141">
      <w:r>
        <w:rPr>
          <w:i/>
        </w:rPr>
        <w:t>H</w:t>
      </w:r>
      <w:r w:rsidR="008231EA" w:rsidRPr="008231EA">
        <w:rPr>
          <w:i/>
        </w:rPr>
        <w:t>rabia</w:t>
      </w:r>
      <w:r w:rsidR="008231EA">
        <w:t xml:space="preserve"> </w:t>
      </w:r>
      <w:r w:rsidR="00407141" w:rsidRPr="001F78C2">
        <w:rPr>
          <w:i/>
        </w:rPr>
        <w:t>August Cieszkowski</w:t>
      </w:r>
      <w:r w:rsidR="008231EA">
        <w:rPr>
          <w:i/>
        </w:rPr>
        <w:t>,</w:t>
      </w:r>
      <w:r w:rsidR="00407141" w:rsidRPr="001F78C2">
        <w:rPr>
          <w:i/>
        </w:rPr>
        <w:t xml:space="preserve"> 1814</w:t>
      </w:r>
      <w:r w:rsidR="001F78C2">
        <w:rPr>
          <w:i/>
        </w:rPr>
        <w:t>-</w:t>
      </w:r>
      <w:r w:rsidR="00407141" w:rsidRPr="001F78C2">
        <w:rPr>
          <w:i/>
        </w:rPr>
        <w:t xml:space="preserve">1894, </w:t>
      </w:r>
      <w:r w:rsidR="008231EA">
        <w:rPr>
          <w:i/>
        </w:rPr>
        <w:t>f</w:t>
      </w:r>
      <w:r w:rsidR="008231EA" w:rsidRPr="008231EA">
        <w:rPr>
          <w:i/>
        </w:rPr>
        <w:t>ilozof, ekonomista, działacz społeczny i polityczny</w:t>
      </w:r>
      <w:r w:rsidR="008231EA">
        <w:rPr>
          <w:i/>
        </w:rPr>
        <w:t>.</w:t>
      </w:r>
      <w:r w:rsidR="008231EA">
        <w:t xml:space="preserve"> </w:t>
      </w:r>
      <w:r w:rsidR="008231EA" w:rsidRPr="005439D2">
        <w:rPr>
          <w:i/>
        </w:rPr>
        <w:t xml:space="preserve">Główny przedstawiciel </w:t>
      </w:r>
      <w:r w:rsidR="008231EA" w:rsidRPr="008231EA">
        <w:rPr>
          <w:i/>
        </w:rPr>
        <w:t>tzw. filozofii czynu (albo filozofii narodowej), jeden z założycieli Ligi Polskiej i</w:t>
      </w:r>
      <w:r>
        <w:rPr>
          <w:i/>
        </w:rPr>
        <w:t> </w:t>
      </w:r>
      <w:r w:rsidR="008231EA" w:rsidRPr="008231EA">
        <w:rPr>
          <w:i/>
        </w:rPr>
        <w:t>Poznańskiego Towarzystwa Przyjaciół Nauk</w:t>
      </w:r>
      <w:r w:rsidR="00407141">
        <w:t xml:space="preserve"> </w:t>
      </w:r>
      <w:r>
        <w:t>(</w:t>
      </w:r>
      <w:r w:rsidR="00407141">
        <w:t xml:space="preserve">źródło: </w:t>
      </w:r>
      <w:r w:rsidR="008231EA">
        <w:t>Encyklopedia PWN</w:t>
      </w:r>
      <w:r w:rsidR="00407141">
        <w:t>).</w:t>
      </w:r>
    </w:p>
    <w:p w14:paraId="632DD73F" w14:textId="26702CDC" w:rsidR="00480434" w:rsidRDefault="00480434" w:rsidP="00480434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szCs w:val="22"/>
        </w:rPr>
      </w:pPr>
      <w:r>
        <w:t xml:space="preserve">Nieistniejący odcinek ulicy Augusta Cieszkowskiego zlokalizowany </w:t>
      </w:r>
      <w:r w:rsidR="00633AC8">
        <w:t>był</w:t>
      </w:r>
      <w:r>
        <w:t xml:space="preserve"> </w:t>
      </w:r>
      <w:r>
        <w:rPr>
          <w:rFonts w:asciiTheme="minorHAnsi" w:hAnsiTheme="minorHAnsi" w:cstheme="minorHAnsi"/>
          <w:szCs w:val="22"/>
        </w:rPr>
        <w:t>w granicach działek ewidencyjnych nr 63 i 66 w obrębie 7-01-01 oraz nr 3 w obrębie 7-01-07</w:t>
      </w:r>
      <w:r w:rsidRPr="00D16660">
        <w:rPr>
          <w:rFonts w:asciiTheme="minorHAnsi" w:hAnsiTheme="minorHAnsi" w:cstheme="minorHAnsi"/>
          <w:bCs/>
          <w:szCs w:val="22"/>
        </w:rPr>
        <w:t>.</w:t>
      </w:r>
      <w:r>
        <w:rPr>
          <w:rFonts w:asciiTheme="minorHAnsi" w:hAnsiTheme="minorHAnsi" w:cstheme="minorHAnsi"/>
          <w:bCs/>
          <w:szCs w:val="22"/>
        </w:rPr>
        <w:t xml:space="preserve"> O</w:t>
      </w:r>
      <w:r>
        <w:t xml:space="preserve">dcinek drogi, któremu nadaje się nazwę ulica Augusta Cieszkowskiego przebiega </w:t>
      </w:r>
      <w:r>
        <w:rPr>
          <w:rFonts w:asciiTheme="minorHAnsi" w:hAnsiTheme="minorHAnsi" w:cstheme="minorHAnsi"/>
          <w:szCs w:val="22"/>
        </w:rPr>
        <w:t xml:space="preserve">w granicach działek ewidencyjnych nr </w:t>
      </w:r>
      <w:r w:rsidR="008231EA">
        <w:rPr>
          <w:rFonts w:asciiTheme="minorHAnsi" w:hAnsiTheme="minorHAnsi" w:cstheme="minorHAnsi"/>
          <w:szCs w:val="22"/>
        </w:rPr>
        <w:t xml:space="preserve">9 </w:t>
      </w:r>
      <w:r w:rsidR="00C05CEA">
        <w:rPr>
          <w:rFonts w:asciiTheme="minorHAnsi" w:hAnsiTheme="minorHAnsi" w:cstheme="minorHAnsi"/>
          <w:szCs w:val="22"/>
        </w:rPr>
        <w:t xml:space="preserve">i 28 </w:t>
      </w:r>
      <w:r>
        <w:rPr>
          <w:rFonts w:asciiTheme="minorHAnsi" w:hAnsiTheme="minorHAnsi" w:cstheme="minorHAnsi"/>
          <w:szCs w:val="22"/>
        </w:rPr>
        <w:t>w obrębie 7-01-07. Wszystkie ww. działki ewid</w:t>
      </w:r>
      <w:r w:rsidR="00C05CEA">
        <w:rPr>
          <w:rFonts w:asciiTheme="minorHAnsi" w:hAnsiTheme="minorHAnsi" w:cstheme="minorHAnsi"/>
          <w:szCs w:val="22"/>
        </w:rPr>
        <w:t>encyjne stanowią własność m.st. </w:t>
      </w:r>
      <w:r>
        <w:rPr>
          <w:rFonts w:asciiTheme="minorHAnsi" w:hAnsiTheme="minorHAnsi" w:cstheme="minorHAnsi"/>
          <w:szCs w:val="22"/>
        </w:rPr>
        <w:t>Warszawy.</w:t>
      </w:r>
    </w:p>
    <w:p w14:paraId="46D99F3C" w14:textId="02DEB40E" w:rsidR="002414D8" w:rsidRPr="00D64A3D" w:rsidRDefault="002414D8" w:rsidP="002414D8">
      <w:r>
        <w:t xml:space="preserve">Dotychczasowy odcinek ulicy </w:t>
      </w:r>
      <w:r w:rsidR="005A4327">
        <w:t>Augusta Cieszkowskiego</w:t>
      </w:r>
      <w:r>
        <w:t>, któremu znosi się nazwę</w:t>
      </w:r>
      <w:r w:rsidR="006B6D87">
        <w:t xml:space="preserve">, </w:t>
      </w:r>
      <w:r w:rsidR="00825012">
        <w:t>wedle ostatnio posiadanych danych na temat tego obiektu, gdy jeszcze istniał, był drogą wewnętrzną</w:t>
      </w:r>
      <w:r w:rsidR="00825012" w:rsidRPr="00573E71">
        <w:t xml:space="preserve"> </w:t>
      </w:r>
      <w:r w:rsidR="00825012">
        <w:rPr>
          <w:szCs w:val="20"/>
        </w:rPr>
        <w:t>w rozumieniu ustawy z dnia 21 marca 1985 r. o drogach publicznych (Dz. </w:t>
      </w:r>
      <w:r w:rsidR="00825012" w:rsidRPr="00D64A3D">
        <w:rPr>
          <w:szCs w:val="20"/>
        </w:rPr>
        <w:t>U.</w:t>
      </w:r>
      <w:r w:rsidR="00825012">
        <w:rPr>
          <w:szCs w:val="20"/>
        </w:rPr>
        <w:t xml:space="preserve"> z </w:t>
      </w:r>
      <w:r w:rsidR="00825012" w:rsidRPr="00D64A3D">
        <w:rPr>
          <w:szCs w:val="20"/>
        </w:rPr>
        <w:t>202</w:t>
      </w:r>
      <w:r w:rsidR="00825012">
        <w:rPr>
          <w:szCs w:val="20"/>
        </w:rPr>
        <w:t>4</w:t>
      </w:r>
      <w:r w:rsidR="00825012" w:rsidRPr="00D64A3D">
        <w:rPr>
          <w:szCs w:val="20"/>
        </w:rPr>
        <w:t xml:space="preserve"> r. poz. </w:t>
      </w:r>
      <w:r w:rsidR="00825012">
        <w:rPr>
          <w:szCs w:val="20"/>
        </w:rPr>
        <w:t xml:space="preserve">320, z </w:t>
      </w:r>
      <w:proofErr w:type="spellStart"/>
      <w:r w:rsidR="00825012">
        <w:rPr>
          <w:szCs w:val="20"/>
        </w:rPr>
        <w:t>późn</w:t>
      </w:r>
      <w:proofErr w:type="spellEnd"/>
      <w:r w:rsidR="00825012">
        <w:rPr>
          <w:szCs w:val="20"/>
        </w:rPr>
        <w:t xml:space="preserve">. zm.), </w:t>
      </w:r>
      <w:bookmarkStart w:id="0" w:name="_GoBack"/>
      <w:bookmarkEnd w:id="0"/>
      <w:r w:rsidRPr="00573E71">
        <w:t>stanowi</w:t>
      </w:r>
      <w:r w:rsidR="00960F25">
        <w:t>ł</w:t>
      </w:r>
      <w:r w:rsidRPr="00573E71">
        <w:t xml:space="preserve"> </w:t>
      </w:r>
      <w:r w:rsidR="00825012">
        <w:t xml:space="preserve">więc </w:t>
      </w:r>
      <w:r w:rsidRPr="00573E71">
        <w:t xml:space="preserve">obiekt miejski w rozumieniu § 2 ust. 1 </w:t>
      </w:r>
      <w:r w:rsidR="005A4327">
        <w:t>pkt 2</w:t>
      </w:r>
      <w:r w:rsidRPr="00573E71">
        <w:t xml:space="preserve"> uchwały nr LV/1383/2017 z dnia 21 września 2017 r. w sprawie naze</w:t>
      </w:r>
      <w:r w:rsidR="002C4561">
        <w:t>wnictwa obiektów miejskich (Dz. </w:t>
      </w:r>
      <w:r w:rsidRPr="00573E71">
        <w:t xml:space="preserve">Urz. Woj. </w:t>
      </w:r>
      <w:proofErr w:type="spellStart"/>
      <w:r w:rsidRPr="00573E71">
        <w:t>Maz</w:t>
      </w:r>
      <w:proofErr w:type="spellEnd"/>
      <w:r w:rsidRPr="00573E71">
        <w:t>. poz. 8402</w:t>
      </w:r>
      <w:r>
        <w:t>, dalej jako „Uchwała Nazewnicza”</w:t>
      </w:r>
      <w:r w:rsidRPr="00573E71">
        <w:t>)</w:t>
      </w:r>
      <w:r w:rsidR="00825012">
        <w:t>.</w:t>
      </w:r>
      <w:r w:rsidR="00480434">
        <w:t xml:space="preserve"> </w:t>
      </w:r>
      <w:r>
        <w:t xml:space="preserve">Ulica </w:t>
      </w:r>
      <w:r w:rsidR="005A4327">
        <w:t>Augusta Cieszkowskiego</w:t>
      </w:r>
      <w:r>
        <w:t xml:space="preserve"> </w:t>
      </w:r>
      <w:r w:rsidR="00960F25">
        <w:t>na</w:t>
      </w:r>
      <w:r w:rsidR="00825012">
        <w:t xml:space="preserve"> obecnie</w:t>
      </w:r>
      <w:r w:rsidR="00960F25">
        <w:t xml:space="preserve"> istniejącym odcinku </w:t>
      </w:r>
      <w:r w:rsidR="005A4327">
        <w:t>oraz odcinek drogi, któremu nadaje się nazwę</w:t>
      </w:r>
      <w:r w:rsidR="00825012">
        <w:t>,</w:t>
      </w:r>
      <w:r w:rsidR="00480434">
        <w:t xml:space="preserve"> są </w:t>
      </w:r>
      <w:r w:rsidR="00480434">
        <w:rPr>
          <w:szCs w:val="20"/>
        </w:rPr>
        <w:t>drogami</w:t>
      </w:r>
      <w:r w:rsidR="00480434" w:rsidRPr="00D64A3D">
        <w:rPr>
          <w:szCs w:val="20"/>
        </w:rPr>
        <w:t xml:space="preserve"> </w:t>
      </w:r>
      <w:r w:rsidR="00480434">
        <w:rPr>
          <w:szCs w:val="20"/>
        </w:rPr>
        <w:t>publicznymi w rozumieniu ww. ustawy</w:t>
      </w:r>
      <w:r w:rsidR="00825012">
        <w:rPr>
          <w:szCs w:val="20"/>
        </w:rPr>
        <w:t xml:space="preserve"> </w:t>
      </w:r>
      <w:r w:rsidR="00825012">
        <w:t>i</w:t>
      </w:r>
      <w:r w:rsidR="00825012">
        <w:rPr>
          <w:szCs w:val="20"/>
        </w:rPr>
        <w:t xml:space="preserve"> stanowią </w:t>
      </w:r>
      <w:r w:rsidR="00825012" w:rsidRPr="00573E71">
        <w:t>obiekt</w:t>
      </w:r>
      <w:r w:rsidR="00825012">
        <w:t>y</w:t>
      </w:r>
      <w:r w:rsidR="00825012" w:rsidRPr="00573E71">
        <w:t xml:space="preserve"> miejski</w:t>
      </w:r>
      <w:r w:rsidR="00825012">
        <w:t>e w </w:t>
      </w:r>
      <w:r w:rsidR="00825012" w:rsidRPr="00573E71">
        <w:t xml:space="preserve">rozumieniu § 2 ust. 1 </w:t>
      </w:r>
      <w:r w:rsidR="00825012">
        <w:t>pkt 1</w:t>
      </w:r>
      <w:r w:rsidR="00825012" w:rsidRPr="00573E71">
        <w:t xml:space="preserve"> </w:t>
      </w:r>
      <w:r w:rsidR="00825012">
        <w:t>Uchwały Nazewniczej</w:t>
      </w:r>
      <w:r w:rsidR="005A4327">
        <w:t>.</w:t>
      </w:r>
    </w:p>
    <w:p w14:paraId="1D89C204" w14:textId="0F4E4424" w:rsidR="002414D8" w:rsidRDefault="002414D8" w:rsidP="002414D8">
      <w:pPr>
        <w:autoSpaceDE w:val="0"/>
        <w:autoSpaceDN w:val="0"/>
        <w:adjustRightInd w:val="0"/>
        <w:spacing w:before="120"/>
        <w:rPr>
          <w:color w:val="000000"/>
          <w:szCs w:val="20"/>
        </w:rPr>
      </w:pPr>
      <w:r w:rsidRPr="002F04D7">
        <w:rPr>
          <w:szCs w:val="20"/>
        </w:rPr>
        <w:t xml:space="preserve">Procedura </w:t>
      </w:r>
      <w:r w:rsidR="00E66501">
        <w:rPr>
          <w:szCs w:val="20"/>
        </w:rPr>
        <w:t xml:space="preserve">zniesienia i </w:t>
      </w:r>
      <w:r w:rsidRPr="002F04D7">
        <w:rPr>
          <w:szCs w:val="20"/>
        </w:rPr>
        <w:t>nadania nazwy została wszczęta przez</w:t>
      </w:r>
      <w:r w:rsidRPr="002F04D7">
        <w:rPr>
          <w:color w:val="000000"/>
          <w:szCs w:val="20"/>
        </w:rPr>
        <w:t xml:space="preserve"> Prezydenta m.st. Wa</w:t>
      </w:r>
      <w:r>
        <w:rPr>
          <w:color w:val="000000"/>
          <w:szCs w:val="20"/>
        </w:rPr>
        <w:t>rszawy z własnej inicjatywy, na </w:t>
      </w:r>
      <w:r w:rsidRPr="002F04D7">
        <w:rPr>
          <w:color w:val="000000"/>
          <w:szCs w:val="20"/>
        </w:rPr>
        <w:t>podstawie § 17 ust. 1</w:t>
      </w:r>
      <w:r w:rsidR="00E66501">
        <w:rPr>
          <w:color w:val="000000"/>
          <w:szCs w:val="20"/>
        </w:rPr>
        <w:t xml:space="preserve"> </w:t>
      </w:r>
      <w:r w:rsidR="00E66501">
        <w:t xml:space="preserve">w zw. </w:t>
      </w:r>
      <w:r w:rsidR="00A975B9">
        <w:t xml:space="preserve">z </w:t>
      </w:r>
      <w:r w:rsidR="00E66501">
        <w:t xml:space="preserve">§ 23 i </w:t>
      </w:r>
      <w:r w:rsidR="00E66501" w:rsidRPr="001248A2">
        <w:t xml:space="preserve">25 </w:t>
      </w:r>
      <w:r w:rsidR="00E66501" w:rsidRPr="008B3B60">
        <w:t>ust. 1</w:t>
      </w:r>
      <w:r w:rsidR="00E66501">
        <w:t xml:space="preserve"> </w:t>
      </w:r>
      <w:r>
        <w:rPr>
          <w:color w:val="000000"/>
          <w:szCs w:val="20"/>
        </w:rPr>
        <w:t>U</w:t>
      </w:r>
      <w:r w:rsidRPr="002F04D7">
        <w:rPr>
          <w:color w:val="000000"/>
          <w:szCs w:val="20"/>
        </w:rPr>
        <w:t xml:space="preserve">chwały </w:t>
      </w:r>
      <w:r>
        <w:rPr>
          <w:color w:val="000000"/>
          <w:szCs w:val="20"/>
        </w:rPr>
        <w:t>Nazewniczej</w:t>
      </w:r>
      <w:r w:rsidRPr="00235232">
        <w:rPr>
          <w:color w:val="000000"/>
          <w:szCs w:val="20"/>
        </w:rPr>
        <w:t xml:space="preserve"> </w:t>
      </w:r>
      <w:r w:rsidR="00E66501">
        <w:rPr>
          <w:color w:val="000000"/>
          <w:szCs w:val="20"/>
        </w:rPr>
        <w:t>oraz w</w:t>
      </w:r>
      <w:r w:rsidR="002C4561">
        <w:rPr>
          <w:color w:val="000000"/>
          <w:szCs w:val="20"/>
        </w:rPr>
        <w:t> zw. z § 29 ust. </w:t>
      </w:r>
      <w:r w:rsidRPr="002F04D7">
        <w:rPr>
          <w:color w:val="000000"/>
          <w:szCs w:val="20"/>
        </w:rPr>
        <w:t xml:space="preserve">2 </w:t>
      </w:r>
      <w:r>
        <w:rPr>
          <w:color w:val="000000"/>
          <w:szCs w:val="20"/>
        </w:rPr>
        <w:t>pkt 4 Statutu m.st. Warszawy, a </w:t>
      </w:r>
      <w:r w:rsidRPr="002F04D7">
        <w:rPr>
          <w:color w:val="000000"/>
          <w:szCs w:val="20"/>
        </w:rPr>
        <w:t xml:space="preserve">projekt uchwały spełnia wymogi określone w § 11-13 </w:t>
      </w:r>
      <w:r w:rsidR="00E66501">
        <w:rPr>
          <w:color w:val="000000"/>
          <w:szCs w:val="20"/>
        </w:rPr>
        <w:t xml:space="preserve">i 25 </w:t>
      </w:r>
      <w:r>
        <w:rPr>
          <w:color w:val="000000"/>
          <w:szCs w:val="20"/>
        </w:rPr>
        <w:t>Uchwały Nazewniczej</w:t>
      </w:r>
      <w:r w:rsidRPr="002F04D7">
        <w:rPr>
          <w:color w:val="000000"/>
          <w:szCs w:val="20"/>
        </w:rPr>
        <w:t>.</w:t>
      </w:r>
    </w:p>
    <w:p w14:paraId="0F56A01B" w14:textId="0D8EB265" w:rsidR="002414D8" w:rsidRDefault="002414D8" w:rsidP="002414D8">
      <w:r>
        <w:t xml:space="preserve">Uchwała wywołuje skutki finansowe dla m.st. Warszawy w wysokości </w:t>
      </w:r>
      <w:r w:rsidR="00655630">
        <w:t>2420,00</w:t>
      </w:r>
      <w:r>
        <w:t xml:space="preserve"> zł. Są to koszty instalacji tablic z nazwą ww. obiektu miejskiego. Środki finansowe na realizację przedsięwzięcia </w:t>
      </w:r>
      <w:r>
        <w:lastRenderedPageBreak/>
        <w:t>zapewni Zarząd Dróg Miejskich w ramach zadań realizowanych przez Wydział Miejskiego Systemu Informacji.</w:t>
      </w:r>
    </w:p>
    <w:p w14:paraId="0948E236" w14:textId="77777777" w:rsidR="002414D8" w:rsidRDefault="002414D8" w:rsidP="002C4561">
      <w:r>
        <w:t>Opinie:</w:t>
      </w:r>
    </w:p>
    <w:p w14:paraId="4C1AE026" w14:textId="0AE445F0" w:rsidR="002414D8" w:rsidRDefault="002414D8" w:rsidP="002414D8">
      <w:pPr>
        <w:pStyle w:val="Akapitzlist"/>
        <w:numPr>
          <w:ilvl w:val="0"/>
          <w:numId w:val="13"/>
        </w:numPr>
        <w:ind w:left="426" w:hanging="284"/>
      </w:pPr>
      <w:r>
        <w:t xml:space="preserve">Opinia Zespołu Nazewnictwa Miejskiego – pozytywna (posiedzenie </w:t>
      </w:r>
      <w:r w:rsidR="005F2B65">
        <w:t>1</w:t>
      </w:r>
      <w:r w:rsidR="008231EA">
        <w:t>6</w:t>
      </w:r>
      <w:r w:rsidR="005F2B65">
        <w:t xml:space="preserve"> </w:t>
      </w:r>
      <w:r w:rsidR="008231EA">
        <w:t>października</w:t>
      </w:r>
      <w:r>
        <w:t xml:space="preserve"> 202</w:t>
      </w:r>
      <w:r w:rsidR="005F2B65">
        <w:t>4</w:t>
      </w:r>
      <w:r>
        <w:t xml:space="preserve"> r.)</w:t>
      </w:r>
    </w:p>
    <w:p w14:paraId="3E15E3ED" w14:textId="5D8273B4" w:rsidR="002414D8" w:rsidRDefault="002414D8" w:rsidP="002414D8">
      <w:pPr>
        <w:pStyle w:val="Akapitzlist"/>
        <w:numPr>
          <w:ilvl w:val="0"/>
          <w:numId w:val="13"/>
        </w:numPr>
        <w:ind w:left="426" w:hanging="284"/>
      </w:pPr>
      <w:r>
        <w:t xml:space="preserve">Opinia Komisji ds. Nazewnictwa Miejskiego Rady m.st. Warszawy – pozytywna (posiedzenie </w:t>
      </w:r>
      <w:r w:rsidR="00036E66">
        <w:t>16 </w:t>
      </w:r>
      <w:r w:rsidR="008231EA">
        <w:t>października</w:t>
      </w:r>
      <w:r w:rsidR="005F2B65">
        <w:t xml:space="preserve"> 2024</w:t>
      </w:r>
      <w:r>
        <w:t xml:space="preserve"> r.)</w:t>
      </w:r>
    </w:p>
    <w:p w14:paraId="15E5AAA0" w14:textId="6DAE37AA" w:rsidR="00D106F5" w:rsidRPr="003B7963" w:rsidRDefault="002414D8" w:rsidP="008626F1">
      <w:pPr>
        <w:pStyle w:val="Akapitzlist"/>
        <w:numPr>
          <w:ilvl w:val="0"/>
          <w:numId w:val="13"/>
        </w:numPr>
        <w:ind w:left="426" w:hanging="284"/>
      </w:pPr>
      <w:r>
        <w:t xml:space="preserve">Opinia Rady Dzielnicy </w:t>
      </w:r>
      <w:r w:rsidR="005F2B65">
        <w:t>Żoliborz</w:t>
      </w:r>
      <w:r>
        <w:t xml:space="preserve"> m.st. Warszawy – </w:t>
      </w:r>
      <w:r w:rsidR="00323ECD">
        <w:t>pozytywna (uchwała nr VII/37/2024 Rady Dzielnicy Żoliborz m.st. Warszawy z dnia 27 listopada 2024 r.)</w:t>
      </w:r>
    </w:p>
    <w:sectPr w:rsidR="00D106F5" w:rsidRPr="003B7963" w:rsidSect="00015736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ACF977" w14:textId="77777777" w:rsidR="00EB12D9" w:rsidRDefault="00EB12D9" w:rsidP="002A44D2">
      <w:pPr>
        <w:spacing w:after="0" w:line="240" w:lineRule="auto"/>
      </w:pPr>
      <w:r>
        <w:separator/>
      </w:r>
    </w:p>
  </w:endnote>
  <w:endnote w:type="continuationSeparator" w:id="0">
    <w:p w14:paraId="34A2FCEC" w14:textId="77777777" w:rsidR="00EB12D9" w:rsidRDefault="00EB12D9" w:rsidP="002A4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50B39" w14:textId="482514DC" w:rsidR="00015736" w:rsidRDefault="00015736" w:rsidP="00015736">
    <w:pPr>
      <w:pStyle w:val="Stopka"/>
      <w:jc w:val="right"/>
    </w:pPr>
    <w:r>
      <w:t>2</w:t>
    </w:r>
    <w:r w:rsidR="002C4561"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6464706"/>
      <w:docPartObj>
        <w:docPartGallery w:val="Page Numbers (Bottom of Page)"/>
        <w:docPartUnique/>
      </w:docPartObj>
    </w:sdtPr>
    <w:sdtEndPr/>
    <w:sdtContent>
      <w:p w14:paraId="67F8EFD4" w14:textId="619478CD" w:rsidR="003B7963" w:rsidRDefault="003B796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4D8">
          <w:rPr>
            <w:noProof/>
          </w:rPr>
          <w:t>3</w:t>
        </w:r>
        <w:r>
          <w:fldChar w:fldCharType="end"/>
        </w:r>
        <w:r>
          <w:t>/</w:t>
        </w:r>
        <w:r w:rsidR="00015736">
          <w:t>3</w:t>
        </w:r>
      </w:p>
    </w:sdtContent>
  </w:sdt>
  <w:p w14:paraId="7C7B928D" w14:textId="77777777" w:rsidR="003B7963" w:rsidRDefault="003B79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2D9B9E" w14:textId="77777777" w:rsidR="00EB12D9" w:rsidRDefault="00EB12D9" w:rsidP="002A44D2">
      <w:pPr>
        <w:spacing w:after="0" w:line="240" w:lineRule="auto"/>
      </w:pPr>
      <w:r>
        <w:separator/>
      </w:r>
    </w:p>
  </w:footnote>
  <w:footnote w:type="continuationSeparator" w:id="0">
    <w:p w14:paraId="07CA9B01" w14:textId="77777777" w:rsidR="00EB12D9" w:rsidRDefault="00EB12D9" w:rsidP="002A4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9102C"/>
    <w:multiLevelType w:val="hybridMultilevel"/>
    <w:tmpl w:val="46CEA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27CDA"/>
    <w:multiLevelType w:val="hybridMultilevel"/>
    <w:tmpl w:val="7D5CA5A6"/>
    <w:lvl w:ilvl="0" w:tplc="3008EA6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6D109C0"/>
    <w:multiLevelType w:val="hybridMultilevel"/>
    <w:tmpl w:val="424E21F0"/>
    <w:lvl w:ilvl="0" w:tplc="EA7ADE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513C429B"/>
    <w:multiLevelType w:val="hybridMultilevel"/>
    <w:tmpl w:val="05004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0B1F1C"/>
    <w:multiLevelType w:val="hybridMultilevel"/>
    <w:tmpl w:val="AF6EB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4"/>
  </w:num>
  <w:num w:numId="5">
    <w:abstractNumId w:val="7"/>
  </w:num>
  <w:num w:numId="6">
    <w:abstractNumId w:val="12"/>
  </w:num>
  <w:num w:numId="7">
    <w:abstractNumId w:val="5"/>
  </w:num>
  <w:num w:numId="8">
    <w:abstractNumId w:val="3"/>
  </w:num>
  <w:num w:numId="9">
    <w:abstractNumId w:val="11"/>
  </w:num>
  <w:num w:numId="10">
    <w:abstractNumId w:val="0"/>
  </w:num>
  <w:num w:numId="11">
    <w:abstractNumId w:val="10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00ACE"/>
    <w:rsid w:val="000036BB"/>
    <w:rsid w:val="0001251F"/>
    <w:rsid w:val="00013EE5"/>
    <w:rsid w:val="000143FF"/>
    <w:rsid w:val="00015736"/>
    <w:rsid w:val="00020431"/>
    <w:rsid w:val="0002113C"/>
    <w:rsid w:val="00023067"/>
    <w:rsid w:val="00026084"/>
    <w:rsid w:val="00036E66"/>
    <w:rsid w:val="0004277E"/>
    <w:rsid w:val="0004785D"/>
    <w:rsid w:val="000607E8"/>
    <w:rsid w:val="0006420D"/>
    <w:rsid w:val="000800BA"/>
    <w:rsid w:val="00081BDB"/>
    <w:rsid w:val="000825DF"/>
    <w:rsid w:val="00090896"/>
    <w:rsid w:val="000926C7"/>
    <w:rsid w:val="000C5225"/>
    <w:rsid w:val="000C5F8C"/>
    <w:rsid w:val="000D3062"/>
    <w:rsid w:val="000D7453"/>
    <w:rsid w:val="000E0FE3"/>
    <w:rsid w:val="000E1DE6"/>
    <w:rsid w:val="000E38C4"/>
    <w:rsid w:val="000F0950"/>
    <w:rsid w:val="001012BC"/>
    <w:rsid w:val="001061F8"/>
    <w:rsid w:val="00110403"/>
    <w:rsid w:val="0011137E"/>
    <w:rsid w:val="00120BCB"/>
    <w:rsid w:val="00122D31"/>
    <w:rsid w:val="001248A2"/>
    <w:rsid w:val="00124C5A"/>
    <w:rsid w:val="00124EFB"/>
    <w:rsid w:val="00136823"/>
    <w:rsid w:val="00144C3F"/>
    <w:rsid w:val="0014516A"/>
    <w:rsid w:val="00145C41"/>
    <w:rsid w:val="001478E3"/>
    <w:rsid w:val="00153D61"/>
    <w:rsid w:val="00156702"/>
    <w:rsid w:val="00157CEE"/>
    <w:rsid w:val="0016311D"/>
    <w:rsid w:val="001742BE"/>
    <w:rsid w:val="00175DA2"/>
    <w:rsid w:val="00180FAD"/>
    <w:rsid w:val="0018587A"/>
    <w:rsid w:val="001A1ACF"/>
    <w:rsid w:val="001A3F2F"/>
    <w:rsid w:val="001A6010"/>
    <w:rsid w:val="001C1048"/>
    <w:rsid w:val="001C2F49"/>
    <w:rsid w:val="001C4CF8"/>
    <w:rsid w:val="001C72B4"/>
    <w:rsid w:val="001E5034"/>
    <w:rsid w:val="001E71C9"/>
    <w:rsid w:val="001F3B6F"/>
    <w:rsid w:val="001F78C2"/>
    <w:rsid w:val="001F7905"/>
    <w:rsid w:val="00207D99"/>
    <w:rsid w:val="00223696"/>
    <w:rsid w:val="00230257"/>
    <w:rsid w:val="00234FC4"/>
    <w:rsid w:val="002414D8"/>
    <w:rsid w:val="002430E5"/>
    <w:rsid w:val="00245EC8"/>
    <w:rsid w:val="00252697"/>
    <w:rsid w:val="002545FA"/>
    <w:rsid w:val="00260135"/>
    <w:rsid w:val="00272DA2"/>
    <w:rsid w:val="00274AC7"/>
    <w:rsid w:val="002759DE"/>
    <w:rsid w:val="00276BF9"/>
    <w:rsid w:val="00295AF8"/>
    <w:rsid w:val="00295C45"/>
    <w:rsid w:val="002973FC"/>
    <w:rsid w:val="002A44D2"/>
    <w:rsid w:val="002C1B41"/>
    <w:rsid w:val="002C4561"/>
    <w:rsid w:val="002C5139"/>
    <w:rsid w:val="002C5F41"/>
    <w:rsid w:val="002C697B"/>
    <w:rsid w:val="002E09C7"/>
    <w:rsid w:val="002F4B5B"/>
    <w:rsid w:val="00303B60"/>
    <w:rsid w:val="00304ABB"/>
    <w:rsid w:val="003058C8"/>
    <w:rsid w:val="00317E34"/>
    <w:rsid w:val="00323DBC"/>
    <w:rsid w:val="00323ECD"/>
    <w:rsid w:val="00337CBD"/>
    <w:rsid w:val="00343BC1"/>
    <w:rsid w:val="00345669"/>
    <w:rsid w:val="00347A0B"/>
    <w:rsid w:val="003531E4"/>
    <w:rsid w:val="00360CED"/>
    <w:rsid w:val="00370575"/>
    <w:rsid w:val="00370F43"/>
    <w:rsid w:val="00381DA0"/>
    <w:rsid w:val="00384FB0"/>
    <w:rsid w:val="00390AD5"/>
    <w:rsid w:val="00391006"/>
    <w:rsid w:val="00394DD0"/>
    <w:rsid w:val="00395B87"/>
    <w:rsid w:val="003A06CF"/>
    <w:rsid w:val="003B0B47"/>
    <w:rsid w:val="003B2160"/>
    <w:rsid w:val="003B3942"/>
    <w:rsid w:val="003B7963"/>
    <w:rsid w:val="003C302E"/>
    <w:rsid w:val="003C3BCD"/>
    <w:rsid w:val="003C4719"/>
    <w:rsid w:val="003C7FBB"/>
    <w:rsid w:val="003E0E42"/>
    <w:rsid w:val="003E5BDD"/>
    <w:rsid w:val="003F2AE8"/>
    <w:rsid w:val="003F709F"/>
    <w:rsid w:val="003F7D0E"/>
    <w:rsid w:val="0040622D"/>
    <w:rsid w:val="00407141"/>
    <w:rsid w:val="00416911"/>
    <w:rsid w:val="00422796"/>
    <w:rsid w:val="00453149"/>
    <w:rsid w:val="00453360"/>
    <w:rsid w:val="00456694"/>
    <w:rsid w:val="00463435"/>
    <w:rsid w:val="00465583"/>
    <w:rsid w:val="0046598F"/>
    <w:rsid w:val="00473617"/>
    <w:rsid w:val="00474C07"/>
    <w:rsid w:val="00480434"/>
    <w:rsid w:val="00491E63"/>
    <w:rsid w:val="004948AE"/>
    <w:rsid w:val="004B03BD"/>
    <w:rsid w:val="004B2E7D"/>
    <w:rsid w:val="004B4B41"/>
    <w:rsid w:val="004C4FC6"/>
    <w:rsid w:val="004D31F0"/>
    <w:rsid w:val="004E51FB"/>
    <w:rsid w:val="004F60E5"/>
    <w:rsid w:val="0050428E"/>
    <w:rsid w:val="00507696"/>
    <w:rsid w:val="00512156"/>
    <w:rsid w:val="00527BA4"/>
    <w:rsid w:val="005439D2"/>
    <w:rsid w:val="00552A37"/>
    <w:rsid w:val="00555CE2"/>
    <w:rsid w:val="005605DF"/>
    <w:rsid w:val="00561E1A"/>
    <w:rsid w:val="0057587C"/>
    <w:rsid w:val="00582265"/>
    <w:rsid w:val="00584375"/>
    <w:rsid w:val="0058573B"/>
    <w:rsid w:val="005906C3"/>
    <w:rsid w:val="00597445"/>
    <w:rsid w:val="005A0F1E"/>
    <w:rsid w:val="005A4327"/>
    <w:rsid w:val="005B0E4E"/>
    <w:rsid w:val="005B5A15"/>
    <w:rsid w:val="005D05DF"/>
    <w:rsid w:val="005D55E1"/>
    <w:rsid w:val="005E3C1D"/>
    <w:rsid w:val="005E7079"/>
    <w:rsid w:val="005F2B65"/>
    <w:rsid w:val="0060573E"/>
    <w:rsid w:val="0061664E"/>
    <w:rsid w:val="0063390F"/>
    <w:rsid w:val="00633AC8"/>
    <w:rsid w:val="006429F6"/>
    <w:rsid w:val="00644EA7"/>
    <w:rsid w:val="00655630"/>
    <w:rsid w:val="006558B4"/>
    <w:rsid w:val="00656464"/>
    <w:rsid w:val="00676DD1"/>
    <w:rsid w:val="00683CEB"/>
    <w:rsid w:val="00685D1A"/>
    <w:rsid w:val="0069170C"/>
    <w:rsid w:val="006935E7"/>
    <w:rsid w:val="00693EB2"/>
    <w:rsid w:val="006B6D87"/>
    <w:rsid w:val="006C183B"/>
    <w:rsid w:val="006E6CEE"/>
    <w:rsid w:val="006E7505"/>
    <w:rsid w:val="006E755B"/>
    <w:rsid w:val="006F11EB"/>
    <w:rsid w:val="006F7E4D"/>
    <w:rsid w:val="00704A40"/>
    <w:rsid w:val="00710737"/>
    <w:rsid w:val="007162DA"/>
    <w:rsid w:val="0072141C"/>
    <w:rsid w:val="00723F85"/>
    <w:rsid w:val="00732FD9"/>
    <w:rsid w:val="00737CFC"/>
    <w:rsid w:val="00744CD9"/>
    <w:rsid w:val="007455F5"/>
    <w:rsid w:val="00763DC4"/>
    <w:rsid w:val="00770BFF"/>
    <w:rsid w:val="00771CD4"/>
    <w:rsid w:val="00772CDB"/>
    <w:rsid w:val="00773CAF"/>
    <w:rsid w:val="00776883"/>
    <w:rsid w:val="00780B88"/>
    <w:rsid w:val="00796E45"/>
    <w:rsid w:val="007A6B16"/>
    <w:rsid w:val="007A6D84"/>
    <w:rsid w:val="007B2141"/>
    <w:rsid w:val="007B615A"/>
    <w:rsid w:val="007C0706"/>
    <w:rsid w:val="007C687A"/>
    <w:rsid w:val="007D3051"/>
    <w:rsid w:val="007D6895"/>
    <w:rsid w:val="007F20C2"/>
    <w:rsid w:val="008052CF"/>
    <w:rsid w:val="00812488"/>
    <w:rsid w:val="008160A8"/>
    <w:rsid w:val="008231EA"/>
    <w:rsid w:val="00823758"/>
    <w:rsid w:val="00824B03"/>
    <w:rsid w:val="00825012"/>
    <w:rsid w:val="00825B88"/>
    <w:rsid w:val="008361B3"/>
    <w:rsid w:val="008626F1"/>
    <w:rsid w:val="00872254"/>
    <w:rsid w:val="008744F8"/>
    <w:rsid w:val="00887647"/>
    <w:rsid w:val="00895FCD"/>
    <w:rsid w:val="00897A45"/>
    <w:rsid w:val="008A5074"/>
    <w:rsid w:val="008B3B60"/>
    <w:rsid w:val="008B72CB"/>
    <w:rsid w:val="008C2580"/>
    <w:rsid w:val="008D18D7"/>
    <w:rsid w:val="008D4BD1"/>
    <w:rsid w:val="008E1F11"/>
    <w:rsid w:val="008F692D"/>
    <w:rsid w:val="00902A5A"/>
    <w:rsid w:val="0091722E"/>
    <w:rsid w:val="00920B2B"/>
    <w:rsid w:val="009236BB"/>
    <w:rsid w:val="009406E3"/>
    <w:rsid w:val="00947250"/>
    <w:rsid w:val="00950395"/>
    <w:rsid w:val="009557F9"/>
    <w:rsid w:val="009568F1"/>
    <w:rsid w:val="009571A9"/>
    <w:rsid w:val="00960F25"/>
    <w:rsid w:val="0096711E"/>
    <w:rsid w:val="00986F70"/>
    <w:rsid w:val="009975A2"/>
    <w:rsid w:val="009A23BE"/>
    <w:rsid w:val="009B1879"/>
    <w:rsid w:val="009B2D19"/>
    <w:rsid w:val="009E1469"/>
    <w:rsid w:val="009E7BCD"/>
    <w:rsid w:val="009F1BAB"/>
    <w:rsid w:val="009F2EE3"/>
    <w:rsid w:val="00A10966"/>
    <w:rsid w:val="00A13269"/>
    <w:rsid w:val="00A15E6E"/>
    <w:rsid w:val="00A179FE"/>
    <w:rsid w:val="00A204B3"/>
    <w:rsid w:val="00A216BF"/>
    <w:rsid w:val="00A26DCC"/>
    <w:rsid w:val="00A32070"/>
    <w:rsid w:val="00A35055"/>
    <w:rsid w:val="00A52B77"/>
    <w:rsid w:val="00A54A36"/>
    <w:rsid w:val="00A617D5"/>
    <w:rsid w:val="00A70330"/>
    <w:rsid w:val="00A747E9"/>
    <w:rsid w:val="00A747F4"/>
    <w:rsid w:val="00A76BB8"/>
    <w:rsid w:val="00A76C30"/>
    <w:rsid w:val="00A82ABA"/>
    <w:rsid w:val="00A82D5C"/>
    <w:rsid w:val="00A93384"/>
    <w:rsid w:val="00A94D6F"/>
    <w:rsid w:val="00A975B9"/>
    <w:rsid w:val="00AA0C45"/>
    <w:rsid w:val="00AA472B"/>
    <w:rsid w:val="00AA535D"/>
    <w:rsid w:val="00AA5694"/>
    <w:rsid w:val="00AB5A01"/>
    <w:rsid w:val="00AB7737"/>
    <w:rsid w:val="00AC48A0"/>
    <w:rsid w:val="00AE4FEF"/>
    <w:rsid w:val="00AE7D2E"/>
    <w:rsid w:val="00AF72F5"/>
    <w:rsid w:val="00B041A5"/>
    <w:rsid w:val="00B05454"/>
    <w:rsid w:val="00B07DBD"/>
    <w:rsid w:val="00B1235C"/>
    <w:rsid w:val="00B27E9C"/>
    <w:rsid w:val="00B331DE"/>
    <w:rsid w:val="00B41A08"/>
    <w:rsid w:val="00B45FA4"/>
    <w:rsid w:val="00B46DCC"/>
    <w:rsid w:val="00B61A49"/>
    <w:rsid w:val="00B70340"/>
    <w:rsid w:val="00B74388"/>
    <w:rsid w:val="00B82128"/>
    <w:rsid w:val="00B82F6B"/>
    <w:rsid w:val="00B836D4"/>
    <w:rsid w:val="00B905F3"/>
    <w:rsid w:val="00B94929"/>
    <w:rsid w:val="00B9503D"/>
    <w:rsid w:val="00B953AE"/>
    <w:rsid w:val="00BB0ADC"/>
    <w:rsid w:val="00BB39C7"/>
    <w:rsid w:val="00BC6B84"/>
    <w:rsid w:val="00BC7DE9"/>
    <w:rsid w:val="00BE0318"/>
    <w:rsid w:val="00BE755F"/>
    <w:rsid w:val="00BF2A7A"/>
    <w:rsid w:val="00BF4F77"/>
    <w:rsid w:val="00BF5F0E"/>
    <w:rsid w:val="00BF6335"/>
    <w:rsid w:val="00C0014E"/>
    <w:rsid w:val="00C027F3"/>
    <w:rsid w:val="00C05AEB"/>
    <w:rsid w:val="00C05CEA"/>
    <w:rsid w:val="00C13154"/>
    <w:rsid w:val="00C1490B"/>
    <w:rsid w:val="00C2210B"/>
    <w:rsid w:val="00C41CA9"/>
    <w:rsid w:val="00C47D82"/>
    <w:rsid w:val="00C50721"/>
    <w:rsid w:val="00C54E8F"/>
    <w:rsid w:val="00C54F84"/>
    <w:rsid w:val="00C55817"/>
    <w:rsid w:val="00C84FA6"/>
    <w:rsid w:val="00C93499"/>
    <w:rsid w:val="00C94BA8"/>
    <w:rsid w:val="00CA1561"/>
    <w:rsid w:val="00CA2DD8"/>
    <w:rsid w:val="00CC1B03"/>
    <w:rsid w:val="00CC28D6"/>
    <w:rsid w:val="00CC588C"/>
    <w:rsid w:val="00CD27BB"/>
    <w:rsid w:val="00CD599D"/>
    <w:rsid w:val="00CE7222"/>
    <w:rsid w:val="00CF3010"/>
    <w:rsid w:val="00D035F1"/>
    <w:rsid w:val="00D0570B"/>
    <w:rsid w:val="00D106F5"/>
    <w:rsid w:val="00D17CD0"/>
    <w:rsid w:val="00D21840"/>
    <w:rsid w:val="00D21CDB"/>
    <w:rsid w:val="00D30559"/>
    <w:rsid w:val="00D34E69"/>
    <w:rsid w:val="00D34E8A"/>
    <w:rsid w:val="00D37F38"/>
    <w:rsid w:val="00D47E3E"/>
    <w:rsid w:val="00D51B10"/>
    <w:rsid w:val="00D52562"/>
    <w:rsid w:val="00D56B5C"/>
    <w:rsid w:val="00D6044F"/>
    <w:rsid w:val="00D71D28"/>
    <w:rsid w:val="00D847F8"/>
    <w:rsid w:val="00D84A09"/>
    <w:rsid w:val="00D93971"/>
    <w:rsid w:val="00D9713A"/>
    <w:rsid w:val="00DA3716"/>
    <w:rsid w:val="00DB17BE"/>
    <w:rsid w:val="00DB68BE"/>
    <w:rsid w:val="00DD5264"/>
    <w:rsid w:val="00DD67C9"/>
    <w:rsid w:val="00E00779"/>
    <w:rsid w:val="00E032D2"/>
    <w:rsid w:val="00E0406D"/>
    <w:rsid w:val="00E13F52"/>
    <w:rsid w:val="00E1430B"/>
    <w:rsid w:val="00E24588"/>
    <w:rsid w:val="00E257CB"/>
    <w:rsid w:val="00E279F8"/>
    <w:rsid w:val="00E32EEA"/>
    <w:rsid w:val="00E37FFE"/>
    <w:rsid w:val="00E435F4"/>
    <w:rsid w:val="00E45E7D"/>
    <w:rsid w:val="00E46F05"/>
    <w:rsid w:val="00E50ED4"/>
    <w:rsid w:val="00E542A6"/>
    <w:rsid w:val="00E556F4"/>
    <w:rsid w:val="00E615F4"/>
    <w:rsid w:val="00E64629"/>
    <w:rsid w:val="00E66501"/>
    <w:rsid w:val="00E81353"/>
    <w:rsid w:val="00E8336C"/>
    <w:rsid w:val="00E9386D"/>
    <w:rsid w:val="00EA1026"/>
    <w:rsid w:val="00EA6760"/>
    <w:rsid w:val="00EB12D9"/>
    <w:rsid w:val="00EB1758"/>
    <w:rsid w:val="00EB3069"/>
    <w:rsid w:val="00EB3874"/>
    <w:rsid w:val="00EB3F62"/>
    <w:rsid w:val="00EC1EA6"/>
    <w:rsid w:val="00EC3837"/>
    <w:rsid w:val="00EE74DE"/>
    <w:rsid w:val="00EF2F6E"/>
    <w:rsid w:val="00EF788E"/>
    <w:rsid w:val="00F018E0"/>
    <w:rsid w:val="00F03415"/>
    <w:rsid w:val="00F0447B"/>
    <w:rsid w:val="00F167DD"/>
    <w:rsid w:val="00F17AFB"/>
    <w:rsid w:val="00F2208A"/>
    <w:rsid w:val="00F2272C"/>
    <w:rsid w:val="00F26CCA"/>
    <w:rsid w:val="00F32F3B"/>
    <w:rsid w:val="00F333E0"/>
    <w:rsid w:val="00F44E28"/>
    <w:rsid w:val="00F469C7"/>
    <w:rsid w:val="00F5747E"/>
    <w:rsid w:val="00F579E0"/>
    <w:rsid w:val="00F6725D"/>
    <w:rsid w:val="00F77870"/>
    <w:rsid w:val="00FA76BA"/>
    <w:rsid w:val="00FC2E52"/>
    <w:rsid w:val="00FC58AE"/>
    <w:rsid w:val="00FD009B"/>
    <w:rsid w:val="00FD6B2E"/>
    <w:rsid w:val="00FE5D79"/>
    <w:rsid w:val="00FE732A"/>
    <w:rsid w:val="00FF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325DF2A8"/>
  <w15:chartTrackingRefBased/>
  <w15:docId w15:val="{7D86DF56-90F3-45E3-9D96-6CE52BD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Akapitzlist">
    <w:name w:val="List Paragraph"/>
    <w:basedOn w:val="Normalny"/>
    <w:uiPriority w:val="34"/>
    <w:qFormat/>
    <w:rsid w:val="007455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4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4D2"/>
    <w:rPr>
      <w:rFonts w:ascii="Calibri" w:hAnsi="Calibri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A4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4D2"/>
    <w:rPr>
      <w:rFonts w:ascii="Calibri" w:hAnsi="Calibri"/>
      <w:sz w:val="22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59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59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59DE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9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59DE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9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2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8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1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4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80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01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81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2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32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3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57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054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6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9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18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826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84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37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8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29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88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0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0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8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05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0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790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876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1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46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06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F09C26D-1D65-4F5B-806D-E21956319DE7}"/>
</file>

<file path=customXml/itemProps2.xml><?xml version="1.0" encoding="utf-8"?>
<ds:datastoreItem xmlns:ds="http://schemas.openxmlformats.org/officeDocument/2006/customXml" ds:itemID="{2A32F427-6B53-45FE-A089-45E7EEAA4C9E}"/>
</file>

<file path=customXml/itemProps3.xml><?xml version="1.0" encoding="utf-8"?>
<ds:datastoreItem xmlns:ds="http://schemas.openxmlformats.org/officeDocument/2006/customXml" ds:itemID="{DA38E151-524F-4CE0-8E67-603693336C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500</Words>
  <Characters>3006</Characters>
  <Application>Microsoft Office Word</Application>
  <DocSecurity>4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3500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cp:keywords/>
  <dc:description/>
  <cp:lastModifiedBy>Konowrocka Agnieszka</cp:lastModifiedBy>
  <cp:revision>2</cp:revision>
  <cp:lastPrinted>2020-12-28T07:46:00Z</cp:lastPrinted>
  <dcterms:created xsi:type="dcterms:W3CDTF">2025-02-04T12:55:00Z</dcterms:created>
  <dcterms:modified xsi:type="dcterms:W3CDTF">2025-02-04T12:55:00Z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