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585" w:rsidRPr="000A1585" w:rsidRDefault="000A1585" w:rsidP="009361A0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A1585">
        <w:rPr>
          <w:rFonts w:asciiTheme="minorHAnsi" w:hAnsiTheme="minorHAnsi" w:cstheme="minorHAnsi"/>
          <w:b/>
          <w:sz w:val="22"/>
          <w:szCs w:val="22"/>
        </w:rPr>
        <w:t>UZASADNIENIE</w:t>
      </w:r>
    </w:p>
    <w:p w:rsidR="000A1585" w:rsidRPr="000A1585" w:rsidRDefault="000A1585" w:rsidP="009361A0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A1585">
        <w:rPr>
          <w:rFonts w:asciiTheme="minorHAnsi" w:hAnsiTheme="minorHAnsi" w:cstheme="minorHAnsi"/>
          <w:b/>
          <w:sz w:val="22"/>
          <w:szCs w:val="22"/>
        </w:rPr>
        <w:t xml:space="preserve">PROJEKTU UCHWAŁY </w:t>
      </w:r>
    </w:p>
    <w:p w:rsidR="000A1585" w:rsidRPr="000A1585" w:rsidRDefault="000A1585" w:rsidP="009361A0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A1585">
        <w:rPr>
          <w:rFonts w:asciiTheme="minorHAnsi" w:hAnsiTheme="minorHAnsi" w:cstheme="minorHAnsi"/>
          <w:b/>
          <w:sz w:val="22"/>
          <w:szCs w:val="22"/>
        </w:rPr>
        <w:t>RADY MIASTA STOŁECZNEGO WARSZAWY</w:t>
      </w:r>
    </w:p>
    <w:p w:rsidR="000A1585" w:rsidRPr="000A1585" w:rsidRDefault="000A1585" w:rsidP="009361A0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 sprawie pozostawienia samorządowemu zakładowi budżetowemu pod nazwą</w:t>
      </w:r>
      <w:r w:rsidR="007315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A1585">
        <w:rPr>
          <w:rFonts w:asciiTheme="minorHAnsi" w:hAnsiTheme="minorHAnsi" w:cstheme="minorHAnsi"/>
          <w:b/>
          <w:sz w:val="22"/>
          <w:szCs w:val="22"/>
        </w:rPr>
        <w:t>Ośrod</w:t>
      </w:r>
      <w:r>
        <w:rPr>
          <w:rFonts w:asciiTheme="minorHAnsi" w:hAnsiTheme="minorHAnsi" w:cstheme="minorHAnsi"/>
          <w:b/>
          <w:sz w:val="22"/>
          <w:szCs w:val="22"/>
        </w:rPr>
        <w:t>e</w:t>
      </w:r>
      <w:r w:rsidR="006F22B8">
        <w:rPr>
          <w:rFonts w:asciiTheme="minorHAnsi" w:hAnsiTheme="minorHAnsi" w:cstheme="minorHAnsi"/>
          <w:b/>
          <w:sz w:val="22"/>
          <w:szCs w:val="22"/>
        </w:rPr>
        <w:t>k Sportu i</w:t>
      </w:r>
      <w:r w:rsidR="007315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A1585">
        <w:rPr>
          <w:rFonts w:asciiTheme="minorHAnsi" w:hAnsiTheme="minorHAnsi" w:cstheme="minorHAnsi"/>
          <w:b/>
          <w:sz w:val="22"/>
          <w:szCs w:val="22"/>
        </w:rPr>
        <w:t>Rekreacji m.st. Warszawy w Dzielnicy Targówek</w:t>
      </w:r>
      <w:r>
        <w:rPr>
          <w:rFonts w:asciiTheme="minorHAnsi" w:hAnsiTheme="minorHAnsi" w:cstheme="minorHAnsi"/>
          <w:b/>
          <w:sz w:val="22"/>
          <w:szCs w:val="22"/>
        </w:rPr>
        <w:t xml:space="preserve"> nadwyżki środków obrotowych za</w:t>
      </w:r>
      <w:r w:rsidR="007315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A1585">
        <w:rPr>
          <w:rFonts w:asciiTheme="minorHAnsi" w:hAnsiTheme="minorHAnsi" w:cstheme="minorHAnsi"/>
          <w:b/>
          <w:sz w:val="22"/>
          <w:szCs w:val="22"/>
        </w:rPr>
        <w:t>202</w:t>
      </w:r>
      <w:r w:rsidR="0073152C">
        <w:rPr>
          <w:rFonts w:asciiTheme="minorHAnsi" w:hAnsiTheme="minorHAnsi" w:cstheme="minorHAnsi"/>
          <w:b/>
          <w:sz w:val="22"/>
          <w:szCs w:val="22"/>
        </w:rPr>
        <w:t xml:space="preserve">4 </w:t>
      </w:r>
      <w:r w:rsidR="002E59AF" w:rsidRPr="000A1585">
        <w:rPr>
          <w:rFonts w:asciiTheme="minorHAnsi" w:hAnsiTheme="minorHAnsi" w:cstheme="minorHAnsi"/>
          <w:b/>
          <w:sz w:val="22"/>
          <w:szCs w:val="22"/>
        </w:rPr>
        <w:t>rok</w:t>
      </w:r>
    </w:p>
    <w:p w:rsidR="000A1585" w:rsidRDefault="000A1585" w:rsidP="009361A0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A1585">
        <w:rPr>
          <w:rFonts w:asciiTheme="minorHAnsi" w:hAnsiTheme="minorHAnsi" w:cstheme="minorHAnsi"/>
          <w:sz w:val="22"/>
          <w:szCs w:val="22"/>
        </w:rPr>
        <w:t>Zgodnie z treścią art. 15 ust. 7 ustawy z dnia 27 sierpnia 2009 roku o finansach publicznych samorządowy zakład budżetowy wpłaca do budżetu jednostki samorząd</w:t>
      </w:r>
      <w:r w:rsidR="006F22B8">
        <w:rPr>
          <w:rFonts w:asciiTheme="minorHAnsi" w:hAnsiTheme="minorHAnsi" w:cstheme="minorHAnsi"/>
          <w:sz w:val="22"/>
          <w:szCs w:val="22"/>
        </w:rPr>
        <w:t>u</w:t>
      </w:r>
      <w:r w:rsidRPr="000A1585">
        <w:rPr>
          <w:rFonts w:asciiTheme="minorHAnsi" w:hAnsiTheme="minorHAnsi" w:cstheme="minorHAnsi"/>
          <w:sz w:val="22"/>
          <w:szCs w:val="22"/>
        </w:rPr>
        <w:t xml:space="preserve"> terytorialn</w:t>
      </w:r>
      <w:r w:rsidR="006F22B8">
        <w:rPr>
          <w:rFonts w:asciiTheme="minorHAnsi" w:hAnsiTheme="minorHAnsi" w:cstheme="minorHAnsi"/>
          <w:sz w:val="22"/>
          <w:szCs w:val="22"/>
        </w:rPr>
        <w:t>ego nadwyżkę środków obrotowych</w:t>
      </w:r>
      <w:r w:rsidRPr="000A1585">
        <w:rPr>
          <w:rFonts w:asciiTheme="minorHAnsi" w:hAnsiTheme="minorHAnsi" w:cstheme="minorHAnsi"/>
          <w:sz w:val="22"/>
          <w:szCs w:val="22"/>
        </w:rPr>
        <w:t xml:space="preserve"> ustaloną na koniec okresu sprawozdawczego, chyba że organ stanowiący jednostki samorządu te</w:t>
      </w:r>
      <w:r>
        <w:rPr>
          <w:rFonts w:asciiTheme="minorHAnsi" w:hAnsiTheme="minorHAnsi" w:cstheme="minorHAnsi"/>
          <w:sz w:val="22"/>
          <w:szCs w:val="22"/>
        </w:rPr>
        <w:t>rytorialnego postanowi inaczej.</w:t>
      </w:r>
    </w:p>
    <w:p w:rsidR="000A1585" w:rsidRDefault="000A1585" w:rsidP="009361A0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A1585">
        <w:rPr>
          <w:rFonts w:asciiTheme="minorHAnsi" w:hAnsiTheme="minorHAnsi" w:cstheme="minorHAnsi"/>
          <w:sz w:val="22"/>
          <w:szCs w:val="22"/>
        </w:rPr>
        <w:t>Samorządowy zakład budżetowy pod nazwą Ośrodek Sportu i Rekreacji m.st. Warszawy w Dzielnicy Targówek wykazał nadwyżkę</w:t>
      </w:r>
      <w:r>
        <w:rPr>
          <w:rFonts w:asciiTheme="minorHAnsi" w:hAnsiTheme="minorHAnsi" w:cstheme="minorHAnsi"/>
          <w:sz w:val="22"/>
          <w:szCs w:val="22"/>
        </w:rPr>
        <w:t xml:space="preserve"> środków obrotowych za </w:t>
      </w:r>
      <w:r w:rsidR="003D1AA5">
        <w:rPr>
          <w:rFonts w:asciiTheme="minorHAnsi" w:hAnsiTheme="minorHAnsi" w:cstheme="minorHAnsi"/>
          <w:sz w:val="22"/>
          <w:szCs w:val="22"/>
        </w:rPr>
        <w:t>202</w:t>
      </w:r>
      <w:r w:rsidR="0073152C">
        <w:rPr>
          <w:rFonts w:asciiTheme="minorHAnsi" w:hAnsiTheme="minorHAnsi" w:cstheme="minorHAnsi"/>
          <w:sz w:val="22"/>
          <w:szCs w:val="22"/>
        </w:rPr>
        <w:t>4</w:t>
      </w:r>
      <w:r w:rsidR="003D1AA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rok w wysokości </w:t>
      </w:r>
      <w:r w:rsidR="0073152C">
        <w:rPr>
          <w:rFonts w:asciiTheme="minorHAnsi" w:hAnsiTheme="minorHAnsi" w:cstheme="minorHAnsi"/>
          <w:sz w:val="22"/>
          <w:szCs w:val="22"/>
        </w:rPr>
        <w:t>67.097,15</w:t>
      </w:r>
      <w:r w:rsidR="009361A0" w:rsidRPr="00224AF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zł.</w:t>
      </w:r>
    </w:p>
    <w:p w:rsidR="001E0FD3" w:rsidRPr="00416943" w:rsidRDefault="000A1585" w:rsidP="001E0FD3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A1585">
        <w:rPr>
          <w:rFonts w:asciiTheme="minorHAnsi" w:hAnsiTheme="minorHAnsi" w:cstheme="minorHAnsi"/>
          <w:sz w:val="22"/>
          <w:szCs w:val="22"/>
        </w:rPr>
        <w:t xml:space="preserve">Wypracowaną nadwyżkę planuje się przeznaczyć na </w:t>
      </w:r>
      <w:r w:rsidR="0073152C">
        <w:rPr>
          <w:rFonts w:asciiTheme="minorHAnsi" w:hAnsiTheme="minorHAnsi" w:cstheme="minorHAnsi"/>
          <w:sz w:val="22"/>
          <w:szCs w:val="22"/>
        </w:rPr>
        <w:t>zakupy inwestycyjne dla Ośrodka Sportu i Rekreacji m.st. Warszawy w Dzielnicy Targówek</w:t>
      </w:r>
      <w:r w:rsidR="000B38E5">
        <w:rPr>
          <w:rFonts w:asciiTheme="minorHAnsi" w:hAnsiTheme="minorHAnsi" w:cstheme="minorHAnsi"/>
          <w:sz w:val="22"/>
          <w:szCs w:val="22"/>
        </w:rPr>
        <w:t>, w tym na</w:t>
      </w:r>
      <w:r w:rsidR="001E0FD3" w:rsidRPr="00416943">
        <w:rPr>
          <w:rFonts w:asciiTheme="minorHAnsi" w:hAnsiTheme="minorHAnsi" w:cstheme="minorHAnsi"/>
          <w:sz w:val="22"/>
          <w:szCs w:val="22"/>
        </w:rPr>
        <w:t>:</w:t>
      </w:r>
    </w:p>
    <w:p w:rsidR="001E0FD3" w:rsidRPr="00416943" w:rsidRDefault="000B38E5" w:rsidP="001E0FD3">
      <w:pPr>
        <w:pStyle w:val="Akapitzlist"/>
        <w:numPr>
          <w:ilvl w:val="0"/>
          <w:numId w:val="3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zakup maszyny do pielęgnacji boiska piłkarskiego ze sztuczną nawierzchnią</w:t>
      </w:r>
      <w:r w:rsidR="002E46BE">
        <w:rPr>
          <w:rFonts w:asciiTheme="minorHAnsi" w:hAnsiTheme="minorHAnsi" w:cstheme="minorHAnsi"/>
          <w:sz w:val="22"/>
          <w:szCs w:val="22"/>
        </w:rPr>
        <w:t xml:space="preserve"> przy ul. Blokowej 3</w:t>
      </w:r>
      <w:bookmarkStart w:id="0" w:name="_GoBack"/>
      <w:bookmarkEnd w:id="0"/>
      <w:r w:rsidR="00416943">
        <w:rPr>
          <w:rFonts w:asciiTheme="minorHAnsi" w:hAnsiTheme="minorHAnsi" w:cstheme="minorHAnsi"/>
          <w:sz w:val="22"/>
          <w:szCs w:val="22"/>
        </w:rPr>
        <w:t>,</w:t>
      </w:r>
    </w:p>
    <w:p w:rsidR="001E0FD3" w:rsidRPr="00416943" w:rsidRDefault="001E0FD3" w:rsidP="001E0FD3">
      <w:pPr>
        <w:pStyle w:val="Akapitzlist"/>
        <w:numPr>
          <w:ilvl w:val="0"/>
          <w:numId w:val="3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16943">
        <w:rPr>
          <w:rFonts w:asciiTheme="minorHAnsi" w:hAnsiTheme="minorHAnsi" w:cstheme="minorHAnsi"/>
          <w:sz w:val="22"/>
          <w:szCs w:val="22"/>
        </w:rPr>
        <w:t xml:space="preserve">zakup </w:t>
      </w:r>
      <w:r w:rsidR="00344E20">
        <w:rPr>
          <w:rFonts w:asciiTheme="minorHAnsi" w:hAnsiTheme="minorHAnsi" w:cstheme="minorHAnsi"/>
          <w:sz w:val="22"/>
          <w:szCs w:val="22"/>
        </w:rPr>
        <w:t>zamiatarki czołowej wraz z wyposażeniem na potrzeby utrzymania terenu przy ul. Łabiszyńskiej 20 i 20a</w:t>
      </w:r>
      <w:r w:rsidRPr="00416943">
        <w:rPr>
          <w:rFonts w:asciiTheme="minorHAnsi" w:hAnsiTheme="minorHAnsi" w:cstheme="minorHAnsi"/>
          <w:sz w:val="22"/>
          <w:szCs w:val="22"/>
        </w:rPr>
        <w:t>.</w:t>
      </w:r>
    </w:p>
    <w:sectPr w:rsidR="001E0FD3" w:rsidRPr="00416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854FE"/>
    <w:multiLevelType w:val="hybridMultilevel"/>
    <w:tmpl w:val="DA2442DE"/>
    <w:lvl w:ilvl="0" w:tplc="8E1AE6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A30AB6"/>
    <w:multiLevelType w:val="hybridMultilevel"/>
    <w:tmpl w:val="6D605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585"/>
    <w:rsid w:val="000A1585"/>
    <w:rsid w:val="000B38E5"/>
    <w:rsid w:val="001E0FD3"/>
    <w:rsid w:val="00224AF9"/>
    <w:rsid w:val="002E46BE"/>
    <w:rsid w:val="002E59AF"/>
    <w:rsid w:val="00344E20"/>
    <w:rsid w:val="00382FF5"/>
    <w:rsid w:val="003D1AA5"/>
    <w:rsid w:val="00416943"/>
    <w:rsid w:val="006F22B8"/>
    <w:rsid w:val="0073152C"/>
    <w:rsid w:val="00800D13"/>
    <w:rsid w:val="009361A0"/>
    <w:rsid w:val="00E25510"/>
    <w:rsid w:val="00E4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5D725"/>
  <w15:chartTrackingRefBased/>
  <w15:docId w15:val="{C4F8CE57-C5D4-40C9-8FB4-AE16D99C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1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1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E0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F40E7C6-90A2-4F62-B441-36A46131F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A63289-9720-4EED-9215-67E636F7A6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67BD39-21BD-483E-BBAB-9DBCB42281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Wójcicka Urszula</dc:creator>
  <cp:keywords/>
  <dc:description/>
  <cp:lastModifiedBy>Wójcicka Urszula</cp:lastModifiedBy>
  <cp:revision>4</cp:revision>
  <dcterms:created xsi:type="dcterms:W3CDTF">2025-01-21T10:22:00Z</dcterms:created>
  <dcterms:modified xsi:type="dcterms:W3CDTF">2025-01-24T09:46:00Z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