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507042" w14:textId="77777777" w:rsidR="00AC26F5" w:rsidRPr="00046891" w:rsidRDefault="00AC26F5" w:rsidP="00AC26F5">
      <w:pPr>
        <w:spacing w:after="240" w:line="300" w:lineRule="auto"/>
        <w:jc w:val="right"/>
        <w:outlineLvl w:val="0"/>
        <w:rPr>
          <w:rFonts w:ascii="Calibri" w:eastAsiaTheme="majorEastAsia" w:hAnsi="Calibri" w:cstheme="majorBidi"/>
          <w:b/>
          <w:kern w:val="28"/>
          <w:sz w:val="22"/>
          <w:szCs w:val="22"/>
        </w:rPr>
      </w:pPr>
      <w:r w:rsidRPr="00046891">
        <w:rPr>
          <w:rFonts w:ascii="Calibri" w:eastAsiaTheme="majorEastAsia" w:hAnsi="Calibri" w:cstheme="majorBidi"/>
          <w:b/>
          <w:kern w:val="28"/>
          <w:sz w:val="22"/>
          <w:szCs w:val="22"/>
        </w:rPr>
        <w:t>DRUK NR 692</w:t>
      </w:r>
    </w:p>
    <w:p w14:paraId="7CDD2B83" w14:textId="0C06434C" w:rsidR="00A244A8" w:rsidRPr="00046891" w:rsidRDefault="00A244A8" w:rsidP="00046891">
      <w:pPr>
        <w:spacing w:after="240" w:line="300" w:lineRule="auto"/>
        <w:jc w:val="center"/>
        <w:outlineLvl w:val="0"/>
        <w:rPr>
          <w:rFonts w:ascii="Calibri" w:eastAsiaTheme="majorEastAsia" w:hAnsi="Calibri" w:cstheme="majorBidi"/>
          <w:b/>
          <w:kern w:val="28"/>
          <w:sz w:val="22"/>
          <w:szCs w:val="22"/>
        </w:rPr>
      </w:pPr>
      <w:r w:rsidRPr="00046891">
        <w:rPr>
          <w:rFonts w:ascii="Calibri" w:eastAsiaTheme="majorEastAsia" w:hAnsi="Calibri" w:cstheme="majorBidi"/>
          <w:b/>
          <w:kern w:val="28"/>
          <w:sz w:val="22"/>
          <w:szCs w:val="22"/>
        </w:rPr>
        <w:t>UCHWAŁA NR …../..…/202</w:t>
      </w:r>
      <w:r w:rsidR="002A54C1" w:rsidRPr="00046891">
        <w:rPr>
          <w:rFonts w:ascii="Calibri" w:eastAsiaTheme="majorEastAsia" w:hAnsi="Calibri" w:cstheme="majorBidi"/>
          <w:b/>
          <w:kern w:val="28"/>
          <w:sz w:val="22"/>
          <w:szCs w:val="22"/>
        </w:rPr>
        <w:t>5</w:t>
      </w:r>
      <w:r w:rsidRPr="00046891">
        <w:rPr>
          <w:rFonts w:ascii="Calibri" w:eastAsiaTheme="majorEastAsia" w:hAnsi="Calibri" w:cstheme="majorBidi"/>
          <w:b/>
          <w:kern w:val="28"/>
          <w:sz w:val="22"/>
          <w:szCs w:val="22"/>
        </w:rPr>
        <w:t xml:space="preserve"> r.</w:t>
      </w:r>
      <w:r w:rsidRPr="00046891">
        <w:rPr>
          <w:rFonts w:ascii="Calibri" w:eastAsiaTheme="majorEastAsia" w:hAnsi="Calibri" w:cstheme="majorBidi"/>
          <w:b/>
          <w:kern w:val="28"/>
          <w:sz w:val="22"/>
          <w:szCs w:val="22"/>
        </w:rPr>
        <w:br/>
        <w:t>RADY MIASTA STOŁECZNEGO WARSZAWY</w:t>
      </w:r>
      <w:r w:rsidRPr="00046891">
        <w:rPr>
          <w:rFonts w:ascii="Calibri" w:eastAsiaTheme="majorEastAsia" w:hAnsi="Calibri" w:cstheme="majorBidi"/>
          <w:b/>
          <w:kern w:val="28"/>
          <w:sz w:val="22"/>
          <w:szCs w:val="22"/>
        </w:rPr>
        <w:br/>
        <w:t xml:space="preserve">z          </w:t>
      </w:r>
      <w:r w:rsidR="00CB784B" w:rsidRPr="00046891">
        <w:rPr>
          <w:rFonts w:ascii="Calibri" w:eastAsiaTheme="majorEastAsia" w:hAnsi="Calibri" w:cstheme="majorBidi"/>
          <w:b/>
          <w:kern w:val="28"/>
          <w:sz w:val="22"/>
          <w:szCs w:val="22"/>
        </w:rPr>
        <w:t xml:space="preserve">                </w:t>
      </w:r>
      <w:r w:rsidRPr="00046891">
        <w:rPr>
          <w:rFonts w:ascii="Calibri" w:eastAsiaTheme="majorEastAsia" w:hAnsi="Calibri" w:cstheme="majorBidi"/>
          <w:b/>
          <w:kern w:val="28"/>
          <w:sz w:val="22"/>
          <w:szCs w:val="22"/>
        </w:rPr>
        <w:t xml:space="preserve">             202</w:t>
      </w:r>
      <w:r w:rsidR="002A54C1" w:rsidRPr="00046891">
        <w:rPr>
          <w:rFonts w:ascii="Calibri" w:eastAsiaTheme="majorEastAsia" w:hAnsi="Calibri" w:cstheme="majorBidi"/>
          <w:b/>
          <w:kern w:val="28"/>
          <w:sz w:val="22"/>
          <w:szCs w:val="22"/>
        </w:rPr>
        <w:t>5</w:t>
      </w:r>
      <w:r w:rsidRPr="00046891">
        <w:rPr>
          <w:rFonts w:ascii="Calibri" w:eastAsiaTheme="majorEastAsia" w:hAnsi="Calibri" w:cstheme="majorBidi"/>
          <w:b/>
          <w:kern w:val="28"/>
          <w:sz w:val="22"/>
          <w:szCs w:val="22"/>
        </w:rPr>
        <w:t xml:space="preserve"> r.</w:t>
      </w:r>
    </w:p>
    <w:p w14:paraId="4BDB48BC" w14:textId="76F61249" w:rsidR="00A244A8" w:rsidRPr="00046891" w:rsidRDefault="00A244A8" w:rsidP="00AD5CD5">
      <w:pPr>
        <w:shd w:val="clear" w:color="auto" w:fill="FFFFFF"/>
        <w:spacing w:after="240" w:line="300" w:lineRule="auto"/>
        <w:jc w:val="center"/>
        <w:outlineLvl w:val="0"/>
        <w:rPr>
          <w:rFonts w:asciiTheme="minorHAnsi" w:eastAsiaTheme="majorEastAsia" w:hAnsiTheme="minorHAnsi" w:cstheme="minorHAnsi"/>
          <w:b/>
          <w:kern w:val="28"/>
          <w:sz w:val="22"/>
          <w:szCs w:val="22"/>
        </w:rPr>
      </w:pPr>
      <w:r w:rsidRPr="00046891">
        <w:rPr>
          <w:rFonts w:asciiTheme="minorHAnsi" w:eastAsiaTheme="majorEastAsia" w:hAnsiTheme="minorHAnsi" w:cstheme="minorHAnsi"/>
          <w:b/>
          <w:kern w:val="28"/>
          <w:sz w:val="22"/>
          <w:szCs w:val="22"/>
        </w:rPr>
        <w:t>w sprawie wyrażenia zgody na oddanie w nieodpłatne użytkowanie nieruchomości gruntowej, zabudowanej, położon</w:t>
      </w:r>
      <w:bookmarkStart w:id="0" w:name="_GoBack"/>
      <w:bookmarkEnd w:id="0"/>
      <w:r w:rsidRPr="00046891">
        <w:rPr>
          <w:rFonts w:asciiTheme="minorHAnsi" w:eastAsiaTheme="majorEastAsia" w:hAnsiTheme="minorHAnsi" w:cstheme="minorHAnsi"/>
          <w:b/>
          <w:kern w:val="28"/>
          <w:sz w:val="22"/>
          <w:szCs w:val="22"/>
        </w:rPr>
        <w:t xml:space="preserve">ej w Warszawie przy ul. </w:t>
      </w:r>
      <w:r w:rsidR="000C3FCB" w:rsidRPr="00046891">
        <w:rPr>
          <w:rFonts w:asciiTheme="minorHAnsi" w:eastAsiaTheme="majorEastAsia" w:hAnsiTheme="minorHAnsi" w:cstheme="minorHAnsi"/>
          <w:b/>
          <w:kern w:val="28"/>
          <w:sz w:val="22"/>
          <w:szCs w:val="22"/>
        </w:rPr>
        <w:t xml:space="preserve">Przy Agorze </w:t>
      </w:r>
      <w:r w:rsidR="00772B1B" w:rsidRPr="00046891">
        <w:rPr>
          <w:rFonts w:asciiTheme="minorHAnsi" w:eastAsiaTheme="majorEastAsia" w:hAnsiTheme="minorHAnsi" w:cstheme="minorHAnsi"/>
          <w:b/>
          <w:kern w:val="28"/>
          <w:sz w:val="22"/>
          <w:szCs w:val="22"/>
        </w:rPr>
        <w:t>16B</w:t>
      </w:r>
      <w:r w:rsidRPr="00046891">
        <w:rPr>
          <w:rFonts w:asciiTheme="minorHAnsi" w:eastAsiaTheme="majorEastAsia" w:hAnsiTheme="minorHAnsi" w:cstheme="minorHAnsi"/>
          <w:b/>
          <w:kern w:val="28"/>
          <w:sz w:val="22"/>
          <w:szCs w:val="22"/>
        </w:rPr>
        <w:t xml:space="preserve"> </w:t>
      </w:r>
      <w:r w:rsidRPr="00046891">
        <w:rPr>
          <w:rFonts w:asciiTheme="minorHAnsi" w:eastAsiaTheme="majorEastAsia" w:hAnsiTheme="minorHAnsi" w:cstheme="minorHAnsi"/>
          <w:b/>
          <w:kern w:val="28"/>
          <w:sz w:val="22"/>
          <w:szCs w:val="22"/>
        </w:rPr>
        <w:br/>
      </w:r>
      <w:r w:rsidR="00AD5CD5" w:rsidRPr="00046891">
        <w:rPr>
          <w:rFonts w:asciiTheme="minorHAnsi" w:hAnsiTheme="minorHAnsi" w:cstheme="minorHAnsi"/>
          <w:b/>
          <w:bCs/>
          <w:kern w:val="36"/>
          <w:sz w:val="22"/>
          <w:szCs w:val="22"/>
        </w:rPr>
        <w:t xml:space="preserve">Samodzielnemu Publicznemu Zespołowi Zakładów Lecznictwa Otwartego Warszawa Żoliborz-Bielany </w:t>
      </w:r>
      <w:r w:rsidR="00227FCC" w:rsidRPr="00046891">
        <w:rPr>
          <w:rFonts w:asciiTheme="minorHAnsi" w:hAnsiTheme="minorHAnsi" w:cstheme="minorHAnsi"/>
          <w:b/>
          <w:bCs/>
          <w:kern w:val="32"/>
          <w:sz w:val="22"/>
          <w:szCs w:val="22"/>
        </w:rPr>
        <w:t>poprzez zwiększenie jego funduszu założycielskiego</w:t>
      </w:r>
    </w:p>
    <w:p w14:paraId="36822FC9" w14:textId="6AE8B4E0" w:rsidR="00A244A8" w:rsidRPr="00A244A8" w:rsidRDefault="00A244A8" w:rsidP="00B57DE0">
      <w:pPr>
        <w:spacing w:after="240" w:line="300" w:lineRule="auto"/>
        <w:ind w:firstLine="709"/>
        <w:rPr>
          <w:rFonts w:asciiTheme="minorHAnsi" w:eastAsia="Calibri" w:hAnsiTheme="minorHAnsi"/>
          <w:sz w:val="22"/>
          <w:szCs w:val="22"/>
          <w:lang w:eastAsia="en-US"/>
        </w:rPr>
      </w:pPr>
      <w:r w:rsidRPr="00A244A8">
        <w:rPr>
          <w:rFonts w:asciiTheme="minorHAnsi" w:eastAsia="Calibri" w:hAnsiTheme="minorHAnsi"/>
          <w:sz w:val="22"/>
          <w:szCs w:val="22"/>
          <w:lang w:eastAsia="en-US"/>
        </w:rPr>
        <w:t>Na podstawie art. 18 ust. 1 ustawy z dnia 8 marca 1990 r. o samorządzie gminnym (</w:t>
      </w:r>
      <w:r w:rsidRPr="00A244A8">
        <w:rPr>
          <w:rFonts w:ascii="Calibri" w:eastAsia="Calibri" w:hAnsi="Calibri"/>
          <w:sz w:val="22"/>
          <w:szCs w:val="22"/>
          <w:lang w:eastAsia="en-US"/>
        </w:rPr>
        <w:t xml:space="preserve">Dz. U. z 2024 r. </w:t>
      </w:r>
      <w:r w:rsidR="002A54C1" w:rsidRPr="00A26BC3">
        <w:rPr>
          <w:rFonts w:ascii="Calibri" w:eastAsia="Calibri" w:hAnsi="Calibri"/>
          <w:sz w:val="22"/>
          <w:szCs w:val="22"/>
          <w:lang w:eastAsia="en-US"/>
        </w:rPr>
        <w:t xml:space="preserve">poz. </w:t>
      </w:r>
      <w:r w:rsidR="002A54C1">
        <w:rPr>
          <w:rFonts w:ascii="Calibri" w:eastAsia="Calibri" w:hAnsi="Calibri"/>
          <w:sz w:val="22"/>
          <w:szCs w:val="22"/>
          <w:lang w:eastAsia="en-US"/>
        </w:rPr>
        <w:t>1465, 1572, 1907 i 1940</w:t>
      </w:r>
      <w:r w:rsidRPr="00A244A8">
        <w:rPr>
          <w:rFonts w:asciiTheme="minorHAnsi" w:eastAsia="Calibri" w:hAnsiTheme="minorHAnsi"/>
          <w:sz w:val="22"/>
          <w:szCs w:val="22"/>
          <w:lang w:eastAsia="en-US"/>
        </w:rPr>
        <w:t xml:space="preserve">) oraz § 9 ust. 6 </w:t>
      </w:r>
      <w:r w:rsidRPr="00A244A8">
        <w:rPr>
          <w:rFonts w:asciiTheme="minorHAnsi" w:eastAsia="Calibri" w:hAnsiTheme="minorHAnsi"/>
          <w:spacing w:val="6"/>
          <w:sz w:val="22"/>
          <w:szCs w:val="22"/>
          <w:lang w:eastAsia="en-US"/>
        </w:rPr>
        <w:t xml:space="preserve">załącznika do uchwały nr </w:t>
      </w:r>
      <w:r w:rsidRPr="00A244A8">
        <w:rPr>
          <w:rFonts w:asciiTheme="minorHAnsi" w:eastAsia="Calibri" w:hAnsiTheme="minorHAnsi"/>
          <w:bCs/>
          <w:spacing w:val="6"/>
          <w:sz w:val="22"/>
          <w:szCs w:val="22"/>
          <w:lang w:eastAsia="en-US"/>
        </w:rPr>
        <w:t xml:space="preserve">XXVIII/534/2004 Rady m.st. Warszawy z dnia </w:t>
      </w:r>
      <w:r w:rsidRPr="00A244A8">
        <w:rPr>
          <w:rFonts w:asciiTheme="minorHAnsi" w:eastAsia="Calibri" w:hAnsiTheme="minorHAnsi"/>
          <w:spacing w:val="6"/>
          <w:sz w:val="22"/>
          <w:szCs w:val="22"/>
          <w:lang w:eastAsia="en-US"/>
        </w:rPr>
        <w:t>15 kwietnia 2004 r.</w:t>
      </w:r>
      <w:r w:rsidRPr="00A244A8">
        <w:rPr>
          <w:rFonts w:asciiTheme="minorHAnsi" w:eastAsia="Calibri" w:hAnsiTheme="minorHAnsi"/>
          <w:sz w:val="22"/>
          <w:szCs w:val="22"/>
          <w:lang w:eastAsia="en-US"/>
        </w:rPr>
        <w:t xml:space="preserve"> </w:t>
      </w:r>
      <w:r w:rsidRPr="00A244A8">
        <w:rPr>
          <w:rFonts w:asciiTheme="minorHAnsi" w:eastAsia="Calibri" w:hAnsiTheme="minorHAnsi"/>
          <w:bCs/>
          <w:sz w:val="22"/>
          <w:szCs w:val="22"/>
          <w:lang w:eastAsia="en-US"/>
        </w:rPr>
        <w:t xml:space="preserve">w sprawie zasad nabywania, zbywania i obciążania nieruchomości m.st. Warszawy oraz ich wydzierżawiania lub najmu na okres dłuższy niż trzy lata (Dz. Urz. Woj. </w:t>
      </w:r>
      <w:proofErr w:type="spellStart"/>
      <w:r w:rsidRPr="00A244A8">
        <w:rPr>
          <w:rFonts w:asciiTheme="minorHAnsi" w:eastAsia="Calibri" w:hAnsiTheme="minorHAnsi"/>
          <w:bCs/>
          <w:sz w:val="22"/>
          <w:szCs w:val="22"/>
          <w:lang w:eastAsia="en-US"/>
        </w:rPr>
        <w:t>Maz</w:t>
      </w:r>
      <w:proofErr w:type="spellEnd"/>
      <w:r w:rsidRPr="00A244A8">
        <w:rPr>
          <w:rFonts w:asciiTheme="minorHAnsi" w:eastAsia="Calibri" w:hAnsiTheme="minorHAnsi"/>
          <w:bCs/>
          <w:sz w:val="22"/>
          <w:szCs w:val="22"/>
          <w:lang w:eastAsia="en-US"/>
        </w:rPr>
        <w:t xml:space="preserve">. Nr 119, poz. 2927, z </w:t>
      </w:r>
      <w:proofErr w:type="spellStart"/>
      <w:r w:rsidRPr="00A244A8">
        <w:rPr>
          <w:rFonts w:asciiTheme="minorHAnsi" w:eastAsia="Calibri" w:hAnsiTheme="minorHAnsi"/>
          <w:bCs/>
          <w:sz w:val="22"/>
          <w:szCs w:val="22"/>
          <w:lang w:eastAsia="en-US"/>
        </w:rPr>
        <w:t>późn</w:t>
      </w:r>
      <w:proofErr w:type="spellEnd"/>
      <w:r w:rsidRPr="00A244A8">
        <w:rPr>
          <w:rFonts w:asciiTheme="minorHAnsi" w:eastAsia="Calibri" w:hAnsiTheme="minorHAnsi"/>
          <w:bCs/>
          <w:sz w:val="22"/>
          <w:szCs w:val="22"/>
          <w:lang w:eastAsia="en-US"/>
        </w:rPr>
        <w:t>. zm.</w:t>
      </w:r>
      <w:r w:rsidRPr="00A244A8">
        <w:rPr>
          <w:rFonts w:asciiTheme="minorHAnsi" w:eastAsia="Calibri" w:hAnsiTheme="minorHAnsi"/>
          <w:bCs/>
          <w:sz w:val="22"/>
          <w:szCs w:val="22"/>
          <w:vertAlign w:val="superscript"/>
          <w:lang w:eastAsia="en-US"/>
        </w:rPr>
        <w:footnoteReference w:id="1"/>
      </w:r>
      <w:r w:rsidRPr="00A244A8">
        <w:rPr>
          <w:rFonts w:asciiTheme="minorHAnsi" w:eastAsia="Calibri" w:hAnsiTheme="minorHAnsi"/>
          <w:bCs/>
          <w:sz w:val="22"/>
          <w:szCs w:val="22"/>
          <w:vertAlign w:val="superscript"/>
          <w:lang w:eastAsia="en-US"/>
        </w:rPr>
        <w:t>)</w:t>
      </w:r>
      <w:r w:rsidRPr="00A244A8">
        <w:rPr>
          <w:rFonts w:asciiTheme="minorHAnsi" w:eastAsia="Calibri" w:hAnsiTheme="minorHAnsi"/>
          <w:bCs/>
          <w:sz w:val="22"/>
          <w:szCs w:val="22"/>
          <w:lang w:eastAsia="en-US"/>
        </w:rPr>
        <w:t xml:space="preserve">) </w:t>
      </w:r>
      <w:r w:rsidRPr="00A244A8">
        <w:rPr>
          <w:rFonts w:asciiTheme="minorHAnsi" w:eastAsia="Calibri" w:hAnsiTheme="minorHAnsi"/>
          <w:sz w:val="22"/>
          <w:szCs w:val="22"/>
          <w:lang w:eastAsia="en-US"/>
        </w:rPr>
        <w:t>uchwala się, co następuje:</w:t>
      </w:r>
    </w:p>
    <w:p w14:paraId="3B70038B" w14:textId="6A69BC3A" w:rsidR="00A244A8" w:rsidRPr="00A244A8" w:rsidRDefault="00A244A8" w:rsidP="00AD5CD5">
      <w:pPr>
        <w:spacing w:after="240" w:line="300" w:lineRule="auto"/>
        <w:ind w:firstLine="567"/>
        <w:rPr>
          <w:rFonts w:asciiTheme="minorHAnsi" w:hAnsiTheme="minorHAnsi"/>
          <w:sz w:val="22"/>
          <w:szCs w:val="22"/>
        </w:rPr>
      </w:pPr>
      <w:r w:rsidRPr="00A244A8">
        <w:rPr>
          <w:rFonts w:asciiTheme="minorHAnsi" w:hAnsiTheme="minorHAnsi"/>
          <w:b/>
          <w:sz w:val="22"/>
        </w:rPr>
        <w:t xml:space="preserve">§ 1. </w:t>
      </w:r>
      <w:r w:rsidRPr="00A244A8">
        <w:rPr>
          <w:rFonts w:asciiTheme="minorHAnsi" w:hAnsiTheme="minorHAnsi"/>
          <w:sz w:val="22"/>
          <w:szCs w:val="22"/>
        </w:rPr>
        <w:t xml:space="preserve">Wyraża się zgodę na oddanie w nieodpłatne użytkowanie </w:t>
      </w:r>
      <w:r w:rsidR="00DA4D01">
        <w:rPr>
          <w:rFonts w:asciiTheme="minorHAnsi" w:hAnsiTheme="minorHAnsi"/>
          <w:sz w:val="22"/>
          <w:szCs w:val="22"/>
        </w:rPr>
        <w:t xml:space="preserve">na czas nieokreślony </w:t>
      </w:r>
      <w:r w:rsidRPr="00A244A8">
        <w:rPr>
          <w:rFonts w:asciiTheme="minorHAnsi" w:hAnsiTheme="minorHAnsi"/>
          <w:sz w:val="22"/>
          <w:szCs w:val="22"/>
        </w:rPr>
        <w:t xml:space="preserve">nieruchomości gruntowej, zabudowanej, położonej w Warszawie przy ul. </w:t>
      </w:r>
      <w:r w:rsidR="00AD5CD5">
        <w:rPr>
          <w:rFonts w:asciiTheme="minorHAnsi" w:hAnsiTheme="minorHAnsi" w:cstheme="minorHAnsi"/>
          <w:sz w:val="22"/>
          <w:szCs w:val="22"/>
        </w:rPr>
        <w:t xml:space="preserve">Przy Agorze </w:t>
      </w:r>
      <w:r w:rsidR="00772B1B">
        <w:rPr>
          <w:rFonts w:asciiTheme="minorHAnsi" w:hAnsiTheme="minorHAnsi" w:cstheme="minorHAnsi"/>
          <w:sz w:val="22"/>
          <w:szCs w:val="22"/>
        </w:rPr>
        <w:t>16B</w:t>
      </w:r>
      <w:r w:rsidRPr="00A244A8">
        <w:rPr>
          <w:rFonts w:asciiTheme="minorHAnsi" w:hAnsiTheme="minorHAnsi"/>
          <w:sz w:val="22"/>
          <w:szCs w:val="22"/>
        </w:rPr>
        <w:t xml:space="preserve">, stanowiącej własność m.st. Warszawy, dla której </w:t>
      </w:r>
      <w:r w:rsidR="002D3278">
        <w:rPr>
          <w:rFonts w:asciiTheme="minorHAnsi" w:hAnsiTheme="minorHAnsi"/>
          <w:sz w:val="22"/>
          <w:szCs w:val="22"/>
        </w:rPr>
        <w:t>prowadzona jest księga wieczysta</w:t>
      </w:r>
      <w:r w:rsidRPr="00A244A8">
        <w:rPr>
          <w:rFonts w:asciiTheme="minorHAnsi" w:hAnsiTheme="minorHAnsi" w:cstheme="minorHAnsi"/>
          <w:sz w:val="22"/>
          <w:szCs w:val="22"/>
        </w:rPr>
        <w:t xml:space="preserve"> </w:t>
      </w:r>
      <w:r w:rsidRPr="00AD5CD5">
        <w:rPr>
          <w:rFonts w:asciiTheme="minorHAnsi" w:hAnsiTheme="minorHAnsi" w:cstheme="minorHAnsi"/>
          <w:spacing w:val="-2"/>
          <w:sz w:val="22"/>
          <w:szCs w:val="22"/>
        </w:rPr>
        <w:t>Nr </w:t>
      </w:r>
      <w:r w:rsidR="00AD5CD5" w:rsidRPr="00AD5CD5">
        <w:rPr>
          <w:rFonts w:asciiTheme="minorHAnsi" w:hAnsiTheme="minorHAnsi" w:cstheme="minorHAnsi"/>
          <w:sz w:val="22"/>
          <w:szCs w:val="22"/>
        </w:rPr>
        <w:t>WA1M/00564211/7</w:t>
      </w:r>
      <w:r w:rsidRPr="00AD5CD5">
        <w:rPr>
          <w:rFonts w:asciiTheme="minorHAnsi" w:hAnsiTheme="minorHAnsi" w:cstheme="minorHAnsi"/>
          <w:spacing w:val="-2"/>
          <w:sz w:val="22"/>
          <w:szCs w:val="22"/>
        </w:rPr>
        <w:t>, oznaczonej</w:t>
      </w:r>
      <w:r w:rsidRPr="00AD5CD5">
        <w:rPr>
          <w:rFonts w:asciiTheme="minorHAnsi" w:hAnsiTheme="minorHAnsi" w:cstheme="minorHAnsi"/>
          <w:spacing w:val="-2"/>
          <w:szCs w:val="22"/>
        </w:rPr>
        <w:t xml:space="preserve"> </w:t>
      </w:r>
      <w:r w:rsidRPr="00A244A8">
        <w:rPr>
          <w:rFonts w:asciiTheme="minorHAnsi" w:hAnsiTheme="minorHAnsi" w:cstheme="minorHAnsi"/>
          <w:spacing w:val="-2"/>
          <w:sz w:val="22"/>
          <w:szCs w:val="22"/>
        </w:rPr>
        <w:t xml:space="preserve">jako </w:t>
      </w:r>
      <w:r w:rsidRPr="00A244A8">
        <w:rPr>
          <w:rFonts w:asciiTheme="minorHAnsi" w:hAnsiTheme="minorHAnsi" w:cstheme="minorHAnsi"/>
          <w:sz w:val="22"/>
          <w:szCs w:val="22"/>
        </w:rPr>
        <w:t>działka ew</w:t>
      </w:r>
      <w:r w:rsidR="002D3278">
        <w:rPr>
          <w:rFonts w:asciiTheme="minorHAnsi" w:hAnsiTheme="minorHAnsi" w:cstheme="minorHAnsi"/>
          <w:sz w:val="22"/>
          <w:szCs w:val="22"/>
        </w:rPr>
        <w:t>idencyjna nr</w:t>
      </w:r>
      <w:r w:rsidRPr="00A244A8">
        <w:rPr>
          <w:rFonts w:asciiTheme="minorHAnsi" w:hAnsiTheme="minorHAnsi" w:cstheme="minorHAnsi"/>
          <w:sz w:val="22"/>
          <w:szCs w:val="22"/>
        </w:rPr>
        <w:t xml:space="preserve"> </w:t>
      </w:r>
      <w:r w:rsidR="00AD5CD5">
        <w:rPr>
          <w:rFonts w:asciiTheme="minorHAnsi" w:hAnsiTheme="minorHAnsi" w:cstheme="minorHAnsi"/>
          <w:sz w:val="22"/>
          <w:szCs w:val="22"/>
        </w:rPr>
        <w:t>114/16</w:t>
      </w:r>
      <w:r w:rsidRPr="00A244A8">
        <w:rPr>
          <w:rFonts w:asciiTheme="minorHAnsi" w:hAnsiTheme="minorHAnsi" w:cstheme="minorHAnsi"/>
          <w:sz w:val="22"/>
          <w:szCs w:val="22"/>
        </w:rPr>
        <w:t xml:space="preserve"> o pow</w:t>
      </w:r>
      <w:r w:rsidR="002D3278">
        <w:rPr>
          <w:rFonts w:asciiTheme="minorHAnsi" w:hAnsiTheme="minorHAnsi" w:cstheme="minorHAnsi"/>
          <w:sz w:val="22"/>
          <w:szCs w:val="22"/>
        </w:rPr>
        <w:t>ierzchni</w:t>
      </w:r>
      <w:r w:rsidRPr="00A244A8">
        <w:rPr>
          <w:rFonts w:asciiTheme="minorHAnsi" w:hAnsiTheme="minorHAnsi" w:cstheme="minorHAnsi"/>
          <w:sz w:val="22"/>
          <w:szCs w:val="22"/>
        </w:rPr>
        <w:t xml:space="preserve"> </w:t>
      </w:r>
      <w:r w:rsidR="00AD5CD5">
        <w:rPr>
          <w:rFonts w:asciiTheme="minorHAnsi" w:hAnsiTheme="minorHAnsi" w:cstheme="minorHAnsi"/>
          <w:sz w:val="22"/>
          <w:szCs w:val="22"/>
        </w:rPr>
        <w:t>2695</w:t>
      </w:r>
      <w:r w:rsidRPr="00A244A8">
        <w:rPr>
          <w:rFonts w:asciiTheme="minorHAnsi" w:hAnsiTheme="minorHAnsi" w:cstheme="minorHAnsi"/>
          <w:sz w:val="22"/>
          <w:szCs w:val="22"/>
        </w:rPr>
        <w:t xml:space="preserve"> m</w:t>
      </w:r>
      <w:r w:rsidRPr="00A244A8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A244A8">
        <w:rPr>
          <w:rFonts w:asciiTheme="minorHAnsi" w:hAnsiTheme="minorHAnsi" w:cstheme="minorHAnsi"/>
          <w:sz w:val="22"/>
          <w:szCs w:val="22"/>
        </w:rPr>
        <w:t xml:space="preserve"> z obrębu </w:t>
      </w:r>
      <w:r w:rsidR="00AD5CD5">
        <w:rPr>
          <w:rFonts w:asciiTheme="minorHAnsi" w:hAnsiTheme="minorHAnsi" w:cstheme="minorHAnsi"/>
          <w:sz w:val="22"/>
          <w:szCs w:val="22"/>
        </w:rPr>
        <w:t>7-07-02</w:t>
      </w:r>
      <w:r w:rsidRPr="00A244A8">
        <w:rPr>
          <w:rFonts w:asciiTheme="minorHAnsi" w:hAnsiTheme="minorHAnsi"/>
          <w:sz w:val="22"/>
          <w:szCs w:val="22"/>
        </w:rPr>
        <w:t xml:space="preserve">, </w:t>
      </w:r>
      <w:r w:rsidR="00AD5CD5" w:rsidRPr="00AD5CD5">
        <w:rPr>
          <w:rFonts w:asciiTheme="minorHAnsi" w:hAnsiTheme="minorHAnsi"/>
          <w:bCs/>
          <w:sz w:val="22"/>
          <w:szCs w:val="22"/>
        </w:rPr>
        <w:t>Samodzielnemu Publicznemu Zespołowi Zakładów Lecznictwa Otwartego Warszawa Żoliborz-Bielany</w:t>
      </w:r>
      <w:r w:rsidRPr="00A244A8">
        <w:rPr>
          <w:rFonts w:asciiTheme="minorHAnsi" w:hAnsiTheme="minorHAnsi"/>
          <w:sz w:val="22"/>
          <w:szCs w:val="22"/>
        </w:rPr>
        <w:t xml:space="preserve">, dla którego </w:t>
      </w:r>
      <w:r w:rsidRPr="00131040">
        <w:rPr>
          <w:rFonts w:asciiTheme="minorHAnsi" w:hAnsiTheme="minorHAnsi"/>
          <w:sz w:val="22"/>
          <w:szCs w:val="22"/>
        </w:rPr>
        <w:t xml:space="preserve">podmiotem tworzącym jest m.st. Warszawa, na jego cele statutowe, poprzez </w:t>
      </w:r>
      <w:r w:rsidRPr="00131040">
        <w:rPr>
          <w:rFonts w:asciiTheme="minorHAnsi" w:hAnsiTheme="minorHAnsi" w:cstheme="minorHAnsi"/>
          <w:sz w:val="22"/>
          <w:szCs w:val="22"/>
        </w:rPr>
        <w:t>zwiększenie jego funduszu założycielskiego</w:t>
      </w:r>
      <w:r w:rsidR="00227FCC" w:rsidRPr="00934942">
        <w:rPr>
          <w:rFonts w:ascii="Calibri" w:hAnsi="Calibri" w:cs="Calibri"/>
          <w:sz w:val="22"/>
          <w:szCs w:val="22"/>
        </w:rPr>
        <w:t xml:space="preserve">, o kwotę </w:t>
      </w:r>
      <w:r w:rsidR="002A54C1">
        <w:rPr>
          <w:rFonts w:ascii="Calibri" w:hAnsi="Calibri" w:cs="Calibri"/>
          <w:sz w:val="22"/>
          <w:szCs w:val="22"/>
        </w:rPr>
        <w:t>13 906</w:t>
      </w:r>
      <w:r w:rsidR="00D67F09" w:rsidRPr="00131040">
        <w:rPr>
          <w:rFonts w:ascii="Calibri" w:hAnsi="Calibri" w:cs="Calibri"/>
          <w:sz w:val="22"/>
          <w:szCs w:val="22"/>
        </w:rPr>
        <w:t xml:space="preserve"> zł</w:t>
      </w:r>
      <w:r w:rsidR="00B57DE0">
        <w:rPr>
          <w:rFonts w:ascii="Calibri" w:hAnsi="Calibri" w:cs="Calibri"/>
          <w:sz w:val="22"/>
          <w:szCs w:val="22"/>
        </w:rPr>
        <w:t xml:space="preserve"> (słownie: </w:t>
      </w:r>
      <w:r w:rsidR="002A54C1">
        <w:rPr>
          <w:rFonts w:ascii="Calibri" w:hAnsi="Calibri" w:cs="Calibri"/>
          <w:sz w:val="22"/>
          <w:szCs w:val="22"/>
        </w:rPr>
        <w:t>trzynaście tysięcy dziewięćset sześć</w:t>
      </w:r>
      <w:r w:rsidR="00B57DE0">
        <w:rPr>
          <w:rFonts w:ascii="Calibri" w:hAnsi="Calibri" w:cs="Calibri"/>
          <w:sz w:val="22"/>
          <w:szCs w:val="22"/>
        </w:rPr>
        <w:t xml:space="preserve"> złotych</w:t>
      </w:r>
      <w:r w:rsidR="003758A9">
        <w:rPr>
          <w:rFonts w:ascii="Calibri" w:hAnsi="Calibri" w:cs="Calibri"/>
          <w:sz w:val="22"/>
          <w:szCs w:val="22"/>
        </w:rPr>
        <w:t>)</w:t>
      </w:r>
      <w:r w:rsidR="00227FCC" w:rsidRPr="00934942">
        <w:rPr>
          <w:rFonts w:ascii="Calibri" w:hAnsi="Calibri" w:cs="Calibri"/>
          <w:sz w:val="22"/>
          <w:szCs w:val="22"/>
        </w:rPr>
        <w:t>.</w:t>
      </w:r>
    </w:p>
    <w:p w14:paraId="5344B6F3" w14:textId="77777777" w:rsidR="00A244A8" w:rsidRPr="00A244A8" w:rsidRDefault="00A244A8" w:rsidP="004F2F5C">
      <w:pPr>
        <w:spacing w:after="240" w:line="300" w:lineRule="auto"/>
        <w:ind w:firstLine="567"/>
        <w:jc w:val="both"/>
        <w:rPr>
          <w:rFonts w:asciiTheme="minorHAnsi" w:hAnsiTheme="minorHAnsi"/>
          <w:sz w:val="22"/>
          <w:szCs w:val="22"/>
        </w:rPr>
      </w:pPr>
      <w:r w:rsidRPr="00A244A8">
        <w:rPr>
          <w:rFonts w:asciiTheme="minorHAnsi" w:hAnsiTheme="minorHAnsi"/>
          <w:b/>
          <w:sz w:val="22"/>
          <w:szCs w:val="22"/>
        </w:rPr>
        <w:t xml:space="preserve">§ 2. </w:t>
      </w:r>
      <w:r w:rsidRPr="00A244A8">
        <w:rPr>
          <w:rFonts w:asciiTheme="minorHAnsi" w:hAnsiTheme="minorHAnsi"/>
          <w:sz w:val="22"/>
          <w:szCs w:val="22"/>
        </w:rPr>
        <w:t>Wykonanie uchwały powierza się Prezydentowi m.st. Warszawy.</w:t>
      </w:r>
    </w:p>
    <w:p w14:paraId="0E2B5EBF" w14:textId="77777777" w:rsidR="00A244A8" w:rsidRPr="00A244A8" w:rsidRDefault="00A244A8" w:rsidP="00A244A8">
      <w:pPr>
        <w:autoSpaceDE w:val="0"/>
        <w:autoSpaceDN w:val="0"/>
        <w:adjustRightInd w:val="0"/>
        <w:spacing w:after="240" w:line="300" w:lineRule="auto"/>
        <w:ind w:firstLine="567"/>
        <w:rPr>
          <w:rFonts w:ascii="Calibri" w:hAnsi="Calibri"/>
          <w:sz w:val="22"/>
          <w:szCs w:val="22"/>
        </w:rPr>
      </w:pPr>
      <w:r w:rsidRPr="00A244A8">
        <w:rPr>
          <w:rFonts w:asciiTheme="minorHAnsi" w:hAnsiTheme="minorHAnsi"/>
          <w:b/>
          <w:sz w:val="22"/>
          <w:szCs w:val="22"/>
        </w:rPr>
        <w:t xml:space="preserve">§ 3. </w:t>
      </w:r>
      <w:r w:rsidRPr="00A244A8">
        <w:rPr>
          <w:rFonts w:asciiTheme="minorHAnsi" w:hAnsiTheme="minorHAnsi"/>
          <w:bCs/>
          <w:sz w:val="22"/>
          <w:szCs w:val="22"/>
        </w:rPr>
        <w:t>1.</w:t>
      </w:r>
      <w:r w:rsidRPr="00A244A8">
        <w:rPr>
          <w:rFonts w:asciiTheme="minorHAnsi" w:hAnsiTheme="minorHAnsi"/>
          <w:b/>
          <w:sz w:val="22"/>
          <w:szCs w:val="22"/>
        </w:rPr>
        <w:t xml:space="preserve"> </w:t>
      </w:r>
      <w:r w:rsidRPr="00A244A8">
        <w:rPr>
          <w:rFonts w:ascii="Calibri" w:hAnsi="Calibri"/>
          <w:sz w:val="22"/>
          <w:szCs w:val="22"/>
        </w:rPr>
        <w:t>Uchwała podlega publikacji w Biuletynie Informacji Publicznej Miasta Stołecznego Warszawy.</w:t>
      </w:r>
    </w:p>
    <w:p w14:paraId="30DE9064" w14:textId="77777777" w:rsidR="00A244A8" w:rsidRPr="00A244A8" w:rsidRDefault="00A244A8" w:rsidP="005557F0">
      <w:pPr>
        <w:autoSpaceDE w:val="0"/>
        <w:autoSpaceDN w:val="0"/>
        <w:adjustRightInd w:val="0"/>
        <w:spacing w:after="240" w:line="300" w:lineRule="auto"/>
        <w:ind w:firstLine="567"/>
        <w:rPr>
          <w:rFonts w:ascii="Calibri" w:hAnsi="Calibri"/>
          <w:sz w:val="22"/>
          <w:szCs w:val="22"/>
        </w:rPr>
      </w:pPr>
      <w:r w:rsidRPr="00A244A8">
        <w:rPr>
          <w:rFonts w:ascii="Calibri" w:hAnsi="Calibri"/>
          <w:sz w:val="22"/>
          <w:szCs w:val="22"/>
        </w:rPr>
        <w:t>2. Uchwała wchodzi w życie z dniem podjęcia.</w:t>
      </w:r>
    </w:p>
    <w:p w14:paraId="43AF03AB" w14:textId="77777777" w:rsidR="002D3278" w:rsidRDefault="002D3278">
      <w:pPr>
        <w:rPr>
          <w:rFonts w:ascii="Calibri" w:eastAsiaTheme="majorEastAsia" w:hAnsi="Calibri" w:cstheme="majorBidi"/>
          <w:b/>
          <w:kern w:val="28"/>
          <w:szCs w:val="56"/>
        </w:rPr>
      </w:pPr>
      <w:r>
        <w:br w:type="page"/>
      </w:r>
    </w:p>
    <w:p w14:paraId="0F6FF6EF" w14:textId="4557F91D" w:rsidR="003C71FA" w:rsidRPr="00046891" w:rsidRDefault="003C71FA" w:rsidP="003C71FA">
      <w:pPr>
        <w:pStyle w:val="Nagwek1"/>
        <w:rPr>
          <w:sz w:val="22"/>
          <w:szCs w:val="22"/>
        </w:rPr>
      </w:pPr>
      <w:r w:rsidRPr="00046891">
        <w:rPr>
          <w:sz w:val="22"/>
          <w:szCs w:val="22"/>
        </w:rPr>
        <w:lastRenderedPageBreak/>
        <w:t>UZASADNIENIE</w:t>
      </w:r>
      <w:r w:rsidRPr="00046891">
        <w:rPr>
          <w:sz w:val="22"/>
          <w:szCs w:val="22"/>
        </w:rPr>
        <w:br/>
        <w:t>projektu uchwały Rady Miasta Stołecznego Warszawy</w:t>
      </w:r>
      <w:r w:rsidRPr="00046891">
        <w:rPr>
          <w:sz w:val="22"/>
          <w:szCs w:val="22"/>
        </w:rPr>
        <w:br/>
      </w:r>
      <w:r w:rsidR="00AD5CD5" w:rsidRPr="00046891">
        <w:rPr>
          <w:rFonts w:asciiTheme="minorHAnsi" w:hAnsiTheme="minorHAnsi" w:cstheme="minorHAnsi"/>
          <w:sz w:val="22"/>
          <w:szCs w:val="22"/>
        </w:rPr>
        <w:t xml:space="preserve">w sprawie wyrażenia zgody na oddanie w nieodpłatne użytkowanie nieruchomości gruntowej, zabudowanej, położonej w Warszawie przy ul. Przy Agorze </w:t>
      </w:r>
      <w:r w:rsidR="00772B1B" w:rsidRPr="00046891">
        <w:rPr>
          <w:rFonts w:asciiTheme="minorHAnsi" w:hAnsiTheme="minorHAnsi" w:cstheme="minorHAnsi"/>
          <w:sz w:val="22"/>
          <w:szCs w:val="22"/>
        </w:rPr>
        <w:t>16B</w:t>
      </w:r>
      <w:r w:rsidR="00AD5CD5" w:rsidRPr="00046891">
        <w:rPr>
          <w:rFonts w:asciiTheme="minorHAnsi" w:hAnsiTheme="minorHAnsi" w:cstheme="minorHAnsi"/>
          <w:sz w:val="22"/>
          <w:szCs w:val="22"/>
        </w:rPr>
        <w:t xml:space="preserve"> </w:t>
      </w:r>
      <w:r w:rsidR="00AD5CD5" w:rsidRPr="00046891">
        <w:rPr>
          <w:rFonts w:asciiTheme="minorHAnsi" w:hAnsiTheme="minorHAnsi" w:cstheme="minorHAnsi"/>
          <w:sz w:val="22"/>
          <w:szCs w:val="22"/>
        </w:rPr>
        <w:br/>
      </w:r>
      <w:r w:rsidR="00AD5CD5" w:rsidRPr="00046891">
        <w:rPr>
          <w:rFonts w:asciiTheme="minorHAnsi" w:hAnsiTheme="minorHAnsi" w:cstheme="minorHAnsi"/>
          <w:bCs/>
          <w:kern w:val="36"/>
          <w:sz w:val="22"/>
          <w:szCs w:val="22"/>
        </w:rPr>
        <w:t>Samodzielnemu Publicznemu Zespołowi</w:t>
      </w:r>
      <w:r w:rsidR="00AD5CD5" w:rsidRPr="00046891">
        <w:rPr>
          <w:rFonts w:asciiTheme="minorHAnsi" w:eastAsia="Times New Roman" w:hAnsiTheme="minorHAnsi" w:cstheme="minorHAnsi"/>
          <w:bCs/>
          <w:kern w:val="36"/>
          <w:sz w:val="22"/>
          <w:szCs w:val="22"/>
        </w:rPr>
        <w:t xml:space="preserve"> Zakładów Lecznictwa Otwartego Warszawa Żoliborz-Bielany</w:t>
      </w:r>
      <w:r w:rsidR="00AD5CD5" w:rsidRPr="00046891">
        <w:rPr>
          <w:rFonts w:asciiTheme="minorHAnsi" w:hAnsiTheme="minorHAnsi" w:cstheme="minorHAnsi"/>
          <w:bCs/>
          <w:kern w:val="36"/>
          <w:sz w:val="22"/>
          <w:szCs w:val="22"/>
        </w:rPr>
        <w:t xml:space="preserve"> </w:t>
      </w:r>
      <w:r w:rsidR="00227FCC" w:rsidRPr="00046891">
        <w:rPr>
          <w:rFonts w:asciiTheme="minorHAnsi" w:eastAsia="Times New Roman" w:hAnsiTheme="minorHAnsi" w:cstheme="minorHAnsi"/>
          <w:bCs/>
          <w:kern w:val="32"/>
          <w:sz w:val="22"/>
          <w:szCs w:val="22"/>
        </w:rPr>
        <w:t>poprzez zwiększenie jego funduszu założycielskiego</w:t>
      </w:r>
    </w:p>
    <w:p w14:paraId="162C9731" w14:textId="040EC5FD" w:rsidR="003C71FA" w:rsidRPr="00046891" w:rsidRDefault="003C71FA" w:rsidP="00011140">
      <w:pPr>
        <w:numPr>
          <w:ilvl w:val="0"/>
          <w:numId w:val="2"/>
        </w:numPr>
        <w:spacing w:after="240" w:line="300" w:lineRule="auto"/>
        <w:ind w:left="284" w:hanging="284"/>
        <w:rPr>
          <w:rFonts w:ascii="Calibri" w:hAnsi="Calibri" w:cstheme="minorHAnsi"/>
          <w:sz w:val="22"/>
          <w:szCs w:val="22"/>
          <w:lang w:eastAsia="en-US"/>
        </w:rPr>
      </w:pPr>
      <w:r w:rsidRPr="00046891">
        <w:rPr>
          <w:rFonts w:ascii="Calibri" w:hAnsi="Calibri" w:cstheme="minorHAnsi"/>
          <w:sz w:val="22"/>
          <w:szCs w:val="22"/>
          <w:lang w:eastAsia="en-US"/>
        </w:rPr>
        <w:t>Wyjaśnienie potrzeby i celu podjęcia uchwały.</w:t>
      </w:r>
    </w:p>
    <w:p w14:paraId="5B7AFFEF" w14:textId="29158667" w:rsidR="00DF2981" w:rsidRPr="00046891" w:rsidRDefault="0097292A" w:rsidP="00011140">
      <w:pPr>
        <w:spacing w:after="240" w:line="300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046891">
        <w:rPr>
          <w:rFonts w:asciiTheme="minorHAnsi" w:hAnsiTheme="minorHAnsi" w:cstheme="minorHAnsi"/>
          <w:sz w:val="22"/>
          <w:szCs w:val="22"/>
        </w:rPr>
        <w:t xml:space="preserve">Projekt niniejszej uchwały </w:t>
      </w:r>
      <w:r w:rsidR="00AD5CD5" w:rsidRPr="00046891">
        <w:rPr>
          <w:rFonts w:asciiTheme="minorHAnsi" w:hAnsiTheme="minorHAnsi" w:cstheme="minorHAnsi"/>
          <w:sz w:val="22"/>
          <w:szCs w:val="22"/>
        </w:rPr>
        <w:t xml:space="preserve">w sprawie wyrażenia zgody na oddanie w nieodpłatne użytkowanie nieruchomości gruntowej, zabudowanej, położonej w Warszawie przy ul. Przy Agorze </w:t>
      </w:r>
      <w:r w:rsidR="00772B1B" w:rsidRPr="00046891">
        <w:rPr>
          <w:rFonts w:asciiTheme="minorHAnsi" w:hAnsiTheme="minorHAnsi" w:cstheme="minorHAnsi"/>
          <w:sz w:val="22"/>
          <w:szCs w:val="22"/>
        </w:rPr>
        <w:t>16B</w:t>
      </w:r>
      <w:r w:rsidR="00AD5CD5" w:rsidRPr="00046891">
        <w:rPr>
          <w:rFonts w:asciiTheme="minorHAnsi" w:hAnsiTheme="minorHAnsi" w:cstheme="minorHAnsi"/>
          <w:sz w:val="22"/>
          <w:szCs w:val="22"/>
        </w:rPr>
        <w:t xml:space="preserve"> </w:t>
      </w:r>
      <w:r w:rsidR="00AD5CD5" w:rsidRPr="00046891">
        <w:rPr>
          <w:rFonts w:asciiTheme="minorHAnsi" w:hAnsiTheme="minorHAnsi" w:cstheme="minorHAnsi"/>
          <w:bCs/>
          <w:sz w:val="22"/>
          <w:szCs w:val="22"/>
        </w:rPr>
        <w:t>Samodzielnemu Publicznemu Zespołowi Zakładów Lecznictwa Otwartego Warszawa Żoliborz-Bielany poprzez zwiększenie jego funduszu założycielskiego</w:t>
      </w:r>
      <w:r w:rsidR="00647987" w:rsidRPr="00046891">
        <w:rPr>
          <w:rFonts w:asciiTheme="minorHAnsi" w:hAnsiTheme="minorHAnsi" w:cstheme="minorHAnsi"/>
          <w:sz w:val="22"/>
          <w:szCs w:val="22"/>
        </w:rPr>
        <w:t xml:space="preserve"> został przygotowany w celu zapewnienia podmiotowi leczniczemu ciągłości posiadania tytułu prawnego do przedmiotowej nieruchomości</w:t>
      </w:r>
      <w:r w:rsidR="00DF2981" w:rsidRPr="00046891">
        <w:rPr>
          <w:rFonts w:asciiTheme="minorHAnsi" w:hAnsiTheme="minorHAnsi" w:cstheme="minorHAnsi"/>
          <w:sz w:val="22"/>
          <w:szCs w:val="22"/>
        </w:rPr>
        <w:t>.</w:t>
      </w:r>
    </w:p>
    <w:p w14:paraId="545D721B" w14:textId="313CDF80" w:rsidR="00404DD2" w:rsidRPr="00046891" w:rsidRDefault="00451D63" w:rsidP="00011140">
      <w:pPr>
        <w:spacing w:after="240" w:line="300" w:lineRule="auto"/>
        <w:ind w:left="284"/>
        <w:rPr>
          <w:rFonts w:asciiTheme="minorHAnsi" w:eastAsiaTheme="majorEastAsia" w:hAnsiTheme="minorHAnsi" w:cstheme="minorHAnsi"/>
          <w:iCs/>
          <w:color w:val="000000"/>
          <w:sz w:val="22"/>
          <w:szCs w:val="22"/>
          <w:shd w:val="clear" w:color="auto" w:fill="FFFFFF"/>
          <w:lang w:eastAsia="en-US"/>
        </w:rPr>
      </w:pPr>
      <w:r w:rsidRPr="00046891">
        <w:rPr>
          <w:rFonts w:asciiTheme="minorHAnsi" w:hAnsiTheme="minorHAnsi" w:cstheme="minorHAnsi"/>
          <w:sz w:val="22"/>
          <w:szCs w:val="22"/>
        </w:rPr>
        <w:t>Z</w:t>
      </w:r>
      <w:r w:rsidR="00834A70" w:rsidRPr="00046891">
        <w:rPr>
          <w:rFonts w:asciiTheme="minorHAnsi" w:hAnsiTheme="minorHAnsi" w:cstheme="minorHAnsi"/>
          <w:sz w:val="22"/>
          <w:szCs w:val="22"/>
        </w:rPr>
        <w:t xml:space="preserve">awarcie umowy na czas nieoznaczony </w:t>
      </w:r>
      <w:r w:rsidR="00834A70" w:rsidRPr="00046891">
        <w:rPr>
          <w:rFonts w:asciiTheme="minorHAnsi" w:hAnsiTheme="minorHAnsi" w:cstheme="minorHAnsi"/>
          <w:bCs/>
          <w:iCs/>
          <w:sz w:val="22"/>
          <w:szCs w:val="22"/>
        </w:rPr>
        <w:t xml:space="preserve">daje </w:t>
      </w:r>
      <w:r w:rsidR="00B22805" w:rsidRPr="00046891">
        <w:rPr>
          <w:rFonts w:asciiTheme="minorHAnsi" w:hAnsiTheme="minorHAnsi" w:cstheme="minorHAnsi"/>
          <w:bCs/>
          <w:iCs/>
          <w:sz w:val="22"/>
          <w:szCs w:val="22"/>
        </w:rPr>
        <w:t xml:space="preserve">podmiotowi leczniczemu </w:t>
      </w:r>
      <w:r w:rsidR="00834A70" w:rsidRPr="00046891">
        <w:rPr>
          <w:rFonts w:asciiTheme="minorHAnsi" w:hAnsiTheme="minorHAnsi" w:cstheme="minorHAnsi"/>
          <w:bCs/>
          <w:iCs/>
          <w:sz w:val="22"/>
          <w:szCs w:val="22"/>
        </w:rPr>
        <w:t xml:space="preserve">możliwość swobodnego </w:t>
      </w:r>
      <w:r w:rsidR="00F272AA" w:rsidRPr="00046891">
        <w:rPr>
          <w:rFonts w:asciiTheme="minorHAnsi" w:hAnsiTheme="minorHAnsi" w:cstheme="minorHAnsi"/>
          <w:bCs/>
          <w:iCs/>
          <w:sz w:val="22"/>
          <w:szCs w:val="22"/>
        </w:rPr>
        <w:br/>
      </w:r>
      <w:r w:rsidR="00834A70" w:rsidRPr="00046891">
        <w:rPr>
          <w:rFonts w:asciiTheme="minorHAnsi" w:hAnsiTheme="minorHAnsi" w:cstheme="minorHAnsi"/>
          <w:bCs/>
          <w:iCs/>
          <w:sz w:val="22"/>
          <w:szCs w:val="22"/>
        </w:rPr>
        <w:t xml:space="preserve">i </w:t>
      </w:r>
      <w:r w:rsidR="004F2C1B" w:rsidRPr="00046891">
        <w:rPr>
          <w:rFonts w:asciiTheme="minorHAnsi" w:hAnsiTheme="minorHAnsi" w:cstheme="minorHAnsi"/>
          <w:bCs/>
          <w:iCs/>
          <w:sz w:val="22"/>
          <w:szCs w:val="22"/>
        </w:rPr>
        <w:t>trwał</w:t>
      </w:r>
      <w:r w:rsidR="00834A70" w:rsidRPr="00046891">
        <w:rPr>
          <w:rFonts w:asciiTheme="minorHAnsi" w:hAnsiTheme="minorHAnsi" w:cstheme="minorHAnsi"/>
          <w:bCs/>
          <w:iCs/>
          <w:sz w:val="22"/>
          <w:szCs w:val="22"/>
        </w:rPr>
        <w:t xml:space="preserve">ego gospodarowania nieruchomością, </w:t>
      </w:r>
      <w:r w:rsidR="00DF2981" w:rsidRPr="00046891">
        <w:rPr>
          <w:rFonts w:asciiTheme="minorHAnsi" w:hAnsiTheme="minorHAnsi" w:cstheme="minorHAnsi"/>
          <w:bCs/>
          <w:iCs/>
          <w:sz w:val="22"/>
          <w:szCs w:val="22"/>
        </w:rPr>
        <w:t>m.in.</w:t>
      </w:r>
      <w:r w:rsidR="00834A70" w:rsidRPr="00046891">
        <w:rPr>
          <w:rFonts w:asciiTheme="minorHAnsi" w:hAnsiTheme="minorHAnsi" w:cstheme="minorHAnsi"/>
          <w:bCs/>
          <w:iCs/>
          <w:sz w:val="22"/>
          <w:szCs w:val="22"/>
        </w:rPr>
        <w:t xml:space="preserve"> planowania inwestycji służących poprawie warunków udzielania świadczeń zdrowotnych </w:t>
      </w:r>
      <w:r w:rsidR="00834A70" w:rsidRPr="00046891">
        <w:rPr>
          <w:rFonts w:asciiTheme="minorHAnsi" w:eastAsiaTheme="majorEastAsia" w:hAnsiTheme="minorHAnsi" w:cstheme="minorHAnsi"/>
          <w:iCs/>
          <w:color w:val="000000"/>
          <w:sz w:val="22"/>
          <w:szCs w:val="22"/>
          <w:shd w:val="clear" w:color="auto" w:fill="FFFFFF"/>
          <w:lang w:eastAsia="en-US"/>
        </w:rPr>
        <w:t>finansowan</w:t>
      </w:r>
      <w:r w:rsidR="00DF2981" w:rsidRPr="00046891">
        <w:rPr>
          <w:rFonts w:asciiTheme="minorHAnsi" w:eastAsiaTheme="majorEastAsia" w:hAnsiTheme="minorHAnsi" w:cstheme="minorHAnsi"/>
          <w:iCs/>
          <w:color w:val="000000"/>
          <w:sz w:val="22"/>
          <w:szCs w:val="22"/>
          <w:shd w:val="clear" w:color="auto" w:fill="FFFFFF"/>
          <w:lang w:eastAsia="en-US"/>
        </w:rPr>
        <w:t>ych</w:t>
      </w:r>
      <w:r w:rsidR="00834A70" w:rsidRPr="00046891">
        <w:rPr>
          <w:rFonts w:asciiTheme="minorHAnsi" w:eastAsiaTheme="majorEastAsia" w:hAnsiTheme="minorHAnsi" w:cstheme="minorHAnsi"/>
          <w:iCs/>
          <w:color w:val="000000"/>
          <w:sz w:val="22"/>
          <w:szCs w:val="22"/>
          <w:shd w:val="clear" w:color="auto" w:fill="FFFFFF"/>
          <w:lang w:eastAsia="en-US"/>
        </w:rPr>
        <w:t xml:space="preserve"> ze środków publicznych (w ramach umów z NFZ), realiz</w:t>
      </w:r>
      <w:r w:rsidR="00DF2981" w:rsidRPr="00046891">
        <w:rPr>
          <w:rFonts w:asciiTheme="minorHAnsi" w:eastAsiaTheme="majorEastAsia" w:hAnsiTheme="minorHAnsi" w:cstheme="minorHAnsi"/>
          <w:iCs/>
          <w:color w:val="000000"/>
          <w:sz w:val="22"/>
          <w:szCs w:val="22"/>
          <w:shd w:val="clear" w:color="auto" w:fill="FFFFFF"/>
          <w:lang w:eastAsia="en-US"/>
        </w:rPr>
        <w:t>owanych</w:t>
      </w:r>
      <w:r w:rsidR="00834A70" w:rsidRPr="00046891">
        <w:rPr>
          <w:rFonts w:asciiTheme="minorHAnsi" w:eastAsiaTheme="majorEastAsia" w:hAnsiTheme="minorHAnsi" w:cstheme="minorHAnsi"/>
          <w:iCs/>
          <w:color w:val="000000"/>
          <w:sz w:val="22"/>
          <w:szCs w:val="22"/>
          <w:shd w:val="clear" w:color="auto" w:fill="FFFFFF"/>
          <w:lang w:eastAsia="en-US"/>
        </w:rPr>
        <w:t xml:space="preserve"> na rzecz mieszkańców m.st. Warszawy. </w:t>
      </w:r>
    </w:p>
    <w:p w14:paraId="45CE3069" w14:textId="194D7484" w:rsidR="00C8617F" w:rsidRPr="00046891" w:rsidRDefault="00404DD2" w:rsidP="00011140">
      <w:pPr>
        <w:spacing w:after="240" w:line="300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046891">
        <w:rPr>
          <w:rFonts w:ascii="Calibri" w:hAnsi="Calibri" w:cs="Calibri"/>
          <w:sz w:val="22"/>
          <w:szCs w:val="22"/>
        </w:rPr>
        <w:t xml:space="preserve">Zgodnie z § 9 ust. 6 załącznika do uchwały nr XXVIII/534/2004 Rady m.st. Warszawy z dnia 15 kwietnia 2004 r. w sprawie zasad nabywania, zbywania i obciążania nieruchomości m.st. Warszawy oraz ich wydzierżawiania lub najmu na okres dłuższy niż trzy lata  (Dz. Urz. Woj. </w:t>
      </w:r>
      <w:proofErr w:type="spellStart"/>
      <w:r w:rsidRPr="00046891">
        <w:rPr>
          <w:rFonts w:ascii="Calibri" w:hAnsi="Calibri" w:cs="Calibri"/>
          <w:sz w:val="22"/>
          <w:szCs w:val="22"/>
        </w:rPr>
        <w:t>Maz</w:t>
      </w:r>
      <w:proofErr w:type="spellEnd"/>
      <w:r w:rsidRPr="00046891">
        <w:rPr>
          <w:rFonts w:ascii="Calibri" w:hAnsi="Calibri" w:cs="Calibri"/>
          <w:sz w:val="22"/>
          <w:szCs w:val="22"/>
        </w:rPr>
        <w:t xml:space="preserve">. </w:t>
      </w:r>
      <w:r w:rsidR="00A34A40" w:rsidRPr="00046891">
        <w:rPr>
          <w:rFonts w:ascii="Calibri" w:hAnsi="Calibri" w:cs="Calibri"/>
          <w:sz w:val="22"/>
          <w:szCs w:val="22"/>
        </w:rPr>
        <w:br/>
      </w:r>
      <w:r w:rsidRPr="00046891">
        <w:rPr>
          <w:rFonts w:ascii="Calibri" w:hAnsi="Calibri" w:cs="Calibri"/>
          <w:sz w:val="22"/>
          <w:szCs w:val="22"/>
        </w:rPr>
        <w:t xml:space="preserve">z 2004 r. nr 119, poz. 2927 z </w:t>
      </w:r>
      <w:proofErr w:type="spellStart"/>
      <w:r w:rsidRPr="00046891">
        <w:rPr>
          <w:rFonts w:ascii="Calibri" w:hAnsi="Calibri" w:cs="Calibri"/>
          <w:sz w:val="22"/>
          <w:szCs w:val="22"/>
        </w:rPr>
        <w:t>późn</w:t>
      </w:r>
      <w:proofErr w:type="spellEnd"/>
      <w:r w:rsidRPr="00046891">
        <w:rPr>
          <w:rFonts w:ascii="Calibri" w:hAnsi="Calibri" w:cs="Calibri"/>
          <w:sz w:val="22"/>
          <w:szCs w:val="22"/>
        </w:rPr>
        <w:t xml:space="preserve">. </w:t>
      </w:r>
      <w:proofErr w:type="spellStart"/>
      <w:r w:rsidRPr="00046891">
        <w:rPr>
          <w:rFonts w:ascii="Calibri" w:hAnsi="Calibri" w:cs="Calibri"/>
          <w:sz w:val="22"/>
          <w:szCs w:val="22"/>
        </w:rPr>
        <w:t>zm</w:t>
      </w:r>
      <w:proofErr w:type="spellEnd"/>
      <w:r w:rsidRPr="00046891">
        <w:rPr>
          <w:rFonts w:ascii="Calibri" w:hAnsi="Calibri" w:cs="Calibri"/>
          <w:sz w:val="22"/>
          <w:szCs w:val="22"/>
        </w:rPr>
        <w:t>), z</w:t>
      </w:r>
      <w:r w:rsidRPr="00046891">
        <w:rPr>
          <w:rFonts w:asciiTheme="minorHAnsi" w:hAnsiTheme="minorHAnsi" w:cstheme="minorHAnsi"/>
          <w:sz w:val="22"/>
          <w:szCs w:val="22"/>
        </w:rPr>
        <w:t xml:space="preserve">a zgodą Rady m.st. Warszawy nieruchomości wykorzystywane lub przeznaczone do wykorzystania przez podmioty lecznicze, prowadzone </w:t>
      </w:r>
      <w:r w:rsidR="00A34A40" w:rsidRPr="00046891">
        <w:rPr>
          <w:rFonts w:asciiTheme="minorHAnsi" w:hAnsiTheme="minorHAnsi" w:cstheme="minorHAnsi"/>
          <w:sz w:val="22"/>
          <w:szCs w:val="22"/>
        </w:rPr>
        <w:br/>
      </w:r>
      <w:r w:rsidRPr="00046891">
        <w:rPr>
          <w:rFonts w:asciiTheme="minorHAnsi" w:hAnsiTheme="minorHAnsi" w:cstheme="minorHAnsi"/>
          <w:sz w:val="22"/>
          <w:szCs w:val="22"/>
        </w:rPr>
        <w:t xml:space="preserve">w formie samodzielnych publicznych zakładów opieki zdrowotnej, dla których podmiotem tworzącym jest m.st. Warszawa, mogą być oddawane na cele statutowe tych podmiotów </w:t>
      </w:r>
      <w:r w:rsidR="00A34A40" w:rsidRPr="00046891">
        <w:rPr>
          <w:rFonts w:asciiTheme="minorHAnsi" w:hAnsiTheme="minorHAnsi" w:cstheme="minorHAnsi"/>
          <w:sz w:val="22"/>
          <w:szCs w:val="22"/>
        </w:rPr>
        <w:br/>
      </w:r>
      <w:r w:rsidRPr="00046891">
        <w:rPr>
          <w:rFonts w:asciiTheme="minorHAnsi" w:hAnsiTheme="minorHAnsi" w:cstheme="minorHAnsi"/>
          <w:sz w:val="22"/>
          <w:szCs w:val="22"/>
        </w:rPr>
        <w:t>w nieodpłatne użytkowanie, poprzez ich wyposażenie lub zwiększenie funduszu założycielskiego po ich utworzeniu i wyposażeniu.</w:t>
      </w:r>
    </w:p>
    <w:p w14:paraId="5D2CF25E" w14:textId="6AB00D03" w:rsidR="00AA6D7C" w:rsidRPr="00046891" w:rsidRDefault="00AA6D7C" w:rsidP="00AA6D7C">
      <w:pPr>
        <w:spacing w:after="240" w:line="300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046891">
        <w:rPr>
          <w:rFonts w:asciiTheme="minorHAnsi" w:hAnsiTheme="minorHAnsi" w:cstheme="minorHAnsi"/>
          <w:sz w:val="22"/>
          <w:szCs w:val="22"/>
        </w:rPr>
        <w:t xml:space="preserve">Stosownie do przepisów ustawy z </w:t>
      </w:r>
      <w:r w:rsidRPr="00046891">
        <w:rPr>
          <w:rFonts w:asciiTheme="minorHAnsi" w:hAnsiTheme="minorHAnsi" w:cstheme="minorHAnsi"/>
          <w:bCs/>
          <w:sz w:val="22"/>
          <w:szCs w:val="22"/>
        </w:rPr>
        <w:t>dnia 23 kwietnia 1964 r. Kodeks cywilny (</w:t>
      </w:r>
      <w:proofErr w:type="spellStart"/>
      <w:r w:rsidRPr="00046891">
        <w:rPr>
          <w:rFonts w:asciiTheme="minorHAnsi" w:hAnsiTheme="minorHAnsi" w:cstheme="minorHAnsi"/>
          <w:bCs/>
          <w:sz w:val="22"/>
          <w:szCs w:val="22"/>
        </w:rPr>
        <w:t>t.j</w:t>
      </w:r>
      <w:proofErr w:type="spellEnd"/>
      <w:r w:rsidRPr="00046891">
        <w:rPr>
          <w:rFonts w:asciiTheme="minorHAnsi" w:hAnsiTheme="minorHAnsi" w:cstheme="minorHAnsi"/>
          <w:bCs/>
          <w:sz w:val="22"/>
          <w:szCs w:val="22"/>
        </w:rPr>
        <w:t>. Dz.U. z 2023, poz. 1610 z późn.zm.), użytkowanie tj. prawo do używania i pobierania pożytków z rzeczy (art. 252) jest ograniczonym prawem rzeczowym (art. 244).</w:t>
      </w:r>
    </w:p>
    <w:p w14:paraId="47B0E3F4" w14:textId="1B1469EF" w:rsidR="003C71FA" w:rsidRPr="00046891" w:rsidRDefault="003C71FA" w:rsidP="00011140">
      <w:pPr>
        <w:numPr>
          <w:ilvl w:val="0"/>
          <w:numId w:val="2"/>
        </w:numPr>
        <w:spacing w:after="240" w:line="300" w:lineRule="auto"/>
        <w:ind w:left="284" w:hanging="284"/>
        <w:rPr>
          <w:rFonts w:ascii="Calibri" w:hAnsi="Calibri" w:cstheme="minorHAnsi"/>
          <w:sz w:val="22"/>
          <w:szCs w:val="22"/>
          <w:lang w:eastAsia="en-US"/>
        </w:rPr>
      </w:pPr>
      <w:r w:rsidRPr="00046891">
        <w:rPr>
          <w:rFonts w:ascii="Calibri" w:hAnsi="Calibri" w:cstheme="minorHAnsi"/>
          <w:sz w:val="22"/>
          <w:szCs w:val="22"/>
          <w:lang w:eastAsia="en-US"/>
        </w:rPr>
        <w:t>Przedstawienie dotychczasowego stanu w zakresie objętym uchwałą:</w:t>
      </w:r>
    </w:p>
    <w:p w14:paraId="0732CC96" w14:textId="6E82DE89" w:rsidR="00235D41" w:rsidRPr="00046891" w:rsidRDefault="00B67DED" w:rsidP="00011140">
      <w:pPr>
        <w:spacing w:after="240" w:line="300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046891">
        <w:rPr>
          <w:rFonts w:asciiTheme="minorHAnsi" w:hAnsiTheme="minorHAnsi" w:cstheme="minorHAnsi"/>
          <w:sz w:val="22"/>
          <w:szCs w:val="22"/>
        </w:rPr>
        <w:t xml:space="preserve">W związku z </w:t>
      </w:r>
      <w:r w:rsidRPr="00046891">
        <w:rPr>
          <w:rFonts w:asciiTheme="minorHAnsi" w:hAnsiTheme="minorHAnsi" w:cstheme="minorHAnsi"/>
          <w:color w:val="000000"/>
          <w:sz w:val="22"/>
          <w:szCs w:val="22"/>
        </w:rPr>
        <w:t xml:space="preserve">koniecznością zbudowania nowej przychodni zabezpieczającej potrzeby zdrowotne mieszkańców m.in. Wrzeciona i </w:t>
      </w:r>
      <w:proofErr w:type="spellStart"/>
      <w:r w:rsidRPr="00046891">
        <w:rPr>
          <w:rFonts w:asciiTheme="minorHAnsi" w:hAnsiTheme="minorHAnsi" w:cstheme="minorHAnsi"/>
          <w:color w:val="000000"/>
          <w:sz w:val="22"/>
          <w:szCs w:val="22"/>
        </w:rPr>
        <w:t>Wawrzyszewa</w:t>
      </w:r>
      <w:proofErr w:type="spellEnd"/>
      <w:r w:rsidRPr="00046891">
        <w:rPr>
          <w:rFonts w:asciiTheme="minorHAnsi" w:hAnsiTheme="minorHAnsi" w:cstheme="minorHAnsi"/>
          <w:sz w:val="22"/>
          <w:szCs w:val="22"/>
        </w:rPr>
        <w:t>, n</w:t>
      </w:r>
      <w:r w:rsidR="00235D41" w:rsidRPr="00046891">
        <w:rPr>
          <w:rFonts w:asciiTheme="minorHAnsi" w:hAnsiTheme="minorHAnsi" w:cstheme="minorHAnsi"/>
          <w:sz w:val="22"/>
          <w:szCs w:val="22"/>
        </w:rPr>
        <w:t>a mocy zarządzenia</w:t>
      </w:r>
      <w:r w:rsidR="00CB090B" w:rsidRPr="00046891">
        <w:rPr>
          <w:rFonts w:asciiTheme="minorHAnsi" w:hAnsiTheme="minorHAnsi" w:cstheme="minorHAnsi"/>
          <w:sz w:val="22"/>
          <w:szCs w:val="22"/>
        </w:rPr>
        <w:t xml:space="preserve"> nr</w:t>
      </w:r>
      <w:r w:rsidR="00235D41" w:rsidRPr="00046891">
        <w:rPr>
          <w:rFonts w:asciiTheme="minorHAnsi" w:hAnsiTheme="minorHAnsi" w:cstheme="minorHAnsi"/>
          <w:sz w:val="22"/>
          <w:szCs w:val="22"/>
        </w:rPr>
        <w:t xml:space="preserve"> 5311/2010 Prezydenta m.st. Warszawy z dnia 9 września 2010 r. w sprawie wyłączenia z administrowania Zakładu Gospodarowania Nieruchomościami w Dzielnicy Bielany m.st. Warszawy nieruchomości położonej w Warszawie przy ul. Przy Agorze </w:t>
      </w:r>
      <w:r w:rsidR="00772B1B" w:rsidRPr="00046891">
        <w:rPr>
          <w:rFonts w:asciiTheme="minorHAnsi" w:hAnsiTheme="minorHAnsi" w:cstheme="minorHAnsi"/>
          <w:sz w:val="22"/>
          <w:szCs w:val="22"/>
        </w:rPr>
        <w:t>16B</w:t>
      </w:r>
      <w:r w:rsidR="00235D41" w:rsidRPr="00046891">
        <w:rPr>
          <w:rFonts w:asciiTheme="minorHAnsi" w:hAnsiTheme="minorHAnsi" w:cstheme="minorHAnsi"/>
          <w:sz w:val="22"/>
          <w:szCs w:val="22"/>
        </w:rPr>
        <w:t xml:space="preserve"> i oddania do nieodpłatnego korzystania Samodzielnemu Publicznemu Zespołowi Zakładów Lecznictwa Otwartego Warszawa-Żoliborz, czę</w:t>
      </w:r>
      <w:r w:rsidRPr="00046891">
        <w:rPr>
          <w:rFonts w:asciiTheme="minorHAnsi" w:hAnsiTheme="minorHAnsi" w:cstheme="minorHAnsi"/>
          <w:sz w:val="22"/>
          <w:szCs w:val="22"/>
        </w:rPr>
        <w:t xml:space="preserve">ść nieruchomości </w:t>
      </w:r>
      <w:r w:rsidRPr="00046891">
        <w:rPr>
          <w:rFonts w:asciiTheme="minorHAnsi" w:hAnsiTheme="minorHAnsi" w:cstheme="minorHAnsi"/>
          <w:sz w:val="22"/>
          <w:szCs w:val="22"/>
        </w:rPr>
        <w:lastRenderedPageBreak/>
        <w:t xml:space="preserve">stanowiąca działkę </w:t>
      </w:r>
      <w:r w:rsidR="00235D41" w:rsidRPr="00046891">
        <w:rPr>
          <w:rFonts w:asciiTheme="minorHAnsi" w:hAnsiTheme="minorHAnsi" w:cstheme="minorHAnsi"/>
          <w:sz w:val="22"/>
          <w:szCs w:val="22"/>
        </w:rPr>
        <w:t xml:space="preserve">ew. nr 114/16 z obrębu 7-07-02 została przekazana na rzecz SPZZLO Warszawa-Żoliborz </w:t>
      </w:r>
      <w:r w:rsidR="00CB090B" w:rsidRPr="00046891">
        <w:rPr>
          <w:rFonts w:asciiTheme="minorHAnsi" w:hAnsiTheme="minorHAnsi" w:cstheme="minorHAnsi"/>
          <w:sz w:val="22"/>
          <w:szCs w:val="22"/>
        </w:rPr>
        <w:t xml:space="preserve">(obecnie SPZZLO Warszawa Żoliborz-Bielany) </w:t>
      </w:r>
      <w:r w:rsidR="00235D41" w:rsidRPr="00046891">
        <w:rPr>
          <w:rFonts w:asciiTheme="minorHAnsi" w:hAnsiTheme="minorHAnsi" w:cstheme="minorHAnsi"/>
          <w:sz w:val="22"/>
          <w:szCs w:val="22"/>
        </w:rPr>
        <w:t xml:space="preserve">z przeznaczeniem na cele statutowe. </w:t>
      </w:r>
    </w:p>
    <w:p w14:paraId="0337C65F" w14:textId="163F5B74" w:rsidR="00235D41" w:rsidRPr="00046891" w:rsidRDefault="00235D41" w:rsidP="00011140">
      <w:pPr>
        <w:spacing w:after="240" w:line="300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046891">
        <w:rPr>
          <w:rFonts w:asciiTheme="minorHAnsi" w:hAnsiTheme="minorHAnsi" w:cstheme="minorHAnsi"/>
          <w:sz w:val="22"/>
          <w:szCs w:val="22"/>
        </w:rPr>
        <w:t>W trakcie realizacji ww. zarządzenia pojawił się problem związany ze znajdującą się na tym terenie czynną hydrofornią, która zasilała w wodę okoliczne bloki mieszkalne i uniemożliwiała planowaną na tym terenie budowę przychodni zdrowia. W związku z tym w dniu 20</w:t>
      </w:r>
      <w:r w:rsidR="00B67DED" w:rsidRPr="00046891">
        <w:rPr>
          <w:rFonts w:asciiTheme="minorHAnsi" w:hAnsiTheme="minorHAnsi" w:cstheme="minorHAnsi"/>
          <w:sz w:val="22"/>
          <w:szCs w:val="22"/>
        </w:rPr>
        <w:t xml:space="preserve"> września </w:t>
      </w:r>
      <w:r w:rsidRPr="00046891">
        <w:rPr>
          <w:rFonts w:asciiTheme="minorHAnsi" w:hAnsiTheme="minorHAnsi" w:cstheme="minorHAnsi"/>
          <w:sz w:val="22"/>
          <w:szCs w:val="22"/>
        </w:rPr>
        <w:t xml:space="preserve">2011 r. Prezydent m.st. Warszawy wydał zarządzenie nr 1524/2011, na mocy którego z terenu przeznaczonego dla ww. podmiotu leczniczego wyłączony został budynek czynnej hydroforni. </w:t>
      </w:r>
    </w:p>
    <w:p w14:paraId="7F906E44" w14:textId="6064BDF9" w:rsidR="00235D41" w:rsidRPr="00046891" w:rsidRDefault="006F73BE" w:rsidP="00011140">
      <w:pPr>
        <w:spacing w:after="240" w:line="300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046891">
        <w:rPr>
          <w:rFonts w:asciiTheme="minorHAnsi" w:hAnsiTheme="minorHAnsi" w:cstheme="minorHAnsi"/>
          <w:sz w:val="22"/>
          <w:szCs w:val="22"/>
        </w:rPr>
        <w:t>W</w:t>
      </w:r>
      <w:r w:rsidR="00CB090B" w:rsidRPr="00046891">
        <w:rPr>
          <w:rFonts w:asciiTheme="minorHAnsi" w:hAnsiTheme="minorHAnsi" w:cstheme="minorHAnsi"/>
          <w:sz w:val="22"/>
          <w:szCs w:val="22"/>
        </w:rPr>
        <w:t xml:space="preserve"> dniu </w:t>
      </w:r>
      <w:r w:rsidR="00235D41" w:rsidRPr="00046891">
        <w:rPr>
          <w:rFonts w:asciiTheme="minorHAnsi" w:hAnsiTheme="minorHAnsi" w:cstheme="minorHAnsi"/>
          <w:sz w:val="22"/>
          <w:szCs w:val="22"/>
        </w:rPr>
        <w:t>6</w:t>
      </w:r>
      <w:r w:rsidR="00B67DED" w:rsidRPr="00046891">
        <w:rPr>
          <w:rFonts w:asciiTheme="minorHAnsi" w:hAnsiTheme="minorHAnsi" w:cstheme="minorHAnsi"/>
          <w:sz w:val="22"/>
          <w:szCs w:val="22"/>
        </w:rPr>
        <w:t xml:space="preserve"> grudnia </w:t>
      </w:r>
      <w:r w:rsidR="00235D41" w:rsidRPr="00046891">
        <w:rPr>
          <w:rFonts w:asciiTheme="minorHAnsi" w:hAnsiTheme="minorHAnsi" w:cstheme="minorHAnsi"/>
          <w:sz w:val="22"/>
          <w:szCs w:val="22"/>
        </w:rPr>
        <w:t>2018 r. Urząd Dzielnicy Bielany m.st. Warszawy poinformował, iż proces likwidacji przyłączy poszczególnych bloków mieszkalnych do hydrofor</w:t>
      </w:r>
      <w:r w:rsidRPr="00046891">
        <w:rPr>
          <w:rFonts w:asciiTheme="minorHAnsi" w:hAnsiTheme="minorHAnsi" w:cstheme="minorHAnsi"/>
          <w:sz w:val="22"/>
          <w:szCs w:val="22"/>
        </w:rPr>
        <w:t>ni</w:t>
      </w:r>
      <w:r w:rsidR="00235D41" w:rsidRPr="00046891">
        <w:rPr>
          <w:rFonts w:asciiTheme="minorHAnsi" w:hAnsiTheme="minorHAnsi" w:cstheme="minorHAnsi"/>
          <w:sz w:val="22"/>
          <w:szCs w:val="22"/>
        </w:rPr>
        <w:t xml:space="preserve"> znajdującej się przy ul. Przy Agorze </w:t>
      </w:r>
      <w:r w:rsidR="00772B1B" w:rsidRPr="00046891">
        <w:rPr>
          <w:rFonts w:asciiTheme="minorHAnsi" w:hAnsiTheme="minorHAnsi" w:cstheme="minorHAnsi"/>
          <w:sz w:val="22"/>
          <w:szCs w:val="22"/>
        </w:rPr>
        <w:t>16B</w:t>
      </w:r>
      <w:r w:rsidR="00235D41" w:rsidRPr="00046891">
        <w:rPr>
          <w:rFonts w:asciiTheme="minorHAnsi" w:hAnsiTheme="minorHAnsi" w:cstheme="minorHAnsi"/>
          <w:sz w:val="22"/>
          <w:szCs w:val="22"/>
        </w:rPr>
        <w:t xml:space="preserve"> został zakończony i istnieje możliwość formalnego przekazania działki na rzecz SPZZLO Warszawa-Żoliborz, tj. podpisania protokołu przekazania-przejęcia.</w:t>
      </w:r>
    </w:p>
    <w:p w14:paraId="0E939A65" w14:textId="103EA6C9" w:rsidR="00235D41" w:rsidRPr="00046891" w:rsidRDefault="00235D41" w:rsidP="00011140">
      <w:pPr>
        <w:spacing w:after="240" w:line="300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046891">
        <w:rPr>
          <w:rFonts w:asciiTheme="minorHAnsi" w:hAnsiTheme="minorHAnsi" w:cstheme="minorHAnsi"/>
          <w:sz w:val="22"/>
          <w:szCs w:val="22"/>
        </w:rPr>
        <w:t xml:space="preserve">W tej sytuacji w dniu 17 kwietnia 2019 r. zostało podpisane zarządzenie nr 648/2019 Prezydenta m.st. Warszawy w sprawie wyłączenia z administrowania Zakładu Gospodarowania Nieruchomościami w Dzielnicy Bielany m.st. Warszawy części nieruchomości położonej w Warszawie przy ul. Przy Agorze </w:t>
      </w:r>
      <w:r w:rsidR="00772B1B" w:rsidRPr="00046891">
        <w:rPr>
          <w:rFonts w:asciiTheme="minorHAnsi" w:hAnsiTheme="minorHAnsi" w:cstheme="minorHAnsi"/>
          <w:sz w:val="22"/>
          <w:szCs w:val="22"/>
        </w:rPr>
        <w:t>16B</w:t>
      </w:r>
      <w:r w:rsidRPr="00046891">
        <w:rPr>
          <w:rFonts w:asciiTheme="minorHAnsi" w:hAnsiTheme="minorHAnsi" w:cstheme="minorHAnsi"/>
          <w:sz w:val="22"/>
          <w:szCs w:val="22"/>
        </w:rPr>
        <w:t xml:space="preserve"> i oddania do nieodpłatnego korzystania Samodzielnemu Publicznemu Zespołowi Zakładów Lecznictwa Otwartego Warszawa-Żoliborz. </w:t>
      </w:r>
      <w:r w:rsidR="00B67DED" w:rsidRPr="00046891">
        <w:rPr>
          <w:rFonts w:asciiTheme="minorHAnsi" w:hAnsiTheme="minorHAnsi" w:cstheme="minorHAnsi"/>
          <w:sz w:val="22"/>
          <w:szCs w:val="22"/>
        </w:rPr>
        <w:t>Zgodnie z § 5 tego zarządzenia straciło moc z</w:t>
      </w:r>
      <w:r w:rsidRPr="00046891">
        <w:rPr>
          <w:rFonts w:asciiTheme="minorHAnsi" w:hAnsiTheme="minorHAnsi" w:cstheme="minorHAnsi"/>
          <w:sz w:val="22"/>
          <w:szCs w:val="22"/>
        </w:rPr>
        <w:t>arządzenie Prezydenta m.st</w:t>
      </w:r>
      <w:r w:rsidR="00CB090B" w:rsidRPr="00046891">
        <w:rPr>
          <w:rFonts w:asciiTheme="minorHAnsi" w:hAnsiTheme="minorHAnsi" w:cstheme="minorHAnsi"/>
          <w:sz w:val="22"/>
          <w:szCs w:val="22"/>
        </w:rPr>
        <w:t xml:space="preserve">. Warszawy nr 5311/2010 z dnia </w:t>
      </w:r>
      <w:r w:rsidRPr="00046891">
        <w:rPr>
          <w:rFonts w:asciiTheme="minorHAnsi" w:hAnsiTheme="minorHAnsi" w:cstheme="minorHAnsi"/>
          <w:sz w:val="22"/>
          <w:szCs w:val="22"/>
        </w:rPr>
        <w:t>9</w:t>
      </w:r>
      <w:r w:rsidR="00B67DED" w:rsidRPr="00046891">
        <w:rPr>
          <w:rFonts w:asciiTheme="minorHAnsi" w:hAnsiTheme="minorHAnsi" w:cstheme="minorHAnsi"/>
          <w:sz w:val="22"/>
          <w:szCs w:val="22"/>
        </w:rPr>
        <w:t xml:space="preserve"> października </w:t>
      </w:r>
      <w:r w:rsidRPr="00046891">
        <w:rPr>
          <w:rFonts w:asciiTheme="minorHAnsi" w:hAnsiTheme="minorHAnsi" w:cstheme="minorHAnsi"/>
          <w:sz w:val="22"/>
          <w:szCs w:val="22"/>
        </w:rPr>
        <w:t>2010 r., zmienione zarządzeniem nr 1524/2011 z dnia 20</w:t>
      </w:r>
      <w:r w:rsidR="00B67DED" w:rsidRPr="00046891">
        <w:rPr>
          <w:rFonts w:asciiTheme="minorHAnsi" w:hAnsiTheme="minorHAnsi" w:cstheme="minorHAnsi"/>
          <w:sz w:val="22"/>
          <w:szCs w:val="22"/>
        </w:rPr>
        <w:t xml:space="preserve"> września </w:t>
      </w:r>
      <w:r w:rsidRPr="00046891">
        <w:rPr>
          <w:rFonts w:asciiTheme="minorHAnsi" w:hAnsiTheme="minorHAnsi" w:cstheme="minorHAnsi"/>
          <w:sz w:val="22"/>
          <w:szCs w:val="22"/>
        </w:rPr>
        <w:t>2011 r.</w:t>
      </w:r>
    </w:p>
    <w:p w14:paraId="337F7C05" w14:textId="7480F484" w:rsidR="00235D41" w:rsidRPr="00046891" w:rsidRDefault="00235D41" w:rsidP="00011140">
      <w:pPr>
        <w:pStyle w:val="NormalnyWeb"/>
        <w:shd w:val="clear" w:color="auto" w:fill="FFFFFF"/>
        <w:spacing w:before="0" w:beforeAutospacing="0" w:after="240" w:afterAutospacing="0" w:line="300" w:lineRule="auto"/>
        <w:ind w:left="284"/>
        <w:rPr>
          <w:rFonts w:asciiTheme="minorHAnsi" w:hAnsiTheme="minorHAnsi" w:cstheme="minorHAnsi"/>
          <w:color w:val="000000"/>
          <w:sz w:val="22"/>
          <w:szCs w:val="22"/>
        </w:rPr>
      </w:pPr>
      <w:r w:rsidRPr="00046891">
        <w:rPr>
          <w:rFonts w:asciiTheme="minorHAnsi" w:hAnsiTheme="minorHAnsi" w:cstheme="minorHAnsi"/>
          <w:color w:val="000000"/>
          <w:sz w:val="22"/>
          <w:szCs w:val="22"/>
        </w:rPr>
        <w:t xml:space="preserve">Umożliwiło to dokonanie w maju 2019 roku faktycznego przejęcia przez SPZZLO Warszawa-Żoliborz </w:t>
      </w:r>
      <w:r w:rsidR="00CB090B" w:rsidRPr="00046891">
        <w:rPr>
          <w:rFonts w:asciiTheme="minorHAnsi" w:hAnsiTheme="minorHAnsi" w:cstheme="minorHAnsi"/>
          <w:color w:val="000000"/>
          <w:sz w:val="22"/>
          <w:szCs w:val="22"/>
        </w:rPr>
        <w:t xml:space="preserve">(obecnie </w:t>
      </w:r>
      <w:r w:rsidR="00CB090B" w:rsidRPr="00046891">
        <w:rPr>
          <w:rFonts w:asciiTheme="minorHAnsi" w:hAnsiTheme="minorHAnsi" w:cstheme="minorHAnsi"/>
          <w:sz w:val="22"/>
          <w:szCs w:val="22"/>
        </w:rPr>
        <w:t>SPZZLO Warszawa Żoliborz-Bielany</w:t>
      </w:r>
      <w:r w:rsidR="00CB090B" w:rsidRPr="00046891">
        <w:rPr>
          <w:rFonts w:asciiTheme="minorHAnsi" w:hAnsiTheme="minorHAnsi" w:cstheme="minorHAnsi"/>
          <w:color w:val="000000"/>
          <w:sz w:val="22"/>
          <w:szCs w:val="22"/>
        </w:rPr>
        <w:t xml:space="preserve">) </w:t>
      </w:r>
      <w:r w:rsidR="00E2789F" w:rsidRPr="00046891">
        <w:rPr>
          <w:rFonts w:asciiTheme="minorHAnsi" w:hAnsiTheme="minorHAnsi" w:cstheme="minorHAnsi"/>
          <w:color w:val="000000"/>
          <w:sz w:val="22"/>
          <w:szCs w:val="22"/>
        </w:rPr>
        <w:t xml:space="preserve">działki </w:t>
      </w:r>
      <w:r w:rsidRPr="00046891">
        <w:rPr>
          <w:rFonts w:asciiTheme="minorHAnsi" w:hAnsiTheme="minorHAnsi" w:cstheme="minorHAnsi"/>
          <w:color w:val="000000"/>
          <w:sz w:val="22"/>
          <w:szCs w:val="22"/>
        </w:rPr>
        <w:t>ew.</w:t>
      </w:r>
      <w:r w:rsidR="00E2789F" w:rsidRPr="00046891">
        <w:rPr>
          <w:rFonts w:asciiTheme="minorHAnsi" w:hAnsiTheme="minorHAnsi" w:cstheme="minorHAnsi"/>
          <w:color w:val="000000"/>
          <w:sz w:val="22"/>
          <w:szCs w:val="22"/>
        </w:rPr>
        <w:t xml:space="preserve"> nr</w:t>
      </w:r>
      <w:r w:rsidRPr="00046891">
        <w:rPr>
          <w:rFonts w:asciiTheme="minorHAnsi" w:hAnsiTheme="minorHAnsi" w:cstheme="minorHAnsi"/>
          <w:color w:val="000000"/>
          <w:sz w:val="22"/>
          <w:szCs w:val="22"/>
        </w:rPr>
        <w:t xml:space="preserve"> 114/16 i pozwoliło na uruchomienie procesu planowania budowy nowej przychodni</w:t>
      </w:r>
      <w:r w:rsidR="00EA4341" w:rsidRPr="00046891">
        <w:rPr>
          <w:rFonts w:asciiTheme="minorHAnsi" w:hAnsiTheme="minorHAnsi" w:cstheme="minorHAnsi"/>
          <w:color w:val="000000"/>
          <w:sz w:val="22"/>
          <w:szCs w:val="22"/>
        </w:rPr>
        <w:t xml:space="preserve"> wraz z rozbiórką istniejącej hydroforni.</w:t>
      </w:r>
    </w:p>
    <w:p w14:paraId="42206BB2" w14:textId="5C8DB8A4" w:rsidR="00E811B6" w:rsidRPr="00046891" w:rsidRDefault="00B67DED" w:rsidP="00011140">
      <w:pPr>
        <w:spacing w:after="240" w:line="300" w:lineRule="auto"/>
        <w:ind w:left="284"/>
        <w:rPr>
          <w:rFonts w:asciiTheme="minorHAnsi" w:hAnsiTheme="minorHAnsi" w:cstheme="minorHAnsi"/>
          <w:color w:val="000000"/>
          <w:sz w:val="22"/>
          <w:szCs w:val="22"/>
        </w:rPr>
      </w:pPr>
      <w:r w:rsidRPr="00046891">
        <w:rPr>
          <w:rFonts w:asciiTheme="minorHAnsi" w:hAnsiTheme="minorHAnsi" w:cstheme="minorHAnsi"/>
          <w:sz w:val="22"/>
          <w:szCs w:val="22"/>
        </w:rPr>
        <w:t>W</w:t>
      </w:r>
      <w:r w:rsidR="00235D41" w:rsidRPr="00046891">
        <w:rPr>
          <w:rFonts w:asciiTheme="minorHAnsi" w:hAnsiTheme="minorHAnsi" w:cstheme="minorHAnsi"/>
          <w:sz w:val="22"/>
          <w:szCs w:val="22"/>
        </w:rPr>
        <w:t xml:space="preserve"> </w:t>
      </w:r>
      <w:r w:rsidR="006F73BE" w:rsidRPr="00046891">
        <w:rPr>
          <w:rFonts w:asciiTheme="minorHAnsi" w:hAnsiTheme="minorHAnsi" w:cstheme="minorHAnsi"/>
          <w:sz w:val="22"/>
          <w:szCs w:val="22"/>
        </w:rPr>
        <w:t>lutym</w:t>
      </w:r>
      <w:r w:rsidR="00EA4341" w:rsidRPr="00046891">
        <w:rPr>
          <w:rFonts w:asciiTheme="minorHAnsi" w:hAnsiTheme="minorHAnsi" w:cstheme="minorHAnsi"/>
          <w:sz w:val="22"/>
          <w:szCs w:val="22"/>
        </w:rPr>
        <w:t xml:space="preserve"> </w:t>
      </w:r>
      <w:r w:rsidR="00235D41" w:rsidRPr="00046891">
        <w:rPr>
          <w:rFonts w:asciiTheme="minorHAnsi" w:hAnsiTheme="minorHAnsi" w:cstheme="minorHAnsi"/>
          <w:sz w:val="22"/>
          <w:szCs w:val="22"/>
        </w:rPr>
        <w:t>2023 r. rozpoczęła się</w:t>
      </w:r>
      <w:r w:rsidRPr="00046891">
        <w:rPr>
          <w:rFonts w:asciiTheme="minorHAnsi" w:hAnsiTheme="minorHAnsi" w:cstheme="minorHAnsi"/>
          <w:sz w:val="22"/>
          <w:szCs w:val="22"/>
        </w:rPr>
        <w:t xml:space="preserve"> na przedmiotowym terenie budowa </w:t>
      </w:r>
      <w:r w:rsidR="00235D41" w:rsidRPr="00046891">
        <w:rPr>
          <w:rFonts w:asciiTheme="minorHAnsi" w:hAnsiTheme="minorHAnsi" w:cstheme="minorHAnsi"/>
          <w:sz w:val="22"/>
          <w:szCs w:val="22"/>
        </w:rPr>
        <w:t xml:space="preserve">przychodni zdrowia, do której będzie możliwe przeniesienie działalności medycznej </w:t>
      </w:r>
      <w:r w:rsidR="00E31E2B" w:rsidRPr="00046891">
        <w:rPr>
          <w:rFonts w:asciiTheme="minorHAnsi" w:hAnsiTheme="minorHAnsi" w:cstheme="minorHAnsi"/>
          <w:color w:val="000000"/>
          <w:sz w:val="22"/>
          <w:szCs w:val="22"/>
        </w:rPr>
        <w:t>tj.</w:t>
      </w:r>
      <w:r w:rsidR="00E2789F" w:rsidRPr="00046891">
        <w:rPr>
          <w:rFonts w:asciiTheme="minorHAnsi" w:hAnsiTheme="minorHAnsi" w:cstheme="minorHAnsi"/>
          <w:color w:val="000000"/>
          <w:sz w:val="22"/>
          <w:szCs w:val="22"/>
        </w:rPr>
        <w:t xml:space="preserve"> podstawowej opieki zdrowotnej dla dorosłych i dla dzieci</w:t>
      </w:r>
      <w:r w:rsidR="00E2789F" w:rsidRPr="00046891">
        <w:rPr>
          <w:rFonts w:asciiTheme="minorHAnsi" w:hAnsiTheme="minorHAnsi" w:cstheme="minorHAnsi"/>
          <w:sz w:val="22"/>
          <w:szCs w:val="22"/>
        </w:rPr>
        <w:t xml:space="preserve"> </w:t>
      </w:r>
      <w:r w:rsidR="00235D41" w:rsidRPr="00046891">
        <w:rPr>
          <w:rFonts w:asciiTheme="minorHAnsi" w:hAnsiTheme="minorHAnsi" w:cstheme="minorHAnsi"/>
          <w:sz w:val="22"/>
          <w:szCs w:val="22"/>
        </w:rPr>
        <w:t>z lokalu przy ul. Wrzeciono 10C, wynajmowanego przez podmiot lecznic</w:t>
      </w:r>
      <w:r w:rsidRPr="00046891">
        <w:rPr>
          <w:rFonts w:asciiTheme="minorHAnsi" w:hAnsiTheme="minorHAnsi" w:cstheme="minorHAnsi"/>
          <w:sz w:val="22"/>
          <w:szCs w:val="22"/>
        </w:rPr>
        <w:t>zy od spółdzielni mieszkaniowej</w:t>
      </w:r>
      <w:r w:rsidRPr="00046891">
        <w:rPr>
          <w:rFonts w:asciiTheme="minorHAnsi" w:hAnsiTheme="minorHAnsi" w:cstheme="minorHAnsi"/>
          <w:color w:val="000000"/>
          <w:sz w:val="22"/>
          <w:szCs w:val="22"/>
        </w:rPr>
        <w:t>. Planowane jest również rozszerzenie usług medycznych nowej placówki o świadczenia w zakresie ambulatoryjnej opieki specjalistycznej, zdrowia psychicznego oraz rehabilitacji.</w:t>
      </w:r>
    </w:p>
    <w:p w14:paraId="0596CE65" w14:textId="77777777" w:rsidR="00A55F07" w:rsidRPr="00046891" w:rsidRDefault="00E811B6" w:rsidP="00011140">
      <w:pPr>
        <w:spacing w:after="240" w:line="300" w:lineRule="auto"/>
        <w:ind w:left="284"/>
        <w:rPr>
          <w:rFonts w:asciiTheme="minorHAnsi" w:hAnsiTheme="minorHAnsi" w:cstheme="minorHAnsi"/>
          <w:color w:val="2B2A29"/>
          <w:sz w:val="22"/>
          <w:szCs w:val="22"/>
        </w:rPr>
      </w:pPr>
      <w:r w:rsidRPr="00046891">
        <w:rPr>
          <w:rFonts w:asciiTheme="minorHAnsi" w:hAnsiTheme="minorHAnsi" w:cstheme="minorHAnsi"/>
          <w:color w:val="2B2A29"/>
          <w:sz w:val="22"/>
          <w:szCs w:val="22"/>
        </w:rPr>
        <w:t>Całkowita wartość inwestycji to blisko 40 mln zł – budowa jest prowadzona ze środków własnych Samodzielnego Publicznego Zespołu Zakładów Lecznictwa Otwartego</w:t>
      </w:r>
      <w:r w:rsidR="00CB090B" w:rsidRPr="00046891">
        <w:rPr>
          <w:rFonts w:asciiTheme="minorHAnsi" w:hAnsiTheme="minorHAnsi" w:cstheme="minorHAnsi"/>
          <w:color w:val="2B2A29"/>
          <w:sz w:val="22"/>
          <w:szCs w:val="22"/>
        </w:rPr>
        <w:t xml:space="preserve"> </w:t>
      </w:r>
      <w:r w:rsidR="00CB090B" w:rsidRPr="00046891">
        <w:rPr>
          <w:rFonts w:asciiTheme="minorHAnsi" w:hAnsiTheme="minorHAnsi" w:cstheme="minorHAnsi"/>
          <w:sz w:val="22"/>
          <w:szCs w:val="22"/>
        </w:rPr>
        <w:t>Warszawa Żoliborz-Bielany</w:t>
      </w:r>
      <w:r w:rsidRPr="00046891">
        <w:rPr>
          <w:rFonts w:asciiTheme="minorHAnsi" w:hAnsiTheme="minorHAnsi" w:cstheme="minorHAnsi"/>
          <w:color w:val="2B2A29"/>
          <w:sz w:val="22"/>
          <w:szCs w:val="22"/>
        </w:rPr>
        <w:t xml:space="preserve">, jednakże </w:t>
      </w:r>
      <w:r w:rsidRPr="00046891">
        <w:rPr>
          <w:rFonts w:asciiTheme="minorHAnsi" w:hAnsiTheme="minorHAnsi" w:cstheme="minorHAnsi"/>
          <w:bCs/>
          <w:color w:val="2B2A29"/>
          <w:sz w:val="22"/>
          <w:szCs w:val="22"/>
          <w:shd w:val="clear" w:color="auto" w:fill="FEFEFE"/>
        </w:rPr>
        <w:t xml:space="preserve">została również dofinansowana ze środków </w:t>
      </w:r>
      <w:r w:rsidR="00EC42A8" w:rsidRPr="00046891">
        <w:rPr>
          <w:rFonts w:asciiTheme="minorHAnsi" w:hAnsiTheme="minorHAnsi" w:cstheme="minorHAnsi"/>
          <w:bCs/>
          <w:color w:val="2B2A29"/>
          <w:sz w:val="22"/>
          <w:szCs w:val="22"/>
          <w:shd w:val="clear" w:color="auto" w:fill="FEFEFE"/>
        </w:rPr>
        <w:t>S</w:t>
      </w:r>
      <w:r w:rsidRPr="00046891">
        <w:rPr>
          <w:rFonts w:asciiTheme="minorHAnsi" w:hAnsiTheme="minorHAnsi" w:cstheme="minorHAnsi"/>
          <w:bCs/>
          <w:color w:val="2B2A29"/>
          <w:sz w:val="22"/>
          <w:szCs w:val="22"/>
          <w:shd w:val="clear" w:color="auto" w:fill="FEFEFE"/>
        </w:rPr>
        <w:t xml:space="preserve">amorządu </w:t>
      </w:r>
      <w:r w:rsidR="00EC42A8" w:rsidRPr="00046891">
        <w:rPr>
          <w:rFonts w:asciiTheme="minorHAnsi" w:hAnsiTheme="minorHAnsi" w:cstheme="minorHAnsi"/>
          <w:bCs/>
          <w:color w:val="2B2A29"/>
          <w:sz w:val="22"/>
          <w:szCs w:val="22"/>
          <w:shd w:val="clear" w:color="auto" w:fill="FEFEFE"/>
        </w:rPr>
        <w:t xml:space="preserve">Województwa </w:t>
      </w:r>
      <w:r w:rsidRPr="00046891">
        <w:rPr>
          <w:rFonts w:asciiTheme="minorHAnsi" w:hAnsiTheme="minorHAnsi" w:cstheme="minorHAnsi"/>
          <w:bCs/>
          <w:color w:val="2B2A29"/>
          <w:sz w:val="22"/>
          <w:szCs w:val="22"/>
          <w:shd w:val="clear" w:color="auto" w:fill="FEFEFE"/>
        </w:rPr>
        <w:t>Mazow</w:t>
      </w:r>
      <w:r w:rsidR="00EC42A8" w:rsidRPr="00046891">
        <w:rPr>
          <w:rFonts w:asciiTheme="minorHAnsi" w:hAnsiTheme="minorHAnsi" w:cstheme="minorHAnsi"/>
          <w:bCs/>
          <w:color w:val="2B2A29"/>
          <w:sz w:val="22"/>
          <w:szCs w:val="22"/>
          <w:shd w:val="clear" w:color="auto" w:fill="FEFEFE"/>
        </w:rPr>
        <w:t xml:space="preserve">ieckiego (4 mln zł) </w:t>
      </w:r>
      <w:r w:rsidR="00DA0810" w:rsidRPr="00046891">
        <w:rPr>
          <w:rFonts w:asciiTheme="minorHAnsi" w:hAnsiTheme="minorHAnsi" w:cstheme="minorHAnsi"/>
          <w:bCs/>
          <w:color w:val="2B2A29"/>
          <w:sz w:val="22"/>
          <w:szCs w:val="22"/>
          <w:shd w:val="clear" w:color="auto" w:fill="FEFEFE"/>
        </w:rPr>
        <w:t xml:space="preserve">oraz </w:t>
      </w:r>
      <w:r w:rsidR="00EC42A8" w:rsidRPr="00046891">
        <w:rPr>
          <w:rFonts w:asciiTheme="minorHAnsi" w:hAnsiTheme="minorHAnsi" w:cstheme="minorHAnsi"/>
          <w:bCs/>
          <w:color w:val="2B2A29"/>
          <w:sz w:val="22"/>
          <w:szCs w:val="22"/>
          <w:shd w:val="clear" w:color="auto" w:fill="FEFEFE"/>
        </w:rPr>
        <w:t>budżetu m.st. Warszawy (2 mln zł na wyposażenie przychodni)</w:t>
      </w:r>
      <w:r w:rsidRPr="00046891">
        <w:rPr>
          <w:rFonts w:asciiTheme="minorHAnsi" w:hAnsiTheme="minorHAnsi" w:cstheme="minorHAnsi"/>
          <w:color w:val="2B2A29"/>
          <w:sz w:val="22"/>
          <w:szCs w:val="22"/>
        </w:rPr>
        <w:t xml:space="preserve">. </w:t>
      </w:r>
    </w:p>
    <w:p w14:paraId="05A81ED4" w14:textId="0634A785" w:rsidR="00E811B6" w:rsidRPr="00046891" w:rsidRDefault="00E811B6" w:rsidP="00E36FDB">
      <w:pPr>
        <w:spacing w:after="240" w:line="300" w:lineRule="auto"/>
        <w:ind w:left="284"/>
        <w:rPr>
          <w:rFonts w:asciiTheme="minorHAnsi" w:hAnsiTheme="minorHAnsi" w:cstheme="minorHAnsi"/>
          <w:color w:val="2B2A29"/>
          <w:sz w:val="22"/>
          <w:szCs w:val="22"/>
        </w:rPr>
      </w:pPr>
      <w:r w:rsidRPr="00046891">
        <w:rPr>
          <w:rFonts w:asciiTheme="minorHAnsi" w:hAnsiTheme="minorHAnsi" w:cstheme="minorHAnsi"/>
          <w:color w:val="2B2A29"/>
          <w:sz w:val="22"/>
          <w:szCs w:val="22"/>
        </w:rPr>
        <w:t>Budynek nowej przychodni został zaprojektowany na planie litery „L” z dłuższym skrzydłem równole</w:t>
      </w:r>
      <w:r w:rsidR="00825397" w:rsidRPr="00046891">
        <w:rPr>
          <w:rFonts w:asciiTheme="minorHAnsi" w:hAnsiTheme="minorHAnsi" w:cstheme="minorHAnsi"/>
          <w:color w:val="2B2A29"/>
          <w:sz w:val="22"/>
          <w:szCs w:val="22"/>
        </w:rPr>
        <w:t>głym do ul. Przy Agorze i posiada</w:t>
      </w:r>
      <w:r w:rsidRPr="00046891">
        <w:rPr>
          <w:rFonts w:asciiTheme="minorHAnsi" w:hAnsiTheme="minorHAnsi" w:cstheme="minorHAnsi"/>
          <w:color w:val="2B2A29"/>
          <w:sz w:val="22"/>
          <w:szCs w:val="22"/>
        </w:rPr>
        <w:t xml:space="preserve"> 3 kondygna</w:t>
      </w:r>
      <w:r w:rsidR="005368D7" w:rsidRPr="00046891">
        <w:rPr>
          <w:rFonts w:asciiTheme="minorHAnsi" w:hAnsiTheme="minorHAnsi" w:cstheme="minorHAnsi"/>
          <w:color w:val="2B2A29"/>
          <w:sz w:val="22"/>
          <w:szCs w:val="22"/>
        </w:rPr>
        <w:t>cje nadziemne oraz 1 kondygnację</w:t>
      </w:r>
      <w:r w:rsidRPr="00046891">
        <w:rPr>
          <w:rFonts w:asciiTheme="minorHAnsi" w:hAnsiTheme="minorHAnsi" w:cstheme="minorHAnsi"/>
          <w:color w:val="2B2A29"/>
          <w:sz w:val="22"/>
          <w:szCs w:val="22"/>
        </w:rPr>
        <w:t xml:space="preserve"> podziemną. Powierzchnia całk</w:t>
      </w:r>
      <w:r w:rsidR="00A55F07" w:rsidRPr="00046891">
        <w:rPr>
          <w:rFonts w:asciiTheme="minorHAnsi" w:hAnsiTheme="minorHAnsi" w:cstheme="minorHAnsi"/>
          <w:color w:val="2B2A29"/>
          <w:sz w:val="22"/>
          <w:szCs w:val="22"/>
        </w:rPr>
        <w:t>owita obiektu wyn</w:t>
      </w:r>
      <w:r w:rsidR="00825397" w:rsidRPr="00046891">
        <w:rPr>
          <w:rFonts w:asciiTheme="minorHAnsi" w:hAnsiTheme="minorHAnsi" w:cstheme="minorHAnsi"/>
          <w:color w:val="2B2A29"/>
          <w:sz w:val="22"/>
          <w:szCs w:val="22"/>
        </w:rPr>
        <w:t>osi</w:t>
      </w:r>
      <w:r w:rsidR="00A55F07" w:rsidRPr="00046891">
        <w:rPr>
          <w:rFonts w:asciiTheme="minorHAnsi" w:hAnsiTheme="minorHAnsi" w:cstheme="minorHAnsi"/>
          <w:color w:val="2B2A29"/>
          <w:sz w:val="22"/>
          <w:szCs w:val="22"/>
        </w:rPr>
        <w:t xml:space="preserve"> blisko 3,</w:t>
      </w:r>
      <w:r w:rsidRPr="00046891">
        <w:rPr>
          <w:rFonts w:asciiTheme="minorHAnsi" w:hAnsiTheme="minorHAnsi" w:cstheme="minorHAnsi"/>
          <w:color w:val="2B2A29"/>
          <w:sz w:val="22"/>
          <w:szCs w:val="22"/>
        </w:rPr>
        <w:t>9 tys.m</w:t>
      </w:r>
      <w:r w:rsidRPr="00046891">
        <w:rPr>
          <w:rFonts w:asciiTheme="minorHAnsi" w:hAnsiTheme="minorHAnsi" w:cstheme="minorHAnsi"/>
          <w:color w:val="2B2A29"/>
          <w:sz w:val="22"/>
          <w:szCs w:val="22"/>
          <w:vertAlign w:val="superscript"/>
        </w:rPr>
        <w:t>2</w:t>
      </w:r>
      <w:r w:rsidRPr="00046891">
        <w:rPr>
          <w:rFonts w:asciiTheme="minorHAnsi" w:hAnsiTheme="minorHAnsi" w:cstheme="minorHAnsi"/>
          <w:color w:val="2B2A29"/>
          <w:sz w:val="22"/>
          <w:szCs w:val="22"/>
        </w:rPr>
        <w:t>.</w:t>
      </w:r>
      <w:r w:rsidR="00E36FDB" w:rsidRPr="00046891">
        <w:rPr>
          <w:rFonts w:asciiTheme="minorHAnsi" w:hAnsiTheme="minorHAnsi" w:cstheme="minorHAnsi"/>
          <w:color w:val="2B2A29"/>
          <w:sz w:val="22"/>
          <w:szCs w:val="22"/>
        </w:rPr>
        <w:t xml:space="preserve"> </w:t>
      </w:r>
      <w:r w:rsidRPr="00046891">
        <w:rPr>
          <w:rFonts w:asciiTheme="minorHAnsi" w:hAnsiTheme="minorHAnsi" w:cstheme="minorHAnsi"/>
          <w:color w:val="000000"/>
          <w:sz w:val="22"/>
          <w:szCs w:val="22"/>
        </w:rPr>
        <w:t>Termin zakończenia</w:t>
      </w:r>
      <w:r w:rsidR="008616C9" w:rsidRPr="00046891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8616C9" w:rsidRPr="00046891">
        <w:rPr>
          <w:rFonts w:asciiTheme="minorHAnsi" w:hAnsiTheme="minorHAnsi" w:cstheme="minorHAnsi"/>
          <w:color w:val="000000"/>
          <w:sz w:val="22"/>
          <w:szCs w:val="22"/>
        </w:rPr>
        <w:lastRenderedPageBreak/>
        <w:t>inwestycji</w:t>
      </w:r>
      <w:r w:rsidRPr="00046891">
        <w:rPr>
          <w:rFonts w:asciiTheme="minorHAnsi" w:hAnsiTheme="minorHAnsi" w:cstheme="minorHAnsi"/>
          <w:color w:val="000000"/>
          <w:sz w:val="22"/>
          <w:szCs w:val="22"/>
        </w:rPr>
        <w:t xml:space="preserve"> wraz z uzyskaniem decyzji o pozwoleniu na użytkowanie przewidywany jest na </w:t>
      </w:r>
      <w:r w:rsidR="006C6438" w:rsidRPr="00046891">
        <w:rPr>
          <w:rFonts w:asciiTheme="minorHAnsi" w:hAnsiTheme="minorHAnsi" w:cstheme="minorHAnsi"/>
          <w:color w:val="000000"/>
          <w:sz w:val="22"/>
          <w:szCs w:val="22"/>
        </w:rPr>
        <w:t>2025 rok</w:t>
      </w:r>
      <w:r w:rsidRPr="00046891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Pr="00046891">
        <w:rPr>
          <w:rFonts w:asciiTheme="minorHAnsi" w:hAnsiTheme="minorHAnsi" w:cstheme="minorHAnsi"/>
          <w:color w:val="2B2A29"/>
          <w:sz w:val="22"/>
          <w:szCs w:val="22"/>
        </w:rPr>
        <w:t xml:space="preserve"> </w:t>
      </w:r>
    </w:p>
    <w:p w14:paraId="0A9E7057" w14:textId="328403B2" w:rsidR="00AA105E" w:rsidRPr="00046891" w:rsidRDefault="0097292A" w:rsidP="00011140">
      <w:pPr>
        <w:spacing w:after="240" w:line="300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046891">
        <w:rPr>
          <w:rFonts w:asciiTheme="minorHAnsi" w:hAnsiTheme="minorHAnsi" w:cstheme="minorHAnsi"/>
          <w:sz w:val="22"/>
          <w:szCs w:val="22"/>
        </w:rPr>
        <w:t xml:space="preserve">Nieruchomość obecnie </w:t>
      </w:r>
      <w:r w:rsidR="00AA105E" w:rsidRPr="00046891">
        <w:rPr>
          <w:rFonts w:asciiTheme="minorHAnsi" w:hAnsiTheme="minorHAnsi" w:cstheme="minorHAnsi"/>
          <w:sz w:val="22"/>
          <w:szCs w:val="22"/>
        </w:rPr>
        <w:t>objęta</w:t>
      </w:r>
      <w:r w:rsidRPr="00046891">
        <w:rPr>
          <w:rFonts w:asciiTheme="minorHAnsi" w:hAnsiTheme="minorHAnsi" w:cstheme="minorHAnsi"/>
          <w:sz w:val="22"/>
          <w:szCs w:val="22"/>
        </w:rPr>
        <w:t xml:space="preserve"> jest 3 letni</w:t>
      </w:r>
      <w:r w:rsidR="00AA105E" w:rsidRPr="00046891">
        <w:rPr>
          <w:rFonts w:asciiTheme="minorHAnsi" w:hAnsiTheme="minorHAnsi" w:cstheme="minorHAnsi"/>
          <w:sz w:val="22"/>
          <w:szCs w:val="22"/>
        </w:rPr>
        <w:t xml:space="preserve">ą umową o nieodpłatne korzystanie </w:t>
      </w:r>
      <w:r w:rsidRPr="00046891">
        <w:rPr>
          <w:rFonts w:asciiTheme="minorHAnsi" w:hAnsiTheme="minorHAnsi" w:cstheme="minorHAnsi"/>
          <w:sz w:val="22"/>
          <w:szCs w:val="22"/>
        </w:rPr>
        <w:t>nr 3</w:t>
      </w:r>
      <w:r w:rsidR="00AA105E" w:rsidRPr="00046891">
        <w:rPr>
          <w:rFonts w:asciiTheme="minorHAnsi" w:hAnsiTheme="minorHAnsi" w:cstheme="minorHAnsi"/>
          <w:sz w:val="22"/>
          <w:szCs w:val="22"/>
        </w:rPr>
        <w:t>13</w:t>
      </w:r>
      <w:r w:rsidRPr="00046891">
        <w:rPr>
          <w:rFonts w:asciiTheme="minorHAnsi" w:hAnsiTheme="minorHAnsi" w:cstheme="minorHAnsi"/>
          <w:sz w:val="22"/>
          <w:szCs w:val="22"/>
        </w:rPr>
        <w:t>/2023 z 1</w:t>
      </w:r>
      <w:r w:rsidR="00AA105E" w:rsidRPr="00046891">
        <w:rPr>
          <w:rFonts w:asciiTheme="minorHAnsi" w:hAnsiTheme="minorHAnsi" w:cstheme="minorHAnsi"/>
          <w:sz w:val="22"/>
          <w:szCs w:val="22"/>
        </w:rPr>
        <w:t>3 maja</w:t>
      </w:r>
      <w:r w:rsidRPr="00046891">
        <w:rPr>
          <w:rFonts w:asciiTheme="minorHAnsi" w:hAnsiTheme="minorHAnsi" w:cstheme="minorHAnsi"/>
          <w:sz w:val="22"/>
          <w:szCs w:val="22"/>
        </w:rPr>
        <w:t xml:space="preserve"> 202</w:t>
      </w:r>
      <w:r w:rsidR="00AA105E" w:rsidRPr="00046891">
        <w:rPr>
          <w:rFonts w:asciiTheme="minorHAnsi" w:hAnsiTheme="minorHAnsi" w:cstheme="minorHAnsi"/>
          <w:sz w:val="22"/>
          <w:szCs w:val="22"/>
        </w:rPr>
        <w:t>2</w:t>
      </w:r>
      <w:r w:rsidRPr="00046891">
        <w:rPr>
          <w:rFonts w:asciiTheme="minorHAnsi" w:hAnsiTheme="minorHAnsi" w:cstheme="minorHAnsi"/>
          <w:sz w:val="22"/>
          <w:szCs w:val="22"/>
        </w:rPr>
        <w:t xml:space="preserve"> r. </w:t>
      </w:r>
      <w:r w:rsidR="00AA105E" w:rsidRPr="00046891">
        <w:rPr>
          <w:rFonts w:asciiTheme="minorHAnsi" w:hAnsiTheme="minorHAnsi" w:cstheme="minorHAnsi"/>
          <w:sz w:val="22"/>
          <w:szCs w:val="22"/>
        </w:rPr>
        <w:t xml:space="preserve">Zmiana uchwały nr XXVIII/534/2004 Rady Miasta Stołecznego Warszawy z dnia 15 kwietnia 2004 r. w sprawie zasad nabywania, zbywania i obciążania nieruchomości m.st. Warszawy oraz ich wydzierżawiania lub najmu na okres dłuższy niż trzy lata, która weszła w życie 13 grudnia 2022 r., spowodowała, iż nie może być zawarta kolejna umowa o nieodpłatne korzystanie z nieruchomości przy ul. </w:t>
      </w:r>
      <w:r w:rsidR="00581537" w:rsidRPr="00046891">
        <w:rPr>
          <w:rFonts w:asciiTheme="minorHAnsi" w:hAnsiTheme="minorHAnsi" w:cstheme="minorHAnsi"/>
          <w:sz w:val="22"/>
          <w:szCs w:val="22"/>
        </w:rPr>
        <w:t xml:space="preserve">Przy Agorze </w:t>
      </w:r>
      <w:r w:rsidR="00772B1B" w:rsidRPr="00046891">
        <w:rPr>
          <w:rFonts w:asciiTheme="minorHAnsi" w:hAnsiTheme="minorHAnsi" w:cstheme="minorHAnsi"/>
          <w:sz w:val="22"/>
          <w:szCs w:val="22"/>
        </w:rPr>
        <w:t>16B</w:t>
      </w:r>
      <w:r w:rsidR="00AA105E" w:rsidRPr="00046891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427FA454" w14:textId="745D9E9B" w:rsidR="00961938" w:rsidRPr="00046891" w:rsidRDefault="00961938" w:rsidP="00011140">
      <w:pPr>
        <w:pStyle w:val="Tytu"/>
        <w:spacing w:after="240" w:line="300" w:lineRule="auto"/>
        <w:ind w:left="284"/>
        <w:rPr>
          <w:rFonts w:asciiTheme="minorHAnsi" w:hAnsiTheme="minorHAnsi" w:cstheme="minorHAnsi"/>
          <w:spacing w:val="0"/>
          <w:sz w:val="22"/>
          <w:szCs w:val="22"/>
        </w:rPr>
      </w:pPr>
      <w:bookmarkStart w:id="1" w:name="_Hlk95731385"/>
      <w:r w:rsidRPr="00046891">
        <w:rPr>
          <w:rFonts w:asciiTheme="minorHAnsi" w:hAnsiTheme="minorHAnsi" w:cstheme="minorHAnsi"/>
          <w:spacing w:val="0"/>
          <w:sz w:val="22"/>
          <w:szCs w:val="22"/>
        </w:rPr>
        <w:t xml:space="preserve">Przedmiotowa nieruchomość pochodzi z dawnej nieruchomości hipotecznej pod nazwą „Majętność Ziemska Młociny Lit. B” część W-5000, do której jako właściciel wykazany został Rząd Królestwa Polskiego na podstawie wyroku Trybunału Cywilnego I Instancji b. guberni Mazowieckiej z dnia 15/27 i kontynuacji 16/28 września 1844 r. oraz objęta jest decyzją Wojewody Warszawskiego nr 51545 z 13 lutego 1997 r. </w:t>
      </w:r>
    </w:p>
    <w:bookmarkEnd w:id="1"/>
    <w:p w14:paraId="46D69D2B" w14:textId="2E47388E" w:rsidR="00194729" w:rsidRPr="00046891" w:rsidRDefault="00194729" w:rsidP="00011140">
      <w:pPr>
        <w:spacing w:after="240" w:line="300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046891">
        <w:rPr>
          <w:rFonts w:asciiTheme="minorHAnsi" w:hAnsiTheme="minorHAnsi" w:cstheme="minorHAnsi"/>
          <w:sz w:val="22"/>
          <w:szCs w:val="22"/>
          <w:lang w:bidi="pl-PL"/>
        </w:rPr>
        <w:t xml:space="preserve">Ze zgromadzonych w sprawie dokumentów wynika, iż </w:t>
      </w:r>
      <w:r w:rsidRPr="00046891">
        <w:rPr>
          <w:rFonts w:asciiTheme="minorHAnsi" w:hAnsiTheme="minorHAnsi" w:cstheme="minorHAnsi"/>
          <w:bCs/>
          <w:sz w:val="22"/>
          <w:szCs w:val="22"/>
        </w:rPr>
        <w:t xml:space="preserve">w odniesieniu do nieruchomości </w:t>
      </w:r>
      <w:r w:rsidRPr="00046891">
        <w:rPr>
          <w:rFonts w:asciiTheme="minorHAnsi" w:hAnsiTheme="minorHAnsi" w:cstheme="minorHAnsi"/>
          <w:sz w:val="22"/>
          <w:szCs w:val="22"/>
        </w:rPr>
        <w:t>nie toczy się</w:t>
      </w:r>
      <w:r w:rsidRPr="00046891">
        <w:rPr>
          <w:rFonts w:ascii="Calibri" w:hAnsi="Calibri" w:cs="Calibri"/>
          <w:sz w:val="22"/>
          <w:szCs w:val="22"/>
          <w:vertAlign w:val="superscript"/>
        </w:rPr>
        <w:t xml:space="preserve"> </w:t>
      </w:r>
      <w:r w:rsidRPr="00046891">
        <w:rPr>
          <w:rFonts w:ascii="Calibri" w:hAnsi="Calibri" w:cs="Calibri"/>
          <w:sz w:val="22"/>
          <w:szCs w:val="22"/>
        </w:rPr>
        <w:t xml:space="preserve">postępowanie administracyjne, sądowe, dotyczące prawidłowości nabycia nieruchomości przez Skarb Państwa lub m.st. Warszawę, o zwrot nieruchomości, nie istnieją </w:t>
      </w:r>
      <w:r w:rsidR="00400776" w:rsidRPr="00046891">
        <w:rPr>
          <w:rFonts w:ascii="Calibri" w:hAnsi="Calibri" w:cs="Calibri"/>
          <w:sz w:val="22"/>
          <w:szCs w:val="22"/>
        </w:rPr>
        <w:t xml:space="preserve">też </w:t>
      </w:r>
      <w:r w:rsidRPr="00046891">
        <w:rPr>
          <w:rFonts w:ascii="Calibri" w:hAnsi="Calibri" w:cs="Calibri"/>
          <w:sz w:val="22"/>
          <w:szCs w:val="22"/>
        </w:rPr>
        <w:t>roszczenia wynikające z Kodeksu cywilnego lub innych przepisów prawa.</w:t>
      </w:r>
    </w:p>
    <w:p w14:paraId="4F2EEFE8" w14:textId="30108896" w:rsidR="009C16C7" w:rsidRPr="00046891" w:rsidRDefault="00290E3A" w:rsidP="00011140">
      <w:pPr>
        <w:spacing w:after="240" w:line="300" w:lineRule="auto"/>
        <w:ind w:left="284"/>
        <w:rPr>
          <w:rFonts w:ascii="Calibri" w:hAnsi="Calibri" w:cs="Calibri"/>
          <w:sz w:val="22"/>
          <w:szCs w:val="22"/>
        </w:rPr>
      </w:pPr>
      <w:r w:rsidRPr="00046891">
        <w:rPr>
          <w:rFonts w:ascii="Calibri" w:hAnsi="Calibri" w:cs="Calibri"/>
          <w:sz w:val="22"/>
          <w:szCs w:val="22"/>
        </w:rPr>
        <w:t xml:space="preserve">Zgodnie z informacjami zawartymi w pismach Wydziału Architektury i Budownictwa dla Dzielnicy </w:t>
      </w:r>
      <w:r w:rsidR="00956C1C" w:rsidRPr="00046891">
        <w:rPr>
          <w:rFonts w:ascii="Calibri" w:hAnsi="Calibri" w:cs="Calibri"/>
          <w:sz w:val="22"/>
          <w:szCs w:val="22"/>
        </w:rPr>
        <w:t xml:space="preserve">Bielany </w:t>
      </w:r>
      <w:r w:rsidR="00595277" w:rsidRPr="00046891">
        <w:rPr>
          <w:rFonts w:ascii="Calibri" w:hAnsi="Calibri" w:cs="Calibri"/>
          <w:sz w:val="22"/>
          <w:szCs w:val="22"/>
        </w:rPr>
        <w:t xml:space="preserve">z 27 stycznia 2023 r. oraz </w:t>
      </w:r>
      <w:r w:rsidR="001F7FC8" w:rsidRPr="00046891">
        <w:rPr>
          <w:rFonts w:ascii="Calibri" w:hAnsi="Calibri" w:cs="Calibri"/>
          <w:sz w:val="22"/>
          <w:szCs w:val="22"/>
        </w:rPr>
        <w:t>Zastępcy Burmistrza Dzielnicy Bielany m.st. Warszawy z 10 grudnia 2024 r.</w:t>
      </w:r>
      <w:r w:rsidR="00595277" w:rsidRPr="00046891">
        <w:rPr>
          <w:rFonts w:ascii="Calibri" w:hAnsi="Calibri" w:cs="Calibri"/>
          <w:sz w:val="22"/>
          <w:szCs w:val="22"/>
        </w:rPr>
        <w:t xml:space="preserve"> </w:t>
      </w:r>
      <w:r w:rsidRPr="00046891">
        <w:rPr>
          <w:rFonts w:ascii="Calibri" w:hAnsi="Calibri" w:cs="Calibri"/>
          <w:sz w:val="22"/>
          <w:szCs w:val="22"/>
        </w:rPr>
        <w:t xml:space="preserve">nieruchomość przy ul. </w:t>
      </w:r>
      <w:r w:rsidR="00595277" w:rsidRPr="00046891">
        <w:rPr>
          <w:rFonts w:ascii="Calibri" w:hAnsi="Calibri" w:cs="Calibri"/>
          <w:sz w:val="22"/>
          <w:szCs w:val="22"/>
        </w:rPr>
        <w:t xml:space="preserve">Przy Agorze </w:t>
      </w:r>
      <w:r w:rsidR="00772B1B" w:rsidRPr="00046891">
        <w:rPr>
          <w:rFonts w:ascii="Calibri" w:hAnsi="Calibri" w:cs="Calibri"/>
          <w:sz w:val="22"/>
          <w:szCs w:val="22"/>
        </w:rPr>
        <w:t>16B</w:t>
      </w:r>
      <w:r w:rsidR="00595277" w:rsidRPr="00046891">
        <w:rPr>
          <w:rFonts w:ascii="Calibri" w:hAnsi="Calibri" w:cs="Calibri"/>
          <w:sz w:val="22"/>
          <w:szCs w:val="22"/>
        </w:rPr>
        <w:t xml:space="preserve"> znajduje się na obszarze, dla którego brak jest miejscowego planu zagospodarowania przestrzennego. Dotychczas Rada m.st. Warszawy nie podjęła uchwały o przystąpieniu do sporządzenia planu na tym obszarze. </w:t>
      </w:r>
    </w:p>
    <w:p w14:paraId="6A3A4923" w14:textId="77777777" w:rsidR="009C16C7" w:rsidRPr="00046891" w:rsidRDefault="00595277" w:rsidP="00011140">
      <w:pPr>
        <w:spacing w:after="240" w:line="300" w:lineRule="auto"/>
        <w:ind w:left="284"/>
        <w:rPr>
          <w:rFonts w:ascii="Calibri" w:hAnsi="Calibri" w:cs="Calibri"/>
          <w:sz w:val="22"/>
          <w:szCs w:val="22"/>
        </w:rPr>
      </w:pPr>
      <w:r w:rsidRPr="00046891">
        <w:rPr>
          <w:rFonts w:ascii="Calibri" w:hAnsi="Calibri" w:cs="Calibri"/>
          <w:sz w:val="22"/>
          <w:szCs w:val="22"/>
        </w:rPr>
        <w:t xml:space="preserve">Dla działki </w:t>
      </w:r>
      <w:r w:rsidR="009C16C7" w:rsidRPr="00046891">
        <w:rPr>
          <w:rFonts w:ascii="Calibri" w:hAnsi="Calibri" w:cs="Calibri"/>
          <w:sz w:val="22"/>
          <w:szCs w:val="22"/>
        </w:rPr>
        <w:t xml:space="preserve">ewidencyjnej nr 114/16 z obrębu 7-07-02 </w:t>
      </w:r>
      <w:r w:rsidRPr="00046891">
        <w:rPr>
          <w:rFonts w:ascii="Calibri" w:hAnsi="Calibri" w:cs="Calibri"/>
          <w:sz w:val="22"/>
          <w:szCs w:val="22"/>
        </w:rPr>
        <w:t xml:space="preserve">została wydana decyzja o ustaleniu lokalizacji inwestycji celu publicznego nr 24/L/2019 z 4 listopada 2019 r. na budowę budynku przychodni zdrowia z parkingiem podziemnym i parkingiem naziemnym oraz decyzja nr </w:t>
      </w:r>
      <w:r w:rsidR="009C16C7" w:rsidRPr="00046891">
        <w:rPr>
          <w:rFonts w:ascii="Calibri" w:hAnsi="Calibri" w:cs="Calibri"/>
          <w:sz w:val="22"/>
          <w:szCs w:val="22"/>
        </w:rPr>
        <w:t xml:space="preserve">61/2022 z 11 kwietnia 2022 r. o pozwoleniu na budowę przychodni zdrowia wraz z rozbiórką istniejącej hydroforni. </w:t>
      </w:r>
    </w:p>
    <w:p w14:paraId="39CA7837" w14:textId="762F08A9" w:rsidR="00595277" w:rsidRPr="00046891" w:rsidRDefault="009C16C7" w:rsidP="00011140">
      <w:pPr>
        <w:spacing w:after="240" w:line="300" w:lineRule="auto"/>
        <w:ind w:left="284"/>
        <w:rPr>
          <w:rFonts w:ascii="Calibri" w:hAnsi="Calibri" w:cs="Calibri"/>
          <w:sz w:val="22"/>
          <w:szCs w:val="22"/>
        </w:rPr>
      </w:pPr>
      <w:r w:rsidRPr="00046891">
        <w:rPr>
          <w:rFonts w:ascii="Calibri" w:hAnsi="Calibri" w:cs="Calibri"/>
          <w:sz w:val="22"/>
          <w:szCs w:val="22"/>
        </w:rPr>
        <w:t>W związku z powyższym Urząd Dzielnicy Bielany nie widzi przeciwskazań do przekazania ww. działki do nieodpłatnego użytkowania na rzecz SPZZLO Warszawa Żoliborz-Bielany.</w:t>
      </w:r>
    </w:p>
    <w:p w14:paraId="474D9F7B" w14:textId="0C17536B" w:rsidR="004D1CE3" w:rsidRPr="00046891" w:rsidRDefault="00491CCE" w:rsidP="00011140">
      <w:pPr>
        <w:pStyle w:val="Teksttreci0"/>
        <w:spacing w:line="300" w:lineRule="auto"/>
        <w:ind w:left="284" w:firstLine="0"/>
        <w:contextualSpacing/>
        <w:jc w:val="left"/>
        <w:rPr>
          <w:rFonts w:asciiTheme="minorHAnsi" w:hAnsiTheme="minorHAnsi" w:cstheme="minorHAnsi"/>
          <w:i/>
        </w:rPr>
      </w:pPr>
      <w:r w:rsidRPr="00046891">
        <w:rPr>
          <w:rFonts w:asciiTheme="minorHAnsi" w:hAnsiTheme="minorHAnsi" w:cstheme="minorHAnsi"/>
        </w:rPr>
        <w:t>Stosownie do</w:t>
      </w:r>
      <w:r w:rsidR="00CB2358" w:rsidRPr="00046891">
        <w:rPr>
          <w:rFonts w:asciiTheme="minorHAnsi" w:hAnsiTheme="minorHAnsi" w:cstheme="minorHAnsi"/>
        </w:rPr>
        <w:t xml:space="preserve"> </w:t>
      </w:r>
      <w:r w:rsidR="00CB2358" w:rsidRPr="00046891">
        <w:rPr>
          <w:rFonts w:asciiTheme="minorHAnsi" w:hAnsiTheme="minorHAnsi" w:cstheme="minorHAnsi"/>
          <w:bCs/>
        </w:rPr>
        <w:t>ustęp</w:t>
      </w:r>
      <w:r w:rsidRPr="00046891">
        <w:rPr>
          <w:rFonts w:asciiTheme="minorHAnsi" w:hAnsiTheme="minorHAnsi" w:cstheme="minorHAnsi"/>
          <w:bCs/>
        </w:rPr>
        <w:t>u</w:t>
      </w:r>
      <w:r w:rsidR="00CB2358" w:rsidRPr="00046891">
        <w:rPr>
          <w:rFonts w:asciiTheme="minorHAnsi" w:hAnsiTheme="minorHAnsi" w:cstheme="minorHAnsi"/>
          <w:bCs/>
        </w:rPr>
        <w:t xml:space="preserve"> 29d</w:t>
      </w:r>
      <w:r w:rsidR="00CB2358" w:rsidRPr="00046891">
        <w:rPr>
          <w:rFonts w:asciiTheme="minorHAnsi" w:hAnsiTheme="minorHAnsi" w:cstheme="minorHAnsi"/>
        </w:rPr>
        <w:t xml:space="preserve"> </w:t>
      </w:r>
      <w:r w:rsidR="00CB2358" w:rsidRPr="00046891">
        <w:rPr>
          <w:rFonts w:asciiTheme="minorHAnsi" w:hAnsiTheme="minorHAnsi" w:cstheme="minorHAnsi"/>
          <w:bCs/>
        </w:rPr>
        <w:t>w pkt. II Ewidencja zdarzeń gospodarczych</w:t>
      </w:r>
      <w:r w:rsidR="00CB2358" w:rsidRPr="00046891">
        <w:rPr>
          <w:rFonts w:asciiTheme="minorHAnsi" w:hAnsiTheme="minorHAnsi" w:cstheme="minorHAnsi"/>
        </w:rPr>
        <w:t xml:space="preserve"> załącznika</w:t>
      </w:r>
      <w:r w:rsidR="004D1CE3" w:rsidRPr="00046891">
        <w:rPr>
          <w:rFonts w:asciiTheme="minorHAnsi" w:hAnsiTheme="minorHAnsi" w:cstheme="minorHAnsi"/>
        </w:rPr>
        <w:t xml:space="preserve"> nr 1 do zarządzenia</w:t>
      </w:r>
      <w:r w:rsidR="00CB2358" w:rsidRPr="00046891">
        <w:rPr>
          <w:rFonts w:asciiTheme="minorHAnsi" w:hAnsiTheme="minorHAnsi" w:cstheme="minorHAnsi"/>
        </w:rPr>
        <w:t xml:space="preserve"> nr 3222/2012 Prezydenta m.st. Warszawy z dnia 13 sierpnia 2012 r. w sprawie przyjętych zasad rachunkowości w Urzędzie m. st. Warszawy, wprowadzon</w:t>
      </w:r>
      <w:r w:rsidRPr="00046891">
        <w:rPr>
          <w:rFonts w:asciiTheme="minorHAnsi" w:hAnsiTheme="minorHAnsi" w:cstheme="minorHAnsi"/>
        </w:rPr>
        <w:t>ego</w:t>
      </w:r>
      <w:r w:rsidR="00CB2358" w:rsidRPr="00046891">
        <w:rPr>
          <w:rFonts w:asciiTheme="minorHAnsi" w:hAnsiTheme="minorHAnsi" w:cstheme="minorHAnsi"/>
        </w:rPr>
        <w:t xml:space="preserve"> na mocy zarządzenia Nr 1805/2023 Prezydenta Miasta Stołecznego Warszawy z dnia 15 grudnia 2023 r.</w:t>
      </w:r>
      <w:r w:rsidR="004D1CE3" w:rsidRPr="00046891">
        <w:rPr>
          <w:rFonts w:asciiTheme="minorHAnsi" w:hAnsiTheme="minorHAnsi" w:cstheme="minorHAnsi"/>
          <w:bCs/>
        </w:rPr>
        <w:t>: „</w:t>
      </w:r>
      <w:r w:rsidR="004D1CE3" w:rsidRPr="00046891">
        <w:rPr>
          <w:rFonts w:asciiTheme="minorHAnsi" w:hAnsiTheme="minorHAnsi" w:cstheme="minorHAnsi"/>
          <w:i/>
        </w:rPr>
        <w:t>Nieruchomości (grunty, budynki, budowle) przekazane na podstawie umowy nieodpłatnego użytkowania podmiotom leczniczym prowadzonym w formie samodzielnych publicznych zakładów opieki zdrowotnej (SPZOZ), dla których podmiotem tworzącym jest m.st. Warszawa podlegają wyksięgowaniu w cenach nabycia (cenach historycznych):</w:t>
      </w:r>
    </w:p>
    <w:p w14:paraId="07EC0695" w14:textId="77777777" w:rsidR="004D1CE3" w:rsidRPr="00046891" w:rsidRDefault="004D1CE3" w:rsidP="00011140">
      <w:pPr>
        <w:pStyle w:val="Teksttreci0"/>
        <w:spacing w:line="300" w:lineRule="auto"/>
        <w:ind w:left="284" w:firstLine="0"/>
        <w:contextualSpacing/>
        <w:jc w:val="left"/>
        <w:rPr>
          <w:rFonts w:asciiTheme="minorHAnsi" w:hAnsiTheme="minorHAnsi" w:cstheme="minorHAnsi"/>
          <w:i/>
        </w:rPr>
      </w:pPr>
      <w:r w:rsidRPr="00046891">
        <w:rPr>
          <w:rFonts w:asciiTheme="minorHAnsi" w:hAnsiTheme="minorHAnsi" w:cstheme="minorHAnsi"/>
          <w:i/>
        </w:rPr>
        <w:lastRenderedPageBreak/>
        <w:t>a)</w:t>
      </w:r>
      <w:r w:rsidRPr="00046891">
        <w:rPr>
          <w:rFonts w:asciiTheme="minorHAnsi" w:hAnsiTheme="minorHAnsi" w:cstheme="minorHAnsi"/>
          <w:i/>
        </w:rPr>
        <w:tab/>
        <w:t>z kont bilansowych w księgach rachunkowych prowadzonych przez wydział dla dzielnicy właściwy w sprawach budżetowo-księgowych,</w:t>
      </w:r>
    </w:p>
    <w:p w14:paraId="04C52DE4" w14:textId="77777777" w:rsidR="004D1CE3" w:rsidRPr="00046891" w:rsidRDefault="004D1CE3" w:rsidP="00011140">
      <w:pPr>
        <w:pStyle w:val="Teksttreci0"/>
        <w:spacing w:after="0" w:line="300" w:lineRule="auto"/>
        <w:ind w:left="284" w:firstLine="0"/>
        <w:jc w:val="left"/>
        <w:rPr>
          <w:rFonts w:asciiTheme="minorHAnsi" w:hAnsiTheme="minorHAnsi" w:cstheme="minorHAnsi"/>
          <w:i/>
        </w:rPr>
      </w:pPr>
      <w:r w:rsidRPr="00046891">
        <w:rPr>
          <w:rFonts w:asciiTheme="minorHAnsi" w:hAnsiTheme="minorHAnsi" w:cstheme="minorHAnsi"/>
          <w:i/>
        </w:rPr>
        <w:t>b)</w:t>
      </w:r>
      <w:r w:rsidRPr="00046891">
        <w:rPr>
          <w:rFonts w:asciiTheme="minorHAnsi" w:hAnsiTheme="minorHAnsi" w:cstheme="minorHAnsi"/>
          <w:i/>
        </w:rPr>
        <w:tab/>
        <w:t>z ksiąg pomocniczych – inwentarzowych prowadzonych przez wewnętrzną komórkę organizacyjną urzędu dzielnicy właściwą do prowadzenia zasobu nieruchomości m.st. Warszawy położonych na obszarze danej dzielnicy</w:t>
      </w:r>
    </w:p>
    <w:p w14:paraId="1B7E3A4E" w14:textId="77777777" w:rsidR="004D1CE3" w:rsidRPr="00046891" w:rsidRDefault="004D1CE3" w:rsidP="00011140">
      <w:pPr>
        <w:spacing w:line="300" w:lineRule="auto"/>
        <w:ind w:left="284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046891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>a następnie zaksięgowaniu w cenach nabycia (cenach historycznych) w ewidencji pozabilansowej w księgach rachunkowych prowadzonych przez wydział dla dzielnicy właściwy w sprawach budżetowo-księgowych.</w:t>
      </w:r>
      <w:r w:rsidRPr="00046891">
        <w:rPr>
          <w:rFonts w:asciiTheme="minorHAnsi" w:eastAsia="Calibri" w:hAnsiTheme="minorHAnsi" w:cstheme="minorHAnsi"/>
          <w:sz w:val="22"/>
          <w:szCs w:val="22"/>
          <w:lang w:eastAsia="en-US"/>
        </w:rPr>
        <w:t>”.</w:t>
      </w:r>
    </w:p>
    <w:p w14:paraId="1EF51ABF" w14:textId="730DAB33" w:rsidR="004D1CE3" w:rsidRPr="00046891" w:rsidRDefault="00C55831" w:rsidP="00011140">
      <w:pPr>
        <w:spacing w:before="240" w:after="240" w:line="300" w:lineRule="auto"/>
        <w:ind w:left="284"/>
        <w:rPr>
          <w:rFonts w:asciiTheme="minorHAnsi" w:hAnsiTheme="minorHAnsi" w:cstheme="minorHAnsi"/>
          <w:bCs/>
          <w:sz w:val="22"/>
          <w:szCs w:val="22"/>
        </w:rPr>
      </w:pPr>
      <w:r w:rsidRPr="00046891">
        <w:rPr>
          <w:rFonts w:asciiTheme="minorHAnsi" w:hAnsiTheme="minorHAnsi" w:cstheme="minorHAnsi"/>
          <w:bCs/>
          <w:sz w:val="22"/>
          <w:szCs w:val="22"/>
        </w:rPr>
        <w:t>Z</w:t>
      </w:r>
      <w:r w:rsidR="004D1CE3" w:rsidRPr="00046891">
        <w:rPr>
          <w:rFonts w:asciiTheme="minorHAnsi" w:hAnsiTheme="minorHAnsi" w:cstheme="minorHAnsi"/>
          <w:bCs/>
          <w:sz w:val="22"/>
          <w:szCs w:val="22"/>
        </w:rPr>
        <w:t xml:space="preserve">godnie z </w:t>
      </w:r>
      <w:r w:rsidR="00F02F5B" w:rsidRPr="00046891">
        <w:rPr>
          <w:rFonts w:asciiTheme="minorHAnsi" w:hAnsiTheme="minorHAnsi" w:cstheme="minorHAnsi"/>
          <w:bCs/>
          <w:sz w:val="22"/>
          <w:szCs w:val="22"/>
        </w:rPr>
        <w:t xml:space="preserve">opinią Biura Księgowości i Kontrasygnaty wyrażoną </w:t>
      </w:r>
      <w:r w:rsidR="004D1CE3" w:rsidRPr="00046891">
        <w:rPr>
          <w:rFonts w:asciiTheme="minorHAnsi" w:hAnsiTheme="minorHAnsi" w:cstheme="minorHAnsi"/>
          <w:bCs/>
          <w:sz w:val="22"/>
          <w:szCs w:val="22"/>
        </w:rPr>
        <w:t xml:space="preserve">w piśmie z 8 stycznia 2024 r., </w:t>
      </w:r>
      <w:r w:rsidR="00F02F5B" w:rsidRPr="00046891">
        <w:rPr>
          <w:rFonts w:asciiTheme="minorHAnsi" w:hAnsiTheme="minorHAnsi" w:cstheme="minorHAnsi"/>
          <w:bCs/>
          <w:sz w:val="22"/>
          <w:szCs w:val="22"/>
        </w:rPr>
        <w:t xml:space="preserve">znak: PZ-II-B.8023.7.2019.MWL(94)(95.MSZ.KK-13), </w:t>
      </w:r>
      <w:r w:rsidR="004D1CE3" w:rsidRPr="00046891">
        <w:rPr>
          <w:rFonts w:asciiTheme="minorHAnsi" w:hAnsiTheme="minorHAnsi" w:cstheme="minorHAnsi"/>
          <w:bCs/>
          <w:sz w:val="22"/>
          <w:szCs w:val="22"/>
        </w:rPr>
        <w:t xml:space="preserve">te same nieruchomości (grunty) winny zostać zaksięgowane na kontach bilansowych SPZOZ w tych samych cenach nabycia (wartościach historycznych). </w:t>
      </w:r>
    </w:p>
    <w:p w14:paraId="61638C61" w14:textId="77777777" w:rsidR="001F6728" w:rsidRPr="00046891" w:rsidRDefault="004D1CE3" w:rsidP="00011140">
      <w:pPr>
        <w:spacing w:before="240" w:after="240" w:line="300" w:lineRule="auto"/>
        <w:ind w:left="284"/>
        <w:rPr>
          <w:rFonts w:asciiTheme="minorHAnsi" w:hAnsiTheme="minorHAnsi" w:cstheme="minorHAnsi"/>
          <w:bCs/>
          <w:sz w:val="22"/>
          <w:szCs w:val="22"/>
        </w:rPr>
      </w:pPr>
      <w:r w:rsidRPr="00046891">
        <w:rPr>
          <w:rFonts w:asciiTheme="minorHAnsi" w:hAnsiTheme="minorHAnsi" w:cstheme="minorHAnsi"/>
          <w:bCs/>
          <w:sz w:val="22"/>
          <w:szCs w:val="22"/>
        </w:rPr>
        <w:t xml:space="preserve">Zgodnie z art. 56 ust. 2 ustawy o działalności leczniczej </w:t>
      </w:r>
      <w:r w:rsidR="009D1C03" w:rsidRPr="00046891">
        <w:rPr>
          <w:rFonts w:asciiTheme="minorHAnsi" w:hAnsiTheme="minorHAnsi"/>
          <w:sz w:val="22"/>
          <w:szCs w:val="22"/>
        </w:rPr>
        <w:t>(</w:t>
      </w:r>
      <w:proofErr w:type="spellStart"/>
      <w:r w:rsidR="009D1C03" w:rsidRPr="00046891">
        <w:rPr>
          <w:rFonts w:asciiTheme="minorHAnsi" w:hAnsiTheme="minorHAnsi"/>
          <w:sz w:val="22"/>
          <w:szCs w:val="22"/>
        </w:rPr>
        <w:t>t.j</w:t>
      </w:r>
      <w:proofErr w:type="spellEnd"/>
      <w:r w:rsidR="009D1C03" w:rsidRPr="00046891">
        <w:rPr>
          <w:rFonts w:asciiTheme="minorHAnsi" w:hAnsiTheme="minorHAnsi"/>
          <w:sz w:val="22"/>
          <w:szCs w:val="22"/>
        </w:rPr>
        <w:t xml:space="preserve">. Dz.U. z 2024 r. poz. 799) </w:t>
      </w:r>
      <w:r w:rsidRPr="00046891">
        <w:rPr>
          <w:rFonts w:asciiTheme="minorHAnsi" w:hAnsiTheme="minorHAnsi" w:cstheme="minorHAnsi"/>
          <w:bCs/>
          <w:sz w:val="22"/>
          <w:szCs w:val="22"/>
        </w:rPr>
        <w:t>„</w:t>
      </w:r>
      <w:r w:rsidRPr="00046891">
        <w:rPr>
          <w:rFonts w:asciiTheme="minorHAnsi" w:hAnsiTheme="minorHAnsi" w:cstheme="minorHAnsi"/>
          <w:bCs/>
          <w:i/>
          <w:sz w:val="22"/>
          <w:szCs w:val="22"/>
        </w:rPr>
        <w:t>Fundusz założycielski zakładu stanowi wartość wydzielonej samodzielnemu publicznemu zakładowi opieki zdrowotnej części mienia Skarbu Państwa, jednostki samorządu terytorialnego lub uczelni medycznej, w tym przekazanego w nieodpłatne użytkowanie.</w:t>
      </w:r>
      <w:r w:rsidRPr="00046891">
        <w:rPr>
          <w:rFonts w:asciiTheme="minorHAnsi" w:hAnsiTheme="minorHAnsi" w:cstheme="minorHAnsi"/>
          <w:bCs/>
          <w:sz w:val="22"/>
          <w:szCs w:val="22"/>
        </w:rPr>
        <w:t xml:space="preserve">”. </w:t>
      </w:r>
    </w:p>
    <w:p w14:paraId="430D5E3F" w14:textId="77777777" w:rsidR="001F6728" w:rsidRPr="00046891" w:rsidRDefault="001F6728" w:rsidP="00011140">
      <w:pPr>
        <w:widowControl w:val="0"/>
        <w:spacing w:after="240" w:line="300" w:lineRule="auto"/>
        <w:ind w:left="284"/>
        <w:rPr>
          <w:rFonts w:asciiTheme="minorHAnsi" w:hAnsiTheme="minorHAnsi" w:cstheme="minorHAnsi"/>
          <w:bCs/>
          <w:color w:val="000000"/>
          <w:sz w:val="22"/>
          <w:szCs w:val="22"/>
          <w:lang w:bidi="pl-PL"/>
        </w:rPr>
      </w:pPr>
      <w:r w:rsidRPr="00046891">
        <w:rPr>
          <w:rFonts w:asciiTheme="minorHAnsi" w:hAnsiTheme="minorHAnsi" w:cstheme="minorHAnsi"/>
          <w:bCs/>
          <w:color w:val="000000"/>
          <w:sz w:val="22"/>
          <w:szCs w:val="22"/>
          <w:lang w:bidi="pl-PL"/>
        </w:rPr>
        <w:t>Zatem składniki majątkowe w postaci nieruchomości (grunty) przekazane przez m.st. Warszawa na podstawie umowy nieodpłatnego użytkowania podmiotom leczniczym prowadzonym w formie samodzielnych publicznych zakładów opieki zdrowotnej winny zostać wprowadzone do ewidencji środków trwałych SPZOZ w korespondencji z funduszem założycielskim.</w:t>
      </w:r>
    </w:p>
    <w:p w14:paraId="1ABADD5E" w14:textId="21920450" w:rsidR="004D1CE3" w:rsidRPr="00046891" w:rsidRDefault="006359F4" w:rsidP="00011140">
      <w:pPr>
        <w:spacing w:after="240" w:line="300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046891">
        <w:rPr>
          <w:rFonts w:asciiTheme="minorHAnsi" w:hAnsiTheme="minorHAnsi" w:cstheme="minorHAnsi"/>
          <w:sz w:val="22"/>
          <w:szCs w:val="22"/>
        </w:rPr>
        <w:t xml:space="preserve">Nieruchomość przy ul. </w:t>
      </w:r>
      <w:r w:rsidR="00FA4BC0" w:rsidRPr="00046891">
        <w:rPr>
          <w:rFonts w:asciiTheme="minorHAnsi" w:hAnsiTheme="minorHAnsi" w:cstheme="minorHAnsi"/>
          <w:sz w:val="22"/>
          <w:szCs w:val="22"/>
        </w:rPr>
        <w:t xml:space="preserve">Przy Agorze </w:t>
      </w:r>
      <w:r w:rsidR="00772B1B" w:rsidRPr="00046891">
        <w:rPr>
          <w:rFonts w:asciiTheme="minorHAnsi" w:hAnsiTheme="minorHAnsi" w:cstheme="minorHAnsi"/>
          <w:sz w:val="22"/>
          <w:szCs w:val="22"/>
        </w:rPr>
        <w:t>16B</w:t>
      </w:r>
      <w:r w:rsidR="00FA4BC0" w:rsidRPr="00046891">
        <w:rPr>
          <w:rFonts w:asciiTheme="minorHAnsi" w:hAnsiTheme="minorHAnsi" w:cstheme="minorHAnsi"/>
          <w:sz w:val="22"/>
          <w:szCs w:val="22"/>
        </w:rPr>
        <w:t xml:space="preserve"> </w:t>
      </w:r>
      <w:r w:rsidRPr="00046891">
        <w:rPr>
          <w:rFonts w:asciiTheme="minorHAnsi" w:hAnsiTheme="minorHAnsi" w:cstheme="minorHAnsi"/>
          <w:sz w:val="22"/>
          <w:szCs w:val="22"/>
        </w:rPr>
        <w:t xml:space="preserve"> (grunt) wykazana jest w ewidencji  bilansowej Urzędu Miasta Stołecznego Warszawa Dzielnicy </w:t>
      </w:r>
      <w:r w:rsidR="00FA4BC0" w:rsidRPr="00046891">
        <w:rPr>
          <w:rFonts w:asciiTheme="minorHAnsi" w:hAnsiTheme="minorHAnsi" w:cstheme="minorHAnsi"/>
          <w:sz w:val="22"/>
          <w:szCs w:val="22"/>
        </w:rPr>
        <w:t>Bielany</w:t>
      </w:r>
      <w:r w:rsidRPr="00046891">
        <w:rPr>
          <w:rFonts w:asciiTheme="minorHAnsi" w:hAnsiTheme="minorHAnsi" w:cstheme="minorHAnsi"/>
          <w:sz w:val="22"/>
          <w:szCs w:val="22"/>
        </w:rPr>
        <w:t xml:space="preserve">, a </w:t>
      </w:r>
      <w:r w:rsidR="00A33772" w:rsidRPr="00046891">
        <w:rPr>
          <w:rFonts w:asciiTheme="minorHAnsi" w:hAnsiTheme="minorHAnsi" w:cstheme="minorHAnsi"/>
          <w:sz w:val="22"/>
          <w:szCs w:val="22"/>
        </w:rPr>
        <w:t xml:space="preserve">początkowa (historyczna) </w:t>
      </w:r>
      <w:r w:rsidRPr="00046891">
        <w:rPr>
          <w:rFonts w:asciiTheme="minorHAnsi" w:hAnsiTheme="minorHAnsi" w:cstheme="minorHAnsi"/>
          <w:sz w:val="22"/>
          <w:szCs w:val="22"/>
        </w:rPr>
        <w:t xml:space="preserve">wartość gruntu zgodnie z kartą środka trwałego wynosi </w:t>
      </w:r>
      <w:r w:rsidR="001F7FC8" w:rsidRPr="00046891">
        <w:rPr>
          <w:rFonts w:ascii="Calibri" w:hAnsi="Calibri" w:cs="Calibri"/>
          <w:sz w:val="22"/>
          <w:szCs w:val="22"/>
        </w:rPr>
        <w:t xml:space="preserve">13 906 </w:t>
      </w:r>
      <w:r w:rsidRPr="00046891">
        <w:rPr>
          <w:rFonts w:asciiTheme="minorHAnsi" w:hAnsiTheme="minorHAnsi" w:cstheme="minorHAnsi"/>
          <w:sz w:val="22"/>
          <w:szCs w:val="22"/>
        </w:rPr>
        <w:t>zł.</w:t>
      </w:r>
    </w:p>
    <w:p w14:paraId="1A886682" w14:textId="436D717D" w:rsidR="0094292C" w:rsidRPr="00046891" w:rsidRDefault="001C58A6" w:rsidP="0094292C">
      <w:pPr>
        <w:spacing w:after="240" w:line="300" w:lineRule="auto"/>
        <w:ind w:left="284"/>
        <w:rPr>
          <w:rFonts w:ascii="Calibri" w:hAnsi="Calibri" w:cs="Calibri"/>
          <w:bCs/>
          <w:color w:val="000000"/>
          <w:sz w:val="22"/>
          <w:szCs w:val="22"/>
          <w:lang w:bidi="pl-PL"/>
        </w:rPr>
      </w:pPr>
      <w:r w:rsidRPr="00046891">
        <w:rPr>
          <w:rFonts w:asciiTheme="minorHAnsi" w:hAnsiTheme="minorHAnsi" w:cstheme="minorHAnsi"/>
          <w:sz w:val="22"/>
          <w:szCs w:val="22"/>
        </w:rPr>
        <w:t xml:space="preserve">Natomiast budynek przy ul. </w:t>
      </w:r>
      <w:r w:rsidR="00FA4BC0" w:rsidRPr="00046891">
        <w:rPr>
          <w:rFonts w:asciiTheme="minorHAnsi" w:hAnsiTheme="minorHAnsi" w:cstheme="minorHAnsi"/>
          <w:sz w:val="22"/>
          <w:szCs w:val="22"/>
        </w:rPr>
        <w:t xml:space="preserve">Przy Agorze </w:t>
      </w:r>
      <w:r w:rsidR="00772B1B" w:rsidRPr="00046891">
        <w:rPr>
          <w:rFonts w:asciiTheme="minorHAnsi" w:hAnsiTheme="minorHAnsi" w:cstheme="minorHAnsi"/>
          <w:sz w:val="22"/>
          <w:szCs w:val="22"/>
        </w:rPr>
        <w:t>16B</w:t>
      </w:r>
      <w:r w:rsidR="00FA4BC0" w:rsidRPr="00046891">
        <w:rPr>
          <w:rFonts w:asciiTheme="minorHAnsi" w:hAnsiTheme="minorHAnsi" w:cstheme="minorHAnsi"/>
          <w:sz w:val="22"/>
          <w:szCs w:val="22"/>
        </w:rPr>
        <w:t xml:space="preserve"> </w:t>
      </w:r>
      <w:r w:rsidR="001F7FC8" w:rsidRPr="00046891">
        <w:rPr>
          <w:rFonts w:asciiTheme="minorHAnsi" w:hAnsiTheme="minorHAnsi" w:cstheme="minorHAnsi"/>
          <w:sz w:val="22"/>
          <w:szCs w:val="22"/>
        </w:rPr>
        <w:t>budowany jest ze środków własnych SPZZLO Warszawa Żoliborz-Bielany oraz dotacji, w związku z czym</w:t>
      </w:r>
      <w:r w:rsidR="0094292C" w:rsidRPr="00046891">
        <w:rPr>
          <w:rFonts w:asciiTheme="minorHAnsi" w:hAnsiTheme="minorHAnsi" w:cstheme="minorHAnsi"/>
          <w:sz w:val="22"/>
          <w:szCs w:val="22"/>
        </w:rPr>
        <w:t xml:space="preserve"> po wybudowaniu n</w:t>
      </w:r>
      <w:r w:rsidR="0094292C" w:rsidRPr="00046891">
        <w:rPr>
          <w:rFonts w:ascii="Calibri" w:eastAsia="Calibri" w:hAnsi="Calibri" w:cs="Calibri"/>
          <w:sz w:val="22"/>
          <w:szCs w:val="22"/>
          <w:lang w:eastAsia="en-US"/>
        </w:rPr>
        <w:t xml:space="preserve">ie będzie stanowił </w:t>
      </w:r>
      <w:r w:rsidR="0094292C" w:rsidRPr="00046891">
        <w:rPr>
          <w:rFonts w:ascii="Calibri" w:hAnsi="Calibri" w:cs="Calibri"/>
          <w:sz w:val="22"/>
          <w:szCs w:val="22"/>
        </w:rPr>
        <w:t xml:space="preserve">wartości wydzielonej samodzielnemu publicznemu zakładowi opieki zdrowotnej części mienia jednostki samorządu terytorialnego, o którym mowa w ww. art. </w:t>
      </w:r>
      <w:r w:rsidR="0094292C" w:rsidRPr="00046891">
        <w:rPr>
          <w:rFonts w:ascii="Calibri" w:hAnsi="Calibri" w:cs="Calibri"/>
          <w:bCs/>
          <w:sz w:val="22"/>
          <w:szCs w:val="22"/>
        </w:rPr>
        <w:t xml:space="preserve">56 ust. 2 ustawy o działalności leczniczej, i </w:t>
      </w:r>
      <w:r w:rsidR="0094292C" w:rsidRPr="00046891">
        <w:rPr>
          <w:rFonts w:ascii="Calibri" w:hAnsi="Calibri" w:cs="Calibri"/>
          <w:sz w:val="22"/>
          <w:szCs w:val="22"/>
        </w:rPr>
        <w:t xml:space="preserve">po przekazaniu nieruchomości w nieodpłatne użytkowanie </w:t>
      </w:r>
      <w:r w:rsidR="0094292C" w:rsidRPr="00046891">
        <w:rPr>
          <w:rFonts w:ascii="Calibri" w:hAnsi="Calibri" w:cs="Calibri"/>
          <w:bCs/>
          <w:sz w:val="22"/>
          <w:szCs w:val="22"/>
        </w:rPr>
        <w:t xml:space="preserve">nie może zwiększać funduszu założycielskiego </w:t>
      </w:r>
      <w:r w:rsidR="0094292C" w:rsidRPr="00046891">
        <w:rPr>
          <w:rFonts w:asciiTheme="minorHAnsi" w:hAnsiTheme="minorHAnsi" w:cstheme="minorHAnsi"/>
          <w:sz w:val="22"/>
          <w:szCs w:val="22"/>
        </w:rPr>
        <w:t>SPZZLO Warszawa Żoliborz-Bielany</w:t>
      </w:r>
      <w:r w:rsidR="0094292C" w:rsidRPr="00046891">
        <w:rPr>
          <w:rFonts w:ascii="Calibri" w:hAnsi="Calibri" w:cs="Calibri"/>
          <w:sz w:val="22"/>
          <w:szCs w:val="22"/>
        </w:rPr>
        <w:t xml:space="preserve">, ani zostać </w:t>
      </w:r>
      <w:r w:rsidR="0094292C" w:rsidRPr="00046891">
        <w:rPr>
          <w:rFonts w:ascii="Calibri" w:eastAsia="Calibri" w:hAnsi="Calibri" w:cs="Calibri"/>
          <w:sz w:val="22"/>
          <w:szCs w:val="22"/>
          <w:lang w:eastAsia="en-US"/>
        </w:rPr>
        <w:t>zaksięgowany w cenie nabycia (historycznej) w ewidencji pozabilansowej w księgach rachunkowych prowadzonych przez wydział dla dzielnicy właściwy w sprawach budżetowo-księgowych.</w:t>
      </w:r>
    </w:p>
    <w:p w14:paraId="2F2F93AB" w14:textId="65E1B117" w:rsidR="0094292C" w:rsidRPr="00046891" w:rsidRDefault="001C58A6" w:rsidP="00011140">
      <w:pPr>
        <w:spacing w:after="240" w:line="300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046891">
        <w:rPr>
          <w:rFonts w:asciiTheme="minorHAnsi" w:hAnsiTheme="minorHAnsi" w:cstheme="minorHAnsi"/>
          <w:sz w:val="22"/>
          <w:szCs w:val="22"/>
        </w:rPr>
        <w:t xml:space="preserve">W związku z </w:t>
      </w:r>
      <w:r w:rsidR="0094292C" w:rsidRPr="00046891">
        <w:rPr>
          <w:rFonts w:asciiTheme="minorHAnsi" w:hAnsiTheme="minorHAnsi" w:cstheme="minorHAnsi"/>
          <w:sz w:val="22"/>
          <w:szCs w:val="22"/>
        </w:rPr>
        <w:t xml:space="preserve">powyższym fundusz założycielski SPZZLO Warszawa Żoliborz-Bielany zostanie zwiększony tylko o wartość początkową (historyczną) gruntu tj. o </w:t>
      </w:r>
      <w:r w:rsidR="0094292C" w:rsidRPr="00046891">
        <w:rPr>
          <w:rFonts w:ascii="Calibri" w:hAnsi="Calibri" w:cs="Calibri"/>
          <w:sz w:val="22"/>
          <w:szCs w:val="22"/>
        </w:rPr>
        <w:t xml:space="preserve">13 906 </w:t>
      </w:r>
      <w:r w:rsidR="0094292C" w:rsidRPr="00046891">
        <w:rPr>
          <w:rFonts w:asciiTheme="minorHAnsi" w:hAnsiTheme="minorHAnsi" w:cstheme="minorHAnsi"/>
          <w:sz w:val="22"/>
          <w:szCs w:val="22"/>
        </w:rPr>
        <w:t>zł.</w:t>
      </w:r>
    </w:p>
    <w:p w14:paraId="2AD07CB4" w14:textId="3FFA7D94" w:rsidR="003C71FA" w:rsidRPr="00046891" w:rsidRDefault="003C71FA" w:rsidP="00011140">
      <w:pPr>
        <w:numPr>
          <w:ilvl w:val="0"/>
          <w:numId w:val="2"/>
        </w:numPr>
        <w:spacing w:after="240" w:line="300" w:lineRule="auto"/>
        <w:ind w:left="284" w:hanging="284"/>
        <w:rPr>
          <w:rFonts w:ascii="Calibri" w:hAnsi="Calibri" w:cstheme="minorHAnsi"/>
          <w:sz w:val="22"/>
          <w:szCs w:val="22"/>
          <w:lang w:eastAsia="en-US"/>
        </w:rPr>
      </w:pPr>
      <w:r w:rsidRPr="00046891">
        <w:rPr>
          <w:rFonts w:ascii="Calibri" w:hAnsi="Calibri" w:cstheme="minorHAnsi"/>
          <w:sz w:val="22"/>
          <w:szCs w:val="22"/>
          <w:lang w:eastAsia="en-US"/>
        </w:rPr>
        <w:t>Wskazanie różnicy pomiędzy dotychczasowym a projektowanym stanem.</w:t>
      </w:r>
    </w:p>
    <w:p w14:paraId="07B065E5" w14:textId="482413F5" w:rsidR="00536743" w:rsidRPr="00046891" w:rsidRDefault="00451D63" w:rsidP="00011140">
      <w:pPr>
        <w:tabs>
          <w:tab w:val="left" w:pos="284"/>
        </w:tabs>
        <w:spacing w:after="240" w:line="300" w:lineRule="auto"/>
        <w:ind w:left="284" w:right="-284"/>
        <w:rPr>
          <w:rFonts w:asciiTheme="minorHAnsi" w:hAnsiTheme="minorHAnsi"/>
          <w:sz w:val="22"/>
          <w:szCs w:val="22"/>
        </w:rPr>
      </w:pPr>
      <w:r w:rsidRPr="00046891">
        <w:rPr>
          <w:rFonts w:asciiTheme="minorHAnsi" w:hAnsiTheme="minorHAnsi"/>
          <w:sz w:val="22"/>
          <w:szCs w:val="22"/>
        </w:rPr>
        <w:t>P</w:t>
      </w:r>
      <w:r w:rsidR="009B0F76" w:rsidRPr="00046891">
        <w:rPr>
          <w:rFonts w:asciiTheme="minorHAnsi" w:hAnsiTheme="minorHAnsi"/>
          <w:sz w:val="22"/>
          <w:szCs w:val="22"/>
        </w:rPr>
        <w:t xml:space="preserve">roponuje się wyrażenie zgody na oddanie nieruchomości przy ul. </w:t>
      </w:r>
      <w:r w:rsidR="00FA4BC0" w:rsidRPr="00046891">
        <w:rPr>
          <w:rFonts w:asciiTheme="minorHAnsi" w:hAnsiTheme="minorHAnsi"/>
          <w:sz w:val="22"/>
          <w:szCs w:val="22"/>
        </w:rPr>
        <w:t xml:space="preserve">Przy Agorze </w:t>
      </w:r>
      <w:r w:rsidR="00772B1B" w:rsidRPr="00046891">
        <w:rPr>
          <w:rFonts w:asciiTheme="minorHAnsi" w:hAnsiTheme="minorHAnsi"/>
          <w:sz w:val="22"/>
          <w:szCs w:val="22"/>
        </w:rPr>
        <w:t>16B</w:t>
      </w:r>
      <w:r w:rsidR="009B0F76" w:rsidRPr="00046891">
        <w:rPr>
          <w:rFonts w:asciiTheme="minorHAnsi" w:hAnsiTheme="minorHAnsi"/>
          <w:sz w:val="22"/>
          <w:szCs w:val="22"/>
        </w:rPr>
        <w:t xml:space="preserve"> w nieodpłatne użytkowanie </w:t>
      </w:r>
      <w:r w:rsidR="00FA4BC0" w:rsidRPr="00046891">
        <w:rPr>
          <w:rFonts w:asciiTheme="minorHAnsi" w:hAnsiTheme="minorHAnsi" w:cstheme="minorHAnsi"/>
          <w:sz w:val="22"/>
          <w:szCs w:val="22"/>
        </w:rPr>
        <w:t>SPZZLO Warszawa Żoliborz-Bielany</w:t>
      </w:r>
      <w:r w:rsidR="009B0F76" w:rsidRPr="00046891">
        <w:rPr>
          <w:rFonts w:asciiTheme="minorHAnsi" w:hAnsiTheme="minorHAnsi"/>
          <w:sz w:val="22"/>
          <w:szCs w:val="22"/>
        </w:rPr>
        <w:t xml:space="preserve">, na jego cele statutowe. Doposażenie ww. podmiotu </w:t>
      </w:r>
      <w:r w:rsidR="009B0F76" w:rsidRPr="00046891">
        <w:rPr>
          <w:rFonts w:asciiTheme="minorHAnsi" w:hAnsiTheme="minorHAnsi"/>
          <w:sz w:val="22"/>
          <w:szCs w:val="22"/>
        </w:rPr>
        <w:lastRenderedPageBreak/>
        <w:t xml:space="preserve">leczniczego poprzez ustanowienie nieodpłatnego użytkowania jest dokonywane w celu zwiększenia </w:t>
      </w:r>
      <w:r w:rsidR="003F43C0" w:rsidRPr="00046891">
        <w:rPr>
          <w:rFonts w:asciiTheme="minorHAnsi" w:hAnsiTheme="minorHAnsi"/>
          <w:sz w:val="22"/>
          <w:szCs w:val="22"/>
        </w:rPr>
        <w:t xml:space="preserve">jego </w:t>
      </w:r>
      <w:r w:rsidR="009B0F76" w:rsidRPr="00046891">
        <w:rPr>
          <w:rFonts w:asciiTheme="minorHAnsi" w:hAnsiTheme="minorHAnsi"/>
          <w:sz w:val="22"/>
          <w:szCs w:val="22"/>
        </w:rPr>
        <w:t>funduszu założycielskiego. Dodatkowo dokonanie powyższej regulacji jest zgodne z zasadami określonymi w ust</w:t>
      </w:r>
      <w:r w:rsidR="00076FEB" w:rsidRPr="00046891">
        <w:rPr>
          <w:rFonts w:asciiTheme="minorHAnsi" w:hAnsiTheme="minorHAnsi"/>
          <w:sz w:val="22"/>
          <w:szCs w:val="22"/>
        </w:rPr>
        <w:t xml:space="preserve">awie </w:t>
      </w:r>
      <w:r w:rsidR="009B0F76" w:rsidRPr="00046891">
        <w:rPr>
          <w:rFonts w:asciiTheme="minorHAnsi" w:hAnsiTheme="minorHAnsi"/>
          <w:sz w:val="22"/>
          <w:szCs w:val="22"/>
        </w:rPr>
        <w:t>o działalności leczniczej</w:t>
      </w:r>
      <w:r w:rsidR="00076FEB" w:rsidRPr="00046891">
        <w:rPr>
          <w:rFonts w:asciiTheme="minorHAnsi" w:hAnsiTheme="minorHAnsi"/>
          <w:sz w:val="22"/>
          <w:szCs w:val="22"/>
        </w:rPr>
        <w:t>.</w:t>
      </w:r>
      <w:r w:rsidR="009B0F76" w:rsidRPr="00046891">
        <w:rPr>
          <w:rFonts w:asciiTheme="minorHAnsi" w:hAnsiTheme="minorHAnsi"/>
          <w:sz w:val="22"/>
          <w:szCs w:val="22"/>
        </w:rPr>
        <w:t xml:space="preserve"> </w:t>
      </w:r>
    </w:p>
    <w:p w14:paraId="3C7B78D6" w14:textId="4DDC6921" w:rsidR="00451D63" w:rsidRPr="00046891" w:rsidRDefault="00451D63" w:rsidP="00011140">
      <w:pPr>
        <w:pStyle w:val="Bodytext20"/>
        <w:shd w:val="clear" w:color="auto" w:fill="auto"/>
        <w:spacing w:after="240" w:line="300" w:lineRule="auto"/>
        <w:ind w:left="284"/>
        <w:rPr>
          <w:rFonts w:ascii="Calibri" w:hAnsi="Calibri" w:cstheme="minorHAnsi"/>
          <w:sz w:val="22"/>
          <w:szCs w:val="22"/>
          <w:lang w:eastAsia="en-US"/>
        </w:rPr>
      </w:pPr>
      <w:r w:rsidRPr="00046891">
        <w:rPr>
          <w:rFonts w:asciiTheme="minorHAnsi" w:hAnsiTheme="minorHAnsi"/>
          <w:sz w:val="22"/>
          <w:szCs w:val="22"/>
        </w:rPr>
        <w:t xml:space="preserve">Zawarcie umowy nieodpłatnego użytkowania w miejsce czasowej umowy </w:t>
      </w:r>
      <w:r w:rsidR="00FA4BC0" w:rsidRPr="00046891">
        <w:rPr>
          <w:rFonts w:asciiTheme="minorHAnsi" w:hAnsiTheme="minorHAnsi"/>
          <w:sz w:val="22"/>
          <w:szCs w:val="22"/>
        </w:rPr>
        <w:t>j</w:t>
      </w:r>
      <w:r w:rsidRPr="00046891">
        <w:rPr>
          <w:rFonts w:asciiTheme="minorHAnsi" w:hAnsiTheme="minorHAnsi"/>
          <w:sz w:val="22"/>
          <w:szCs w:val="22"/>
        </w:rPr>
        <w:t xml:space="preserve">est zgodne </w:t>
      </w:r>
      <w:r w:rsidR="004B534F" w:rsidRPr="00046891">
        <w:rPr>
          <w:rFonts w:asciiTheme="minorHAnsi" w:hAnsiTheme="minorHAnsi"/>
          <w:sz w:val="22"/>
          <w:szCs w:val="22"/>
        </w:rPr>
        <w:br/>
      </w:r>
      <w:r w:rsidRPr="00046891">
        <w:rPr>
          <w:rFonts w:asciiTheme="minorHAnsi" w:hAnsiTheme="minorHAnsi"/>
          <w:sz w:val="22"/>
          <w:szCs w:val="22"/>
        </w:rPr>
        <w:t>z przepisami prawa w tym zakresie</w:t>
      </w:r>
      <w:r w:rsidR="006E3330" w:rsidRPr="00046891">
        <w:rPr>
          <w:rFonts w:asciiTheme="minorHAnsi" w:hAnsiTheme="minorHAnsi"/>
          <w:sz w:val="22"/>
          <w:szCs w:val="22"/>
        </w:rPr>
        <w:t xml:space="preserve"> oraz </w:t>
      </w:r>
      <w:r w:rsidR="006E3330" w:rsidRPr="00046891">
        <w:rPr>
          <w:rFonts w:asciiTheme="minorHAnsi" w:hAnsiTheme="minorHAnsi" w:cstheme="minorHAnsi"/>
          <w:color w:val="000000"/>
          <w:sz w:val="22"/>
          <w:szCs w:val="22"/>
          <w:lang w:bidi="pl-PL"/>
        </w:rPr>
        <w:t xml:space="preserve">zapewni nieprzerwane udzielanie świadczeń zdrowotnych w przychodni przy ul. </w:t>
      </w:r>
      <w:r w:rsidR="00FA4BC0" w:rsidRPr="00046891">
        <w:rPr>
          <w:rFonts w:asciiTheme="minorHAnsi" w:hAnsiTheme="minorHAnsi" w:cstheme="minorHAnsi"/>
          <w:color w:val="000000"/>
          <w:sz w:val="22"/>
          <w:szCs w:val="22"/>
          <w:lang w:bidi="pl-PL"/>
        </w:rPr>
        <w:t xml:space="preserve">Przy Agorze </w:t>
      </w:r>
      <w:r w:rsidR="00772B1B" w:rsidRPr="00046891">
        <w:rPr>
          <w:rFonts w:asciiTheme="minorHAnsi" w:hAnsiTheme="minorHAnsi" w:cstheme="minorHAnsi"/>
          <w:color w:val="000000"/>
          <w:sz w:val="22"/>
          <w:szCs w:val="22"/>
          <w:lang w:bidi="pl-PL"/>
        </w:rPr>
        <w:t>16B</w:t>
      </w:r>
      <w:r w:rsidR="006E3330" w:rsidRPr="00046891">
        <w:rPr>
          <w:rFonts w:asciiTheme="minorHAnsi" w:hAnsiTheme="minorHAnsi" w:cstheme="minorHAnsi"/>
          <w:color w:val="000000"/>
          <w:sz w:val="22"/>
          <w:szCs w:val="22"/>
          <w:lang w:bidi="pl-PL"/>
        </w:rPr>
        <w:t xml:space="preserve"> mieszkańcom Warszawy</w:t>
      </w:r>
      <w:r w:rsidR="00FA4BC0" w:rsidRPr="00046891">
        <w:rPr>
          <w:rFonts w:asciiTheme="minorHAnsi" w:hAnsiTheme="minorHAnsi" w:cstheme="minorHAnsi"/>
          <w:color w:val="000000"/>
          <w:sz w:val="22"/>
          <w:szCs w:val="22"/>
          <w:lang w:bidi="pl-PL"/>
        </w:rPr>
        <w:t xml:space="preserve"> po jej przekazaniu do użytkowania</w:t>
      </w:r>
      <w:r w:rsidR="006E3330" w:rsidRPr="00046891">
        <w:rPr>
          <w:rFonts w:asciiTheme="minorHAnsi" w:hAnsiTheme="minorHAnsi" w:cstheme="minorHAnsi"/>
          <w:color w:val="000000"/>
          <w:sz w:val="22"/>
          <w:szCs w:val="22"/>
          <w:lang w:bidi="pl-PL"/>
        </w:rPr>
        <w:t>.</w:t>
      </w:r>
      <w:r w:rsidRPr="00046891">
        <w:rPr>
          <w:rFonts w:asciiTheme="minorHAnsi" w:hAnsiTheme="minorHAnsi"/>
          <w:sz w:val="22"/>
          <w:szCs w:val="22"/>
        </w:rPr>
        <w:t xml:space="preserve"> </w:t>
      </w:r>
    </w:p>
    <w:p w14:paraId="555E6663" w14:textId="77777777" w:rsidR="003C71FA" w:rsidRPr="00046891" w:rsidRDefault="003C71FA" w:rsidP="00011140">
      <w:pPr>
        <w:pStyle w:val="Bezodstpw"/>
        <w:numPr>
          <w:ilvl w:val="0"/>
          <w:numId w:val="2"/>
        </w:numPr>
        <w:ind w:left="284" w:hanging="284"/>
      </w:pPr>
      <w:r w:rsidRPr="00046891">
        <w:t xml:space="preserve">Informację, czy istnieje obowiązek zgłoszenia, uzyskania opinii, zgody, przeprowadzenia konsultacji bądź uzgodnień projektu uchwały z podmiotami zewnętrznymi [np. mieszkańcami, związkami zawodowymi, organizacjami pozarządowymi, organami administracji, radą dzielnicy m.st. Warszawy, itp.]. </w:t>
      </w:r>
    </w:p>
    <w:p w14:paraId="60706779" w14:textId="77777777" w:rsidR="00962FA5" w:rsidRPr="00046891" w:rsidRDefault="00962FA5" w:rsidP="00011140">
      <w:pPr>
        <w:autoSpaceDE w:val="0"/>
        <w:autoSpaceDN w:val="0"/>
        <w:adjustRightInd w:val="0"/>
        <w:spacing w:after="240" w:line="300" w:lineRule="auto"/>
        <w:ind w:left="284" w:right="-284"/>
        <w:rPr>
          <w:rFonts w:asciiTheme="minorHAnsi" w:hAnsiTheme="minorHAnsi"/>
          <w:sz w:val="22"/>
          <w:szCs w:val="22"/>
        </w:rPr>
      </w:pPr>
      <w:r w:rsidRPr="00046891">
        <w:rPr>
          <w:rFonts w:asciiTheme="minorHAnsi" w:hAnsiTheme="minorHAnsi"/>
          <w:sz w:val="22"/>
          <w:szCs w:val="22"/>
        </w:rPr>
        <w:t>Projekt uchwały nie wymaga zgłoszenia, uzyskania opinii, zgody, przeprowadzenia konsultacji bądź uzgodnień z podmiotami zewnętrznymi.</w:t>
      </w:r>
    </w:p>
    <w:p w14:paraId="73D03313" w14:textId="507C9A37" w:rsidR="003C71FA" w:rsidRPr="00046891" w:rsidRDefault="003C71FA" w:rsidP="00011140">
      <w:pPr>
        <w:pStyle w:val="Bezodstpw"/>
        <w:numPr>
          <w:ilvl w:val="0"/>
          <w:numId w:val="2"/>
        </w:numPr>
        <w:ind w:left="284" w:hanging="284"/>
      </w:pPr>
      <w:r w:rsidRPr="00046891">
        <w:t>Określenie skutków finansowych uchwały dla realizacji budżetu oraz WPF i wskazanie źródeł finansowania projektu.</w:t>
      </w:r>
    </w:p>
    <w:p w14:paraId="57351043" w14:textId="3B465A3C" w:rsidR="00962FA5" w:rsidRPr="00046891" w:rsidRDefault="00962FA5" w:rsidP="00011140">
      <w:pPr>
        <w:pStyle w:val="Bezodstpw"/>
        <w:ind w:left="284"/>
        <w:rPr>
          <w:rFonts w:cs="Calibri"/>
        </w:rPr>
      </w:pPr>
      <w:r w:rsidRPr="00046891">
        <w:t xml:space="preserve">Uchwała nie spowoduje skutków finansowych dla realizacji budżetu oraz WPF. Podmiot leczniczy </w:t>
      </w:r>
      <w:r w:rsidR="004B534F" w:rsidRPr="00046891">
        <w:rPr>
          <w:rFonts w:cs="Calibri"/>
        </w:rPr>
        <w:t>jest</w:t>
      </w:r>
      <w:r w:rsidRPr="00046891">
        <w:rPr>
          <w:rFonts w:cs="Calibri"/>
        </w:rPr>
        <w:t xml:space="preserve"> zobowiązany do poniesienia kosztów związanych z zawarciem umowy w formie aktu notarialnego oraz ewentualnych opłat i podatków z tym związanych, a także kosztów dwóch egzemplarzy wypisu aktu notarialnego dla m.st. Warszawy. </w:t>
      </w:r>
    </w:p>
    <w:p w14:paraId="080CC7EA" w14:textId="4969BDFB" w:rsidR="009E6A5A" w:rsidRPr="00046891" w:rsidRDefault="00C04210" w:rsidP="00011140">
      <w:pPr>
        <w:spacing w:after="240" w:line="300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046891">
        <w:rPr>
          <w:rFonts w:asciiTheme="minorHAnsi" w:hAnsiTheme="minorHAnsi" w:cstheme="minorHAnsi"/>
          <w:sz w:val="22"/>
          <w:szCs w:val="22"/>
        </w:rPr>
        <w:t>Podmiot leczniczy zobowiązany jest również do zaw</w:t>
      </w:r>
      <w:r w:rsidR="00C31D74" w:rsidRPr="00046891">
        <w:rPr>
          <w:rFonts w:asciiTheme="minorHAnsi" w:hAnsiTheme="minorHAnsi" w:cstheme="minorHAnsi"/>
          <w:sz w:val="22"/>
          <w:szCs w:val="22"/>
        </w:rPr>
        <w:t>arcia</w:t>
      </w:r>
      <w:r w:rsidRPr="00046891">
        <w:rPr>
          <w:rFonts w:asciiTheme="minorHAnsi" w:hAnsiTheme="minorHAnsi" w:cstheme="minorHAnsi"/>
          <w:sz w:val="22"/>
          <w:szCs w:val="22"/>
        </w:rPr>
        <w:t xml:space="preserve"> we własnym imieniu</w:t>
      </w:r>
      <w:r w:rsidR="009E6A5A" w:rsidRPr="00046891">
        <w:rPr>
          <w:rFonts w:asciiTheme="minorHAnsi" w:hAnsiTheme="minorHAnsi" w:cstheme="minorHAnsi"/>
          <w:sz w:val="22"/>
          <w:szCs w:val="22"/>
        </w:rPr>
        <w:t xml:space="preserve"> i ponoszenia kosztów</w:t>
      </w:r>
      <w:r w:rsidRPr="00046891">
        <w:rPr>
          <w:rFonts w:asciiTheme="minorHAnsi" w:hAnsiTheme="minorHAnsi" w:cstheme="minorHAnsi"/>
          <w:sz w:val="22"/>
          <w:szCs w:val="22"/>
        </w:rPr>
        <w:t xml:space="preserve"> </w:t>
      </w:r>
      <w:r w:rsidR="009E6A5A" w:rsidRPr="00046891">
        <w:rPr>
          <w:rFonts w:asciiTheme="minorHAnsi" w:hAnsiTheme="minorHAnsi" w:cstheme="minorHAnsi"/>
          <w:sz w:val="22"/>
          <w:szCs w:val="22"/>
        </w:rPr>
        <w:t>wszelkich umów eksploatacyjnych związanych z użytkowaniem nieruchomości.</w:t>
      </w:r>
    </w:p>
    <w:p w14:paraId="15446295" w14:textId="78AA15FB" w:rsidR="003C71FA" w:rsidRPr="00046891" w:rsidRDefault="003C71FA" w:rsidP="00011140">
      <w:pPr>
        <w:pStyle w:val="Bezodstpw"/>
        <w:numPr>
          <w:ilvl w:val="0"/>
          <w:numId w:val="2"/>
        </w:numPr>
        <w:ind w:left="284" w:hanging="284"/>
      </w:pPr>
      <w:r w:rsidRPr="00046891">
        <w:t>W przypadku, gdy projekt zawiera dane osobowe, których obowiązek ujawnienia wynika z odrębnych przepisów prawa, wskazanie tych przepisów.</w:t>
      </w:r>
    </w:p>
    <w:p w14:paraId="1B1216E2" w14:textId="64D6DA86" w:rsidR="009C5429" w:rsidRPr="00046891" w:rsidRDefault="009E6A5A" w:rsidP="00011140">
      <w:pPr>
        <w:pStyle w:val="Bezodstpw"/>
        <w:ind w:left="284"/>
        <w:rPr>
          <w:rFonts w:cs="Calibri"/>
        </w:rPr>
      </w:pPr>
      <w:r w:rsidRPr="00046891">
        <w:rPr>
          <w:rFonts w:cs="Calibri"/>
        </w:rPr>
        <w:t>Ujawnienie numeru księgi wieczystej w treści uchwały wynika wprost z przepisów prawa, tj. art. 35 ust. 2 ustawy z dnia 21 sierpnia 1997 r. o gospodarce nieruchomościami (</w:t>
      </w:r>
      <w:proofErr w:type="spellStart"/>
      <w:r w:rsidR="001930F5" w:rsidRPr="00046891">
        <w:rPr>
          <w:rFonts w:cs="Calibri"/>
        </w:rPr>
        <w:t>t.j</w:t>
      </w:r>
      <w:proofErr w:type="spellEnd"/>
      <w:r w:rsidR="001930F5" w:rsidRPr="00046891">
        <w:rPr>
          <w:rFonts w:cs="Calibri"/>
        </w:rPr>
        <w:t>. Dz.U. z 2024</w:t>
      </w:r>
      <w:r w:rsidRPr="00046891">
        <w:rPr>
          <w:rFonts w:cs="Calibri"/>
        </w:rPr>
        <w:t xml:space="preserve"> r., poz. </w:t>
      </w:r>
      <w:r w:rsidR="001930F5" w:rsidRPr="00046891">
        <w:rPr>
          <w:rFonts w:cs="Calibri"/>
        </w:rPr>
        <w:t>1145</w:t>
      </w:r>
      <w:r w:rsidRPr="00046891">
        <w:rPr>
          <w:rFonts w:cs="Calibri"/>
        </w:rPr>
        <w:t xml:space="preserve"> z późn.zm.), a tym samym nie podlega </w:t>
      </w:r>
      <w:proofErr w:type="spellStart"/>
      <w:r w:rsidRPr="00046891">
        <w:rPr>
          <w:rFonts w:cs="Calibri"/>
        </w:rPr>
        <w:t>anonimizacji</w:t>
      </w:r>
      <w:proofErr w:type="spellEnd"/>
      <w:r w:rsidRPr="00046891">
        <w:rPr>
          <w:rFonts w:cs="Calibri"/>
        </w:rPr>
        <w:t>. Projekt uchwały nie zawiera innych danych osobowych.</w:t>
      </w:r>
    </w:p>
    <w:p w14:paraId="218A3DBE" w14:textId="4F6F6D8D" w:rsidR="00460580" w:rsidRPr="00046891" w:rsidRDefault="00460580" w:rsidP="00011140">
      <w:pPr>
        <w:pStyle w:val="Bezodstpw"/>
        <w:ind w:left="284"/>
        <w:rPr>
          <w:rFonts w:cs="Calibri"/>
        </w:rPr>
      </w:pPr>
    </w:p>
    <w:p w14:paraId="00CA97AA" w14:textId="7728F546" w:rsidR="00460580" w:rsidRPr="00046891" w:rsidRDefault="00460580" w:rsidP="00011140">
      <w:pPr>
        <w:pStyle w:val="Bezodstpw"/>
        <w:ind w:left="284"/>
        <w:rPr>
          <w:rFonts w:cs="Calibri"/>
        </w:rPr>
      </w:pPr>
    </w:p>
    <w:p w14:paraId="79567830" w14:textId="054DB543" w:rsidR="00460580" w:rsidRPr="00046891" w:rsidRDefault="00460580" w:rsidP="00011140">
      <w:pPr>
        <w:pStyle w:val="Bezodstpw"/>
        <w:ind w:left="284"/>
        <w:rPr>
          <w:rFonts w:cs="Calibri"/>
        </w:rPr>
      </w:pPr>
    </w:p>
    <w:p w14:paraId="112F8D81" w14:textId="6854503F" w:rsidR="00460580" w:rsidRPr="00046891" w:rsidRDefault="00460580" w:rsidP="00011140">
      <w:pPr>
        <w:pStyle w:val="Bezodstpw"/>
        <w:ind w:left="284"/>
        <w:rPr>
          <w:rFonts w:cs="Calibri"/>
        </w:rPr>
      </w:pPr>
    </w:p>
    <w:p w14:paraId="05977E8C" w14:textId="1FDE656D" w:rsidR="00460580" w:rsidRPr="00046891" w:rsidRDefault="00460580" w:rsidP="00011140">
      <w:pPr>
        <w:pStyle w:val="Bezodstpw"/>
        <w:ind w:left="284"/>
        <w:rPr>
          <w:rFonts w:cs="Calibri"/>
        </w:rPr>
      </w:pPr>
    </w:p>
    <w:p w14:paraId="582102A1" w14:textId="48A09056" w:rsidR="00460580" w:rsidRPr="00046891" w:rsidRDefault="00460580" w:rsidP="00460580">
      <w:pPr>
        <w:spacing w:line="300" w:lineRule="auto"/>
        <w:jc w:val="center"/>
        <w:rPr>
          <w:rFonts w:asciiTheme="minorHAnsi" w:eastAsia="MS Mincho" w:hAnsiTheme="minorHAnsi" w:cstheme="minorHAnsi"/>
          <w:b/>
          <w:sz w:val="22"/>
          <w:szCs w:val="22"/>
        </w:rPr>
      </w:pPr>
      <w:r w:rsidRPr="00046891">
        <w:rPr>
          <w:rFonts w:asciiTheme="minorHAnsi" w:eastAsia="MS Mincho" w:hAnsiTheme="minorHAnsi" w:cstheme="minorHAnsi"/>
          <w:b/>
          <w:sz w:val="22"/>
          <w:szCs w:val="22"/>
        </w:rPr>
        <w:lastRenderedPageBreak/>
        <w:t>Opinia Skarbnika m.st. Warszawy z dnia 24 lutego 2025 roku</w:t>
      </w:r>
    </w:p>
    <w:p w14:paraId="056EC3B1" w14:textId="77777777" w:rsidR="00460580" w:rsidRPr="00046891" w:rsidRDefault="00460580" w:rsidP="00460580">
      <w:pPr>
        <w:spacing w:line="300" w:lineRule="auto"/>
        <w:jc w:val="center"/>
        <w:rPr>
          <w:rFonts w:asciiTheme="minorHAnsi" w:eastAsia="MS Mincho" w:hAnsiTheme="minorHAnsi" w:cstheme="minorHAnsi"/>
          <w:b/>
          <w:sz w:val="22"/>
          <w:szCs w:val="22"/>
        </w:rPr>
      </w:pPr>
      <w:r w:rsidRPr="00046891">
        <w:rPr>
          <w:rFonts w:asciiTheme="minorHAnsi" w:eastAsia="MS Mincho" w:hAnsiTheme="minorHAnsi" w:cstheme="minorHAnsi"/>
          <w:b/>
          <w:sz w:val="22"/>
          <w:szCs w:val="22"/>
        </w:rPr>
        <w:t xml:space="preserve">do projektu uchwały Rady m.st. Warszawy </w:t>
      </w:r>
    </w:p>
    <w:p w14:paraId="055611AE" w14:textId="77777777" w:rsidR="00460580" w:rsidRPr="00046891" w:rsidRDefault="00460580" w:rsidP="00460580">
      <w:pPr>
        <w:spacing w:line="300" w:lineRule="auto"/>
        <w:jc w:val="center"/>
        <w:rPr>
          <w:rFonts w:asciiTheme="minorHAnsi" w:eastAsia="MS Mincho" w:hAnsiTheme="minorHAnsi" w:cstheme="minorHAnsi"/>
          <w:b/>
          <w:sz w:val="22"/>
          <w:szCs w:val="22"/>
        </w:rPr>
      </w:pPr>
    </w:p>
    <w:p w14:paraId="51F0F26A" w14:textId="77777777" w:rsidR="00460580" w:rsidRPr="00046891" w:rsidRDefault="00460580" w:rsidP="00460580">
      <w:pPr>
        <w:spacing w:line="300" w:lineRule="auto"/>
        <w:jc w:val="center"/>
        <w:rPr>
          <w:rFonts w:asciiTheme="minorHAnsi" w:eastAsia="MS Mincho" w:hAnsiTheme="minorHAnsi" w:cstheme="minorHAnsi"/>
          <w:b/>
          <w:sz w:val="22"/>
          <w:szCs w:val="22"/>
        </w:rPr>
      </w:pPr>
    </w:p>
    <w:p w14:paraId="23909ACF" w14:textId="77777777" w:rsidR="00460580" w:rsidRPr="00046891" w:rsidRDefault="00460580" w:rsidP="00460580">
      <w:pPr>
        <w:spacing w:line="300" w:lineRule="auto"/>
        <w:jc w:val="center"/>
        <w:rPr>
          <w:rFonts w:asciiTheme="minorHAnsi" w:eastAsia="MS Mincho" w:hAnsiTheme="minorHAnsi" w:cstheme="minorHAnsi"/>
          <w:b/>
          <w:sz w:val="22"/>
          <w:szCs w:val="22"/>
        </w:rPr>
      </w:pPr>
    </w:p>
    <w:p w14:paraId="7D8FC9EB" w14:textId="77777777" w:rsidR="00460580" w:rsidRPr="00046891" w:rsidRDefault="00460580" w:rsidP="00460580">
      <w:pPr>
        <w:tabs>
          <w:tab w:val="left" w:pos="3052"/>
        </w:tabs>
        <w:spacing w:line="30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0422A98" w14:textId="38A8B527" w:rsidR="00460580" w:rsidRPr="00046891" w:rsidRDefault="00460580" w:rsidP="00460580">
      <w:pPr>
        <w:spacing w:after="240" w:line="300" w:lineRule="auto"/>
        <w:rPr>
          <w:rFonts w:asciiTheme="minorHAnsi" w:eastAsia="MS Mincho" w:hAnsiTheme="minorHAnsi" w:cstheme="minorHAnsi"/>
          <w:b/>
          <w:sz w:val="22"/>
          <w:szCs w:val="22"/>
        </w:rPr>
      </w:pPr>
      <w:r w:rsidRPr="00046891">
        <w:rPr>
          <w:rFonts w:asciiTheme="minorHAnsi" w:hAnsiTheme="minorHAnsi" w:cstheme="minorHAnsi"/>
          <w:sz w:val="22"/>
          <w:szCs w:val="22"/>
        </w:rPr>
        <w:t xml:space="preserve">Na podstawie § 29 ust. 6 Statutu miasta stołecznego Warszawy, stanowiącego załącznik </w:t>
      </w:r>
      <w:r w:rsidRPr="00046891">
        <w:rPr>
          <w:rFonts w:asciiTheme="minorHAnsi" w:hAnsiTheme="minorHAnsi" w:cstheme="minorHAnsi"/>
          <w:sz w:val="22"/>
          <w:szCs w:val="22"/>
        </w:rPr>
        <w:br/>
        <w:t xml:space="preserve">do uchwały Nr XXII/743/2008 Rady miasta stołecznego Warszawy z dnia 10 stycznia 2008 roku </w:t>
      </w:r>
      <w:r w:rsidRPr="00046891">
        <w:rPr>
          <w:rFonts w:asciiTheme="minorHAnsi" w:hAnsiTheme="minorHAnsi" w:cstheme="minorHAnsi"/>
          <w:sz w:val="22"/>
          <w:szCs w:val="22"/>
        </w:rPr>
        <w:br/>
        <w:t xml:space="preserve">(Dz. Urz. Woj. </w:t>
      </w:r>
      <w:proofErr w:type="spellStart"/>
      <w:r w:rsidRPr="00046891">
        <w:rPr>
          <w:rFonts w:asciiTheme="minorHAnsi" w:hAnsiTheme="minorHAnsi" w:cstheme="minorHAnsi"/>
          <w:sz w:val="22"/>
          <w:szCs w:val="22"/>
        </w:rPr>
        <w:t>Maz</w:t>
      </w:r>
      <w:proofErr w:type="spellEnd"/>
      <w:r w:rsidRPr="00046891">
        <w:rPr>
          <w:rFonts w:asciiTheme="minorHAnsi" w:hAnsiTheme="minorHAnsi" w:cstheme="minorHAnsi"/>
          <w:sz w:val="22"/>
          <w:szCs w:val="22"/>
        </w:rPr>
        <w:t xml:space="preserve">. z 2019 r. poz. 14465 z </w:t>
      </w:r>
      <w:proofErr w:type="spellStart"/>
      <w:r w:rsidRPr="00046891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Pr="00046891">
        <w:rPr>
          <w:rFonts w:asciiTheme="minorHAnsi" w:hAnsiTheme="minorHAnsi" w:cstheme="minorHAnsi"/>
          <w:sz w:val="22"/>
          <w:szCs w:val="22"/>
        </w:rPr>
        <w:t xml:space="preserve">. zm.) projekt uchwały Rady m.st. Warszawy </w:t>
      </w:r>
      <w:r w:rsidRPr="00046891">
        <w:rPr>
          <w:rFonts w:asciiTheme="minorHAnsi" w:hAnsiTheme="minorHAnsi" w:cstheme="minorHAnsi"/>
          <w:sz w:val="22"/>
          <w:szCs w:val="22"/>
        </w:rPr>
        <w:br/>
      </w:r>
      <w:r w:rsidRPr="00046891">
        <w:rPr>
          <w:rFonts w:asciiTheme="minorHAnsi" w:hAnsiTheme="minorHAnsi" w:cstheme="minorHAnsi"/>
          <w:b/>
          <w:sz w:val="22"/>
          <w:szCs w:val="22"/>
        </w:rPr>
        <w:t xml:space="preserve">w sprawie wyrażenia zgody na oddanie w nieodpłatne użytkowanie nieruchomości gruntowej, zabudowanej, położonej w Warszawie przy ul. Przy Agorze 16B Samodzielnemu Publicznemu Zespołowi Zakładów Lecznictwa Otwartego Warszawa Żoliborz-Bielany poprzez zwiększenie jego funduszu założycielskiego       </w:t>
      </w:r>
    </w:p>
    <w:p w14:paraId="5568C430" w14:textId="77777777" w:rsidR="00460580" w:rsidRPr="00046891" w:rsidRDefault="00460580" w:rsidP="00460580">
      <w:pPr>
        <w:spacing w:after="240" w:line="300" w:lineRule="auto"/>
        <w:rPr>
          <w:rFonts w:ascii="Calibri" w:hAnsi="Calibri" w:cs="Calibri"/>
          <w:sz w:val="22"/>
          <w:szCs w:val="22"/>
        </w:rPr>
      </w:pPr>
      <w:r w:rsidRPr="00046891">
        <w:rPr>
          <w:rFonts w:ascii="Calibri" w:eastAsia="MS Mincho" w:hAnsi="Calibri" w:cs="Calibri"/>
          <w:b/>
          <w:sz w:val="22"/>
          <w:szCs w:val="22"/>
        </w:rPr>
        <w:t>o</w:t>
      </w:r>
      <w:r w:rsidRPr="00046891">
        <w:rPr>
          <w:rFonts w:ascii="Calibri" w:hAnsi="Calibri" w:cs="Calibri"/>
          <w:b/>
          <w:sz w:val="22"/>
          <w:szCs w:val="22"/>
        </w:rPr>
        <w:t xml:space="preserve">piniuję pozytywnie. </w:t>
      </w:r>
      <w:r w:rsidRPr="00046891">
        <w:rPr>
          <w:rFonts w:ascii="Calibri" w:hAnsi="Calibri" w:cs="Calibri"/>
          <w:sz w:val="22"/>
          <w:szCs w:val="22"/>
        </w:rPr>
        <w:t xml:space="preserve"> </w:t>
      </w:r>
    </w:p>
    <w:p w14:paraId="2F3B3D68" w14:textId="77777777" w:rsidR="00460580" w:rsidRPr="00046891" w:rsidRDefault="00460580" w:rsidP="00460580">
      <w:pPr>
        <w:spacing w:after="240" w:line="300" w:lineRule="auto"/>
        <w:rPr>
          <w:rFonts w:ascii="Calibri" w:hAnsi="Calibri" w:cs="Calibri"/>
          <w:b/>
          <w:sz w:val="22"/>
          <w:szCs w:val="22"/>
        </w:rPr>
      </w:pPr>
    </w:p>
    <w:p w14:paraId="0EAF7BB4" w14:textId="77777777" w:rsidR="00460580" w:rsidRPr="00046891" w:rsidRDefault="00460580" w:rsidP="00460580">
      <w:pPr>
        <w:spacing w:after="240" w:line="300" w:lineRule="auto"/>
        <w:rPr>
          <w:rFonts w:ascii="Calibri" w:hAnsi="Calibri" w:cs="Calibri"/>
          <w:b/>
          <w:sz w:val="22"/>
          <w:szCs w:val="22"/>
        </w:rPr>
      </w:pPr>
    </w:p>
    <w:p w14:paraId="7D294F5A" w14:textId="77777777" w:rsidR="00460580" w:rsidRPr="00046891" w:rsidRDefault="00460580" w:rsidP="00460580">
      <w:pPr>
        <w:spacing w:after="240" w:line="300" w:lineRule="auto"/>
        <w:contextualSpacing/>
        <w:rPr>
          <w:rFonts w:asciiTheme="minorHAnsi" w:hAnsiTheme="minorHAnsi" w:cstheme="minorHAnsi"/>
          <w:b/>
          <w:sz w:val="22"/>
          <w:szCs w:val="22"/>
        </w:rPr>
      </w:pPr>
    </w:p>
    <w:p w14:paraId="34D61AEB" w14:textId="77777777" w:rsidR="00460580" w:rsidRPr="00046891" w:rsidRDefault="00460580" w:rsidP="00460580">
      <w:pPr>
        <w:spacing w:after="240" w:line="300" w:lineRule="auto"/>
        <w:contextualSpacing/>
        <w:rPr>
          <w:rFonts w:asciiTheme="minorHAnsi" w:hAnsiTheme="minorHAnsi" w:cstheme="minorHAnsi"/>
          <w:b/>
          <w:sz w:val="22"/>
          <w:szCs w:val="22"/>
        </w:rPr>
      </w:pPr>
    </w:p>
    <w:p w14:paraId="14D38084" w14:textId="77777777" w:rsidR="00460580" w:rsidRPr="00046891" w:rsidRDefault="00460580" w:rsidP="00460580">
      <w:pPr>
        <w:spacing w:after="240" w:line="300" w:lineRule="auto"/>
        <w:contextualSpacing/>
        <w:rPr>
          <w:rFonts w:asciiTheme="minorHAnsi" w:hAnsiTheme="minorHAnsi" w:cstheme="minorHAnsi"/>
          <w:b/>
          <w:sz w:val="22"/>
          <w:szCs w:val="22"/>
        </w:rPr>
      </w:pPr>
    </w:p>
    <w:p w14:paraId="10F604F3" w14:textId="77777777" w:rsidR="00460580" w:rsidRPr="00046891" w:rsidRDefault="00460580" w:rsidP="00460580">
      <w:pPr>
        <w:spacing w:after="240" w:line="300" w:lineRule="auto"/>
        <w:ind w:left="3780" w:firstLine="708"/>
        <w:rPr>
          <w:rFonts w:asciiTheme="minorHAnsi" w:eastAsia="MS Mincho" w:hAnsiTheme="minorHAnsi"/>
          <w:b/>
          <w:sz w:val="22"/>
          <w:szCs w:val="22"/>
        </w:rPr>
      </w:pPr>
      <w:r w:rsidRPr="00046891">
        <w:rPr>
          <w:rFonts w:asciiTheme="minorHAnsi" w:hAnsiTheme="minorHAnsi"/>
          <w:b/>
          <w:sz w:val="22"/>
          <w:szCs w:val="22"/>
        </w:rPr>
        <w:t xml:space="preserve">       </w:t>
      </w:r>
      <w:r w:rsidRPr="00046891">
        <w:rPr>
          <w:rFonts w:asciiTheme="minorHAnsi" w:eastAsia="MS Mincho" w:hAnsiTheme="minorHAnsi"/>
          <w:b/>
          <w:sz w:val="22"/>
          <w:szCs w:val="22"/>
        </w:rPr>
        <w:t>Z upoważnienia Skarbnika m.st. Warszawy</w:t>
      </w:r>
    </w:p>
    <w:p w14:paraId="49288C35" w14:textId="77777777" w:rsidR="00460580" w:rsidRPr="00046891" w:rsidRDefault="00460580" w:rsidP="00460580">
      <w:pPr>
        <w:spacing w:after="240" w:line="300" w:lineRule="auto"/>
        <w:ind w:left="3780" w:firstLine="708"/>
        <w:rPr>
          <w:rFonts w:asciiTheme="minorHAnsi" w:eastAsia="MS Mincho" w:hAnsiTheme="minorHAnsi"/>
          <w:b/>
          <w:sz w:val="22"/>
          <w:szCs w:val="22"/>
        </w:rPr>
      </w:pPr>
    </w:p>
    <w:p w14:paraId="3397B45B" w14:textId="77777777" w:rsidR="00460580" w:rsidRPr="00046891" w:rsidRDefault="00460580" w:rsidP="00460580">
      <w:pPr>
        <w:spacing w:line="300" w:lineRule="auto"/>
        <w:ind w:left="3780" w:firstLine="708"/>
        <w:jc w:val="center"/>
        <w:rPr>
          <w:rFonts w:asciiTheme="minorHAnsi" w:eastAsia="MS Mincho" w:hAnsiTheme="minorHAnsi"/>
          <w:sz w:val="22"/>
          <w:szCs w:val="22"/>
        </w:rPr>
      </w:pPr>
      <w:r w:rsidRPr="00046891">
        <w:rPr>
          <w:rFonts w:asciiTheme="minorHAnsi" w:eastAsia="MS Mincho" w:hAnsiTheme="minorHAnsi"/>
          <w:sz w:val="22"/>
          <w:szCs w:val="22"/>
        </w:rPr>
        <w:t>Zastępca Skarbnika m.st. Warszawy</w:t>
      </w:r>
    </w:p>
    <w:p w14:paraId="5DEEDE80" w14:textId="77777777" w:rsidR="00460580" w:rsidRPr="00046891" w:rsidRDefault="00460580" w:rsidP="00460580">
      <w:pPr>
        <w:spacing w:line="300" w:lineRule="auto"/>
        <w:ind w:left="3780" w:firstLine="708"/>
        <w:jc w:val="center"/>
        <w:rPr>
          <w:rFonts w:asciiTheme="minorHAnsi" w:eastAsia="MS Mincho" w:hAnsiTheme="minorHAnsi"/>
          <w:sz w:val="22"/>
          <w:szCs w:val="22"/>
        </w:rPr>
      </w:pPr>
      <w:r w:rsidRPr="00046891">
        <w:rPr>
          <w:rFonts w:asciiTheme="minorHAnsi" w:eastAsia="MS Mincho" w:hAnsiTheme="minorHAnsi"/>
          <w:sz w:val="22"/>
          <w:szCs w:val="22"/>
        </w:rPr>
        <w:t>Dyrektor Biura Planowania Budżetowego</w:t>
      </w:r>
    </w:p>
    <w:p w14:paraId="2FDAAD5E" w14:textId="77777777" w:rsidR="00460580" w:rsidRPr="00046891" w:rsidRDefault="00460580" w:rsidP="00460580">
      <w:pPr>
        <w:spacing w:after="240" w:line="300" w:lineRule="auto"/>
        <w:jc w:val="center"/>
        <w:rPr>
          <w:sz w:val="22"/>
          <w:szCs w:val="22"/>
        </w:rPr>
      </w:pPr>
      <w:r w:rsidRPr="00046891">
        <w:rPr>
          <w:rFonts w:asciiTheme="minorHAnsi" w:eastAsia="MS Mincho" w:hAnsiTheme="minorHAnsi"/>
          <w:sz w:val="22"/>
          <w:szCs w:val="22"/>
        </w:rPr>
        <w:t xml:space="preserve">                                                                                         Aleksandra Jońca</w:t>
      </w:r>
    </w:p>
    <w:p w14:paraId="7339B2F5" w14:textId="77777777" w:rsidR="00460580" w:rsidRPr="00046891" w:rsidRDefault="00460580" w:rsidP="00460580">
      <w:pPr>
        <w:spacing w:after="240" w:line="300" w:lineRule="auto"/>
        <w:jc w:val="center"/>
        <w:rPr>
          <w:sz w:val="22"/>
          <w:szCs w:val="22"/>
        </w:rPr>
      </w:pPr>
    </w:p>
    <w:p w14:paraId="0793499C" w14:textId="77777777" w:rsidR="00460580" w:rsidRPr="00046891" w:rsidRDefault="00460580" w:rsidP="00460580">
      <w:pPr>
        <w:rPr>
          <w:sz w:val="22"/>
          <w:szCs w:val="22"/>
        </w:rPr>
      </w:pPr>
    </w:p>
    <w:p w14:paraId="31E5D2A7" w14:textId="77777777" w:rsidR="00460580" w:rsidRPr="00046891" w:rsidRDefault="00460580" w:rsidP="00011140">
      <w:pPr>
        <w:pStyle w:val="Bezodstpw"/>
        <w:ind w:left="284"/>
        <w:rPr>
          <w:rFonts w:asciiTheme="minorHAnsi" w:hAnsiTheme="minorHAnsi"/>
        </w:rPr>
      </w:pPr>
    </w:p>
    <w:sectPr w:rsidR="00460580" w:rsidRPr="00046891" w:rsidSect="00162942">
      <w:footerReference w:type="even" r:id="rId8"/>
      <w:footerReference w:type="default" r:id="rId9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B344D4" w14:textId="77777777" w:rsidR="00242191" w:rsidRDefault="00242191">
      <w:r>
        <w:separator/>
      </w:r>
    </w:p>
  </w:endnote>
  <w:endnote w:type="continuationSeparator" w:id="0">
    <w:p w14:paraId="23FCCD90" w14:textId="77777777" w:rsidR="00242191" w:rsidRDefault="00242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23F089" w14:textId="77777777" w:rsidR="00BF66FB" w:rsidRDefault="00BF66F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9CF8ADD" w14:textId="77777777" w:rsidR="00BF66FB" w:rsidRDefault="00BF66F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F0D232" w14:textId="77777777" w:rsidR="00BF66FB" w:rsidRDefault="00BF66FB">
    <w:pPr>
      <w:pStyle w:val="Stopka"/>
      <w:framePr w:wrap="around" w:vAnchor="text" w:hAnchor="margin" w:xAlign="center" w:y="1"/>
      <w:rPr>
        <w:rStyle w:val="Numerstrony"/>
      </w:rPr>
    </w:pPr>
  </w:p>
  <w:p w14:paraId="1BBCC167" w14:textId="77777777" w:rsidR="00BF66FB" w:rsidRDefault="00BF66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6C140B" w14:textId="77777777" w:rsidR="00242191" w:rsidRDefault="00242191">
      <w:r>
        <w:separator/>
      </w:r>
    </w:p>
  </w:footnote>
  <w:footnote w:type="continuationSeparator" w:id="0">
    <w:p w14:paraId="5DB06373" w14:textId="77777777" w:rsidR="00242191" w:rsidRDefault="00242191">
      <w:r>
        <w:continuationSeparator/>
      </w:r>
    </w:p>
  </w:footnote>
  <w:footnote w:id="1">
    <w:p w14:paraId="68366463" w14:textId="393030F1" w:rsidR="00A244A8" w:rsidRDefault="00A244A8" w:rsidP="00011690">
      <w:pPr>
        <w:pStyle w:val="Tekstprzypisudolnego"/>
        <w:ind w:left="180" w:hanging="180"/>
      </w:pPr>
      <w:r w:rsidRPr="00735ACD">
        <w:rPr>
          <w:rFonts w:ascii="Calibri" w:hAnsi="Calibri"/>
          <w:sz w:val="22"/>
          <w:szCs w:val="22"/>
          <w:vertAlign w:val="superscript"/>
        </w:rPr>
        <w:footnoteRef/>
      </w:r>
      <w:r w:rsidRPr="00735ACD">
        <w:rPr>
          <w:rFonts w:ascii="Calibri" w:hAnsi="Calibri"/>
          <w:sz w:val="22"/>
          <w:szCs w:val="22"/>
          <w:vertAlign w:val="superscript"/>
        </w:rPr>
        <w:t>)</w:t>
      </w:r>
      <w:r w:rsidRPr="00735ACD">
        <w:rPr>
          <w:sz w:val="24"/>
          <w:szCs w:val="24"/>
        </w:rPr>
        <w:t xml:space="preserve"> </w:t>
      </w:r>
      <w:r>
        <w:rPr>
          <w:rFonts w:ascii="Calibri" w:hAnsi="Calibri"/>
          <w:sz w:val="22"/>
          <w:szCs w:val="22"/>
        </w:rPr>
        <w:t xml:space="preserve">Zmiany wymienionej uchwały zostały ogłoszone w Dz. Urz. Woj. </w:t>
      </w:r>
      <w:proofErr w:type="spellStart"/>
      <w:r>
        <w:rPr>
          <w:rFonts w:ascii="Calibri" w:hAnsi="Calibri"/>
          <w:sz w:val="22"/>
          <w:szCs w:val="22"/>
        </w:rPr>
        <w:t>Maz</w:t>
      </w:r>
      <w:proofErr w:type="spellEnd"/>
      <w:r>
        <w:rPr>
          <w:rFonts w:ascii="Calibri" w:hAnsi="Calibri"/>
          <w:sz w:val="22"/>
          <w:szCs w:val="22"/>
        </w:rPr>
        <w:t xml:space="preserve">. z 2004 r. Nr 262, poz. 7132, </w:t>
      </w:r>
      <w:r w:rsidR="00011690"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sz w:val="22"/>
          <w:szCs w:val="22"/>
        </w:rPr>
        <w:t xml:space="preserve">z 2005 r. Nr 84, poz. 2189 i Nr 183, poz. 5853, z 2006 r. Nr 199, poz. 7568, z 2007 r. Nr 254, poz. 7536, z 2008 r. Nr 62, poz. 2262 i Nr </w:t>
      </w:r>
      <w:r w:rsidRPr="00F84A7A">
        <w:rPr>
          <w:rFonts w:asciiTheme="minorHAnsi" w:hAnsiTheme="minorHAnsi" w:cstheme="minorHAnsi"/>
          <w:sz w:val="22"/>
          <w:szCs w:val="22"/>
        </w:rPr>
        <w:t xml:space="preserve">110, poz. 3962, z 2009 r. Nr 221, poz. 7006, z 2010 r. Nr 152, poz. 3669, z 2011 r. Nr 94, poz. 3004 i Nr 239, poz. 8500, z 2012 r. poz. 6533, z 2014 r. poz. 3524, </w:t>
      </w:r>
      <w:r w:rsidR="00011690" w:rsidRPr="00F84A7A">
        <w:rPr>
          <w:rFonts w:asciiTheme="minorHAnsi" w:hAnsiTheme="minorHAnsi" w:cstheme="minorHAnsi"/>
          <w:sz w:val="22"/>
          <w:szCs w:val="22"/>
        </w:rPr>
        <w:br/>
      </w:r>
      <w:r w:rsidRPr="00F84A7A">
        <w:rPr>
          <w:rFonts w:asciiTheme="minorHAnsi" w:hAnsiTheme="minorHAnsi" w:cstheme="minorHAnsi"/>
          <w:sz w:val="22"/>
          <w:szCs w:val="22"/>
        </w:rPr>
        <w:t>z 2017 r. poz. 4899, z 2019 r. poz. 10663, z 2021 r. poz. 613</w:t>
      </w:r>
      <w:r w:rsidRPr="00F84A7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Pr="00F84A7A">
        <w:rPr>
          <w:rFonts w:asciiTheme="minorHAnsi" w:hAnsiTheme="minorHAnsi" w:cstheme="minorHAnsi"/>
          <w:sz w:val="22"/>
          <w:szCs w:val="22"/>
        </w:rPr>
        <w:t>oraz z 2022 r. poz. 12174.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87AC7"/>
    <w:multiLevelType w:val="hybridMultilevel"/>
    <w:tmpl w:val="FAC29464"/>
    <w:lvl w:ilvl="0" w:tplc="0415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A41FAB"/>
    <w:multiLevelType w:val="hybridMultilevel"/>
    <w:tmpl w:val="478429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70586A"/>
    <w:multiLevelType w:val="hybridMultilevel"/>
    <w:tmpl w:val="237254FC"/>
    <w:lvl w:ilvl="0" w:tplc="7E3070C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9F1780"/>
    <w:multiLevelType w:val="hybridMultilevel"/>
    <w:tmpl w:val="9A4266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260F2D"/>
    <w:multiLevelType w:val="hybridMultilevel"/>
    <w:tmpl w:val="DD34C0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B95C33"/>
    <w:multiLevelType w:val="hybridMultilevel"/>
    <w:tmpl w:val="BD7A6DD4"/>
    <w:lvl w:ilvl="0" w:tplc="EF94BDEC">
      <w:start w:val="1"/>
      <w:numFmt w:val="decimal"/>
      <w:lvlText w:val="%1)"/>
      <w:lvlJc w:val="left"/>
      <w:pPr>
        <w:tabs>
          <w:tab w:val="num" w:pos="1185"/>
        </w:tabs>
        <w:ind w:left="1185" w:hanging="82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7D562522"/>
    <w:multiLevelType w:val="hybridMultilevel"/>
    <w:tmpl w:val="81A061D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2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FEC"/>
    <w:rsid w:val="000037EA"/>
    <w:rsid w:val="00005EA5"/>
    <w:rsid w:val="00011140"/>
    <w:rsid w:val="00011690"/>
    <w:rsid w:val="00014F3F"/>
    <w:rsid w:val="00017FE2"/>
    <w:rsid w:val="00022CF8"/>
    <w:rsid w:val="00022E31"/>
    <w:rsid w:val="00023121"/>
    <w:rsid w:val="00046891"/>
    <w:rsid w:val="000612E3"/>
    <w:rsid w:val="00062FEC"/>
    <w:rsid w:val="00063B28"/>
    <w:rsid w:val="0006790D"/>
    <w:rsid w:val="0007057A"/>
    <w:rsid w:val="00070F31"/>
    <w:rsid w:val="0007241F"/>
    <w:rsid w:val="00076FEB"/>
    <w:rsid w:val="000827AA"/>
    <w:rsid w:val="00083D76"/>
    <w:rsid w:val="00085FA8"/>
    <w:rsid w:val="00093C28"/>
    <w:rsid w:val="000A2E8E"/>
    <w:rsid w:val="000A6CE8"/>
    <w:rsid w:val="000A7D0C"/>
    <w:rsid w:val="000B0145"/>
    <w:rsid w:val="000B45E9"/>
    <w:rsid w:val="000B53F2"/>
    <w:rsid w:val="000C0680"/>
    <w:rsid w:val="000C0BEB"/>
    <w:rsid w:val="000C3FCB"/>
    <w:rsid w:val="000C7718"/>
    <w:rsid w:val="000D10A6"/>
    <w:rsid w:val="000D66CD"/>
    <w:rsid w:val="000E7EB8"/>
    <w:rsid w:val="000F399C"/>
    <w:rsid w:val="000F574D"/>
    <w:rsid w:val="000F5B79"/>
    <w:rsid w:val="000F7642"/>
    <w:rsid w:val="0010353E"/>
    <w:rsid w:val="00111BC5"/>
    <w:rsid w:val="00111BD8"/>
    <w:rsid w:val="001141C1"/>
    <w:rsid w:val="00126278"/>
    <w:rsid w:val="00131040"/>
    <w:rsid w:val="00131AAB"/>
    <w:rsid w:val="00131D1A"/>
    <w:rsid w:val="00136BA1"/>
    <w:rsid w:val="00137A72"/>
    <w:rsid w:val="00141DDA"/>
    <w:rsid w:val="00142C5D"/>
    <w:rsid w:val="00147013"/>
    <w:rsid w:val="00147C3E"/>
    <w:rsid w:val="00154C07"/>
    <w:rsid w:val="00162942"/>
    <w:rsid w:val="00162A41"/>
    <w:rsid w:val="0016575C"/>
    <w:rsid w:val="00167BD7"/>
    <w:rsid w:val="00172E16"/>
    <w:rsid w:val="00176A83"/>
    <w:rsid w:val="0018020C"/>
    <w:rsid w:val="0018576C"/>
    <w:rsid w:val="001930F5"/>
    <w:rsid w:val="001937AA"/>
    <w:rsid w:val="00194729"/>
    <w:rsid w:val="00195413"/>
    <w:rsid w:val="001A2663"/>
    <w:rsid w:val="001B061A"/>
    <w:rsid w:val="001B2A39"/>
    <w:rsid w:val="001C58A6"/>
    <w:rsid w:val="001D5AC8"/>
    <w:rsid w:val="001E202A"/>
    <w:rsid w:val="001E7109"/>
    <w:rsid w:val="001E7BBA"/>
    <w:rsid w:val="001F06EF"/>
    <w:rsid w:val="001F281C"/>
    <w:rsid w:val="001F6728"/>
    <w:rsid w:val="001F7FC8"/>
    <w:rsid w:val="002031F2"/>
    <w:rsid w:val="002147B3"/>
    <w:rsid w:val="00222D17"/>
    <w:rsid w:val="0022371D"/>
    <w:rsid w:val="002242E5"/>
    <w:rsid w:val="00227FCC"/>
    <w:rsid w:val="00230701"/>
    <w:rsid w:val="00233A00"/>
    <w:rsid w:val="00233DFB"/>
    <w:rsid w:val="00235D41"/>
    <w:rsid w:val="00235E5B"/>
    <w:rsid w:val="00236FAB"/>
    <w:rsid w:val="00237A5A"/>
    <w:rsid w:val="00241D0C"/>
    <w:rsid w:val="00242191"/>
    <w:rsid w:val="00245D0E"/>
    <w:rsid w:val="00252EC4"/>
    <w:rsid w:val="0025320C"/>
    <w:rsid w:val="002604C0"/>
    <w:rsid w:val="0026082B"/>
    <w:rsid w:val="00270F28"/>
    <w:rsid w:val="00273DB9"/>
    <w:rsid w:val="00275C9E"/>
    <w:rsid w:val="00276A55"/>
    <w:rsid w:val="00277C1E"/>
    <w:rsid w:val="00284D9F"/>
    <w:rsid w:val="00290465"/>
    <w:rsid w:val="00290E3A"/>
    <w:rsid w:val="00291053"/>
    <w:rsid w:val="00297C27"/>
    <w:rsid w:val="002A1D0B"/>
    <w:rsid w:val="002A54C1"/>
    <w:rsid w:val="002B1F4F"/>
    <w:rsid w:val="002B22FF"/>
    <w:rsid w:val="002C62FF"/>
    <w:rsid w:val="002D0C0C"/>
    <w:rsid w:val="002D3278"/>
    <w:rsid w:val="002D6E85"/>
    <w:rsid w:val="002D7663"/>
    <w:rsid w:val="002E7F3E"/>
    <w:rsid w:val="002F0733"/>
    <w:rsid w:val="002F6B11"/>
    <w:rsid w:val="00306456"/>
    <w:rsid w:val="00306B8F"/>
    <w:rsid w:val="00307074"/>
    <w:rsid w:val="00313F30"/>
    <w:rsid w:val="003163DC"/>
    <w:rsid w:val="003201C8"/>
    <w:rsid w:val="003214CF"/>
    <w:rsid w:val="00325C43"/>
    <w:rsid w:val="00327BFF"/>
    <w:rsid w:val="00327F6F"/>
    <w:rsid w:val="003353C0"/>
    <w:rsid w:val="0033695C"/>
    <w:rsid w:val="00341105"/>
    <w:rsid w:val="003424D9"/>
    <w:rsid w:val="003435A4"/>
    <w:rsid w:val="00357609"/>
    <w:rsid w:val="00360BD9"/>
    <w:rsid w:val="00360E1B"/>
    <w:rsid w:val="00367166"/>
    <w:rsid w:val="00367F98"/>
    <w:rsid w:val="00370063"/>
    <w:rsid w:val="00371695"/>
    <w:rsid w:val="003758A9"/>
    <w:rsid w:val="00392FB8"/>
    <w:rsid w:val="003A05F7"/>
    <w:rsid w:val="003A1FAF"/>
    <w:rsid w:val="003A3EA9"/>
    <w:rsid w:val="003A5157"/>
    <w:rsid w:val="003A77B5"/>
    <w:rsid w:val="003B3CC3"/>
    <w:rsid w:val="003C1F13"/>
    <w:rsid w:val="003C35B7"/>
    <w:rsid w:val="003C71FA"/>
    <w:rsid w:val="003D5F95"/>
    <w:rsid w:val="003D6517"/>
    <w:rsid w:val="003E08B1"/>
    <w:rsid w:val="003E3717"/>
    <w:rsid w:val="003E5A3A"/>
    <w:rsid w:val="003F39B5"/>
    <w:rsid w:val="003F43C0"/>
    <w:rsid w:val="00400776"/>
    <w:rsid w:val="004020B6"/>
    <w:rsid w:val="0040380D"/>
    <w:rsid w:val="00404DD2"/>
    <w:rsid w:val="00406B92"/>
    <w:rsid w:val="00410A07"/>
    <w:rsid w:val="0042732A"/>
    <w:rsid w:val="004317CE"/>
    <w:rsid w:val="0043587B"/>
    <w:rsid w:val="00440D08"/>
    <w:rsid w:val="00441DA1"/>
    <w:rsid w:val="004420F4"/>
    <w:rsid w:val="004441B4"/>
    <w:rsid w:val="004457D4"/>
    <w:rsid w:val="0045139D"/>
    <w:rsid w:val="00451D63"/>
    <w:rsid w:val="0045258F"/>
    <w:rsid w:val="00460580"/>
    <w:rsid w:val="00461346"/>
    <w:rsid w:val="004652DB"/>
    <w:rsid w:val="00465B31"/>
    <w:rsid w:val="00466DAA"/>
    <w:rsid w:val="004802DF"/>
    <w:rsid w:val="0049065E"/>
    <w:rsid w:val="00491CCE"/>
    <w:rsid w:val="004934B7"/>
    <w:rsid w:val="00494E1F"/>
    <w:rsid w:val="00495627"/>
    <w:rsid w:val="004966E7"/>
    <w:rsid w:val="004A4C2D"/>
    <w:rsid w:val="004A75AC"/>
    <w:rsid w:val="004B534F"/>
    <w:rsid w:val="004B6E3F"/>
    <w:rsid w:val="004B7162"/>
    <w:rsid w:val="004B7A75"/>
    <w:rsid w:val="004D0F02"/>
    <w:rsid w:val="004D1143"/>
    <w:rsid w:val="004D1CE3"/>
    <w:rsid w:val="004D2429"/>
    <w:rsid w:val="004D3B70"/>
    <w:rsid w:val="004E2370"/>
    <w:rsid w:val="004E26D0"/>
    <w:rsid w:val="004E2997"/>
    <w:rsid w:val="004E2CB1"/>
    <w:rsid w:val="004E3B8F"/>
    <w:rsid w:val="004E5570"/>
    <w:rsid w:val="004F105D"/>
    <w:rsid w:val="004F2C1B"/>
    <w:rsid w:val="004F2F5C"/>
    <w:rsid w:val="004F40AF"/>
    <w:rsid w:val="004F4678"/>
    <w:rsid w:val="004F48F7"/>
    <w:rsid w:val="00500E65"/>
    <w:rsid w:val="00510B5C"/>
    <w:rsid w:val="005260E0"/>
    <w:rsid w:val="005323E5"/>
    <w:rsid w:val="00533682"/>
    <w:rsid w:val="00536070"/>
    <w:rsid w:val="005362C1"/>
    <w:rsid w:val="00536743"/>
    <w:rsid w:val="005368D7"/>
    <w:rsid w:val="00540DD1"/>
    <w:rsid w:val="0054508D"/>
    <w:rsid w:val="00552E47"/>
    <w:rsid w:val="005557F0"/>
    <w:rsid w:val="0055655A"/>
    <w:rsid w:val="00563C0E"/>
    <w:rsid w:val="00564311"/>
    <w:rsid w:val="005654F5"/>
    <w:rsid w:val="00567AA6"/>
    <w:rsid w:val="00567B44"/>
    <w:rsid w:val="0057172F"/>
    <w:rsid w:val="0058089C"/>
    <w:rsid w:val="00581537"/>
    <w:rsid w:val="00581996"/>
    <w:rsid w:val="00595277"/>
    <w:rsid w:val="00595C77"/>
    <w:rsid w:val="00597243"/>
    <w:rsid w:val="005A011E"/>
    <w:rsid w:val="005B06A8"/>
    <w:rsid w:val="005C0B3B"/>
    <w:rsid w:val="005C1332"/>
    <w:rsid w:val="005C2945"/>
    <w:rsid w:val="005C425C"/>
    <w:rsid w:val="005D0522"/>
    <w:rsid w:val="005D273B"/>
    <w:rsid w:val="005D2D6D"/>
    <w:rsid w:val="005D6F03"/>
    <w:rsid w:val="005E4821"/>
    <w:rsid w:val="005E79DA"/>
    <w:rsid w:val="005F13D8"/>
    <w:rsid w:val="005F1F7A"/>
    <w:rsid w:val="005F2B7D"/>
    <w:rsid w:val="005F76BD"/>
    <w:rsid w:val="00601520"/>
    <w:rsid w:val="006028EB"/>
    <w:rsid w:val="00621838"/>
    <w:rsid w:val="00621B28"/>
    <w:rsid w:val="00630470"/>
    <w:rsid w:val="006314B7"/>
    <w:rsid w:val="006359F4"/>
    <w:rsid w:val="00636B5B"/>
    <w:rsid w:val="00646F0A"/>
    <w:rsid w:val="00647987"/>
    <w:rsid w:val="00647F74"/>
    <w:rsid w:val="00647F9E"/>
    <w:rsid w:val="006519E6"/>
    <w:rsid w:val="00651C74"/>
    <w:rsid w:val="00665654"/>
    <w:rsid w:val="00671A3D"/>
    <w:rsid w:val="006722D4"/>
    <w:rsid w:val="0067526E"/>
    <w:rsid w:val="0068129B"/>
    <w:rsid w:val="00692F7D"/>
    <w:rsid w:val="006934A9"/>
    <w:rsid w:val="00696B39"/>
    <w:rsid w:val="00696C13"/>
    <w:rsid w:val="006A3579"/>
    <w:rsid w:val="006A5816"/>
    <w:rsid w:val="006B0B43"/>
    <w:rsid w:val="006B492B"/>
    <w:rsid w:val="006B668C"/>
    <w:rsid w:val="006B790B"/>
    <w:rsid w:val="006C0864"/>
    <w:rsid w:val="006C3166"/>
    <w:rsid w:val="006C6438"/>
    <w:rsid w:val="006C7683"/>
    <w:rsid w:val="006D072B"/>
    <w:rsid w:val="006D36CF"/>
    <w:rsid w:val="006D4029"/>
    <w:rsid w:val="006D5311"/>
    <w:rsid w:val="006D7143"/>
    <w:rsid w:val="006E3330"/>
    <w:rsid w:val="006E59EA"/>
    <w:rsid w:val="006F39C8"/>
    <w:rsid w:val="006F73BE"/>
    <w:rsid w:val="007025AF"/>
    <w:rsid w:val="0071799C"/>
    <w:rsid w:val="007213F2"/>
    <w:rsid w:val="007246B1"/>
    <w:rsid w:val="007261BE"/>
    <w:rsid w:val="00735ACD"/>
    <w:rsid w:val="00741BA6"/>
    <w:rsid w:val="0074681B"/>
    <w:rsid w:val="0075039A"/>
    <w:rsid w:val="007504DA"/>
    <w:rsid w:val="00751138"/>
    <w:rsid w:val="0075202B"/>
    <w:rsid w:val="00757B9D"/>
    <w:rsid w:val="007603F3"/>
    <w:rsid w:val="00762B71"/>
    <w:rsid w:val="00763EC8"/>
    <w:rsid w:val="00772B1B"/>
    <w:rsid w:val="007735C6"/>
    <w:rsid w:val="00774852"/>
    <w:rsid w:val="0077650C"/>
    <w:rsid w:val="00776C9F"/>
    <w:rsid w:val="00787F58"/>
    <w:rsid w:val="007910A1"/>
    <w:rsid w:val="007A0A4A"/>
    <w:rsid w:val="007A1AF0"/>
    <w:rsid w:val="007A376C"/>
    <w:rsid w:val="007A3F3C"/>
    <w:rsid w:val="007A55DE"/>
    <w:rsid w:val="007A58DF"/>
    <w:rsid w:val="007B17EA"/>
    <w:rsid w:val="007B5EC3"/>
    <w:rsid w:val="007D04E4"/>
    <w:rsid w:val="007D1D0B"/>
    <w:rsid w:val="007D21F3"/>
    <w:rsid w:val="007D28BD"/>
    <w:rsid w:val="007D32B2"/>
    <w:rsid w:val="007D5411"/>
    <w:rsid w:val="007D5715"/>
    <w:rsid w:val="007E1B01"/>
    <w:rsid w:val="007E3A48"/>
    <w:rsid w:val="007F2D11"/>
    <w:rsid w:val="007F5D53"/>
    <w:rsid w:val="007F682E"/>
    <w:rsid w:val="0081160D"/>
    <w:rsid w:val="008127D3"/>
    <w:rsid w:val="00815C15"/>
    <w:rsid w:val="00820277"/>
    <w:rsid w:val="00825397"/>
    <w:rsid w:val="00832EEF"/>
    <w:rsid w:val="0083404F"/>
    <w:rsid w:val="00834298"/>
    <w:rsid w:val="00834A70"/>
    <w:rsid w:val="0083606C"/>
    <w:rsid w:val="0084785A"/>
    <w:rsid w:val="008522C7"/>
    <w:rsid w:val="008616C9"/>
    <w:rsid w:val="00867A45"/>
    <w:rsid w:val="00871F2F"/>
    <w:rsid w:val="008741A2"/>
    <w:rsid w:val="00875EE1"/>
    <w:rsid w:val="00883129"/>
    <w:rsid w:val="00883CA8"/>
    <w:rsid w:val="00884380"/>
    <w:rsid w:val="00887107"/>
    <w:rsid w:val="008874B4"/>
    <w:rsid w:val="0089233D"/>
    <w:rsid w:val="00896D15"/>
    <w:rsid w:val="008A2A27"/>
    <w:rsid w:val="008A5791"/>
    <w:rsid w:val="008B106D"/>
    <w:rsid w:val="008B1289"/>
    <w:rsid w:val="008B3EE5"/>
    <w:rsid w:val="008B5681"/>
    <w:rsid w:val="008B6DF3"/>
    <w:rsid w:val="008D23CE"/>
    <w:rsid w:val="008D4A62"/>
    <w:rsid w:val="008E3AEB"/>
    <w:rsid w:val="008F1970"/>
    <w:rsid w:val="008F3025"/>
    <w:rsid w:val="008F3FB7"/>
    <w:rsid w:val="008F4C53"/>
    <w:rsid w:val="0090641A"/>
    <w:rsid w:val="00907642"/>
    <w:rsid w:val="00911CF0"/>
    <w:rsid w:val="009122D4"/>
    <w:rsid w:val="00912421"/>
    <w:rsid w:val="009148E2"/>
    <w:rsid w:val="00917568"/>
    <w:rsid w:val="00917A3D"/>
    <w:rsid w:val="00924120"/>
    <w:rsid w:val="009269FF"/>
    <w:rsid w:val="0094292C"/>
    <w:rsid w:val="00950908"/>
    <w:rsid w:val="00956C1C"/>
    <w:rsid w:val="00961938"/>
    <w:rsid w:val="00962FA5"/>
    <w:rsid w:val="0097292A"/>
    <w:rsid w:val="009852DB"/>
    <w:rsid w:val="00987ADB"/>
    <w:rsid w:val="009919E2"/>
    <w:rsid w:val="00996A1F"/>
    <w:rsid w:val="00997ED2"/>
    <w:rsid w:val="009A1D23"/>
    <w:rsid w:val="009A256D"/>
    <w:rsid w:val="009A6C45"/>
    <w:rsid w:val="009B06B5"/>
    <w:rsid w:val="009B0F76"/>
    <w:rsid w:val="009C16C7"/>
    <w:rsid w:val="009C1BBC"/>
    <w:rsid w:val="009C5240"/>
    <w:rsid w:val="009C5429"/>
    <w:rsid w:val="009D01DD"/>
    <w:rsid w:val="009D072A"/>
    <w:rsid w:val="009D1C03"/>
    <w:rsid w:val="009D2E6C"/>
    <w:rsid w:val="009D6BD3"/>
    <w:rsid w:val="009E0C1F"/>
    <w:rsid w:val="009E41FA"/>
    <w:rsid w:val="009E4452"/>
    <w:rsid w:val="009E6A5A"/>
    <w:rsid w:val="009E737F"/>
    <w:rsid w:val="009F233E"/>
    <w:rsid w:val="009F33CB"/>
    <w:rsid w:val="009F6EF7"/>
    <w:rsid w:val="00A07B74"/>
    <w:rsid w:val="00A10C2A"/>
    <w:rsid w:val="00A11693"/>
    <w:rsid w:val="00A1714D"/>
    <w:rsid w:val="00A20D41"/>
    <w:rsid w:val="00A241B9"/>
    <w:rsid w:val="00A244A8"/>
    <w:rsid w:val="00A32415"/>
    <w:rsid w:val="00A33772"/>
    <w:rsid w:val="00A3390D"/>
    <w:rsid w:val="00A34A40"/>
    <w:rsid w:val="00A35D4C"/>
    <w:rsid w:val="00A45D53"/>
    <w:rsid w:val="00A54F8E"/>
    <w:rsid w:val="00A55F07"/>
    <w:rsid w:val="00A56B32"/>
    <w:rsid w:val="00A56D6A"/>
    <w:rsid w:val="00A57C50"/>
    <w:rsid w:val="00A661A6"/>
    <w:rsid w:val="00A67474"/>
    <w:rsid w:val="00A76C08"/>
    <w:rsid w:val="00A8559D"/>
    <w:rsid w:val="00A90D86"/>
    <w:rsid w:val="00AA0480"/>
    <w:rsid w:val="00AA105E"/>
    <w:rsid w:val="00AA1634"/>
    <w:rsid w:val="00AA6D7C"/>
    <w:rsid w:val="00AA701B"/>
    <w:rsid w:val="00AA77F5"/>
    <w:rsid w:val="00AB2920"/>
    <w:rsid w:val="00AC1BD4"/>
    <w:rsid w:val="00AC26F5"/>
    <w:rsid w:val="00AD5CD5"/>
    <w:rsid w:val="00AD729E"/>
    <w:rsid w:val="00AE2497"/>
    <w:rsid w:val="00AE3337"/>
    <w:rsid w:val="00AE573D"/>
    <w:rsid w:val="00AE708A"/>
    <w:rsid w:val="00AE767D"/>
    <w:rsid w:val="00AF2782"/>
    <w:rsid w:val="00B07DCB"/>
    <w:rsid w:val="00B133D7"/>
    <w:rsid w:val="00B15940"/>
    <w:rsid w:val="00B22805"/>
    <w:rsid w:val="00B23106"/>
    <w:rsid w:val="00B26CC2"/>
    <w:rsid w:val="00B27246"/>
    <w:rsid w:val="00B3049A"/>
    <w:rsid w:val="00B310D5"/>
    <w:rsid w:val="00B3523E"/>
    <w:rsid w:val="00B35C26"/>
    <w:rsid w:val="00B36B0E"/>
    <w:rsid w:val="00B46E44"/>
    <w:rsid w:val="00B47835"/>
    <w:rsid w:val="00B54066"/>
    <w:rsid w:val="00B57DE0"/>
    <w:rsid w:val="00B60BB9"/>
    <w:rsid w:val="00B61932"/>
    <w:rsid w:val="00B62DEA"/>
    <w:rsid w:val="00B64B6B"/>
    <w:rsid w:val="00B64EEE"/>
    <w:rsid w:val="00B67D89"/>
    <w:rsid w:val="00B67DED"/>
    <w:rsid w:val="00B77AAE"/>
    <w:rsid w:val="00B81231"/>
    <w:rsid w:val="00B827FD"/>
    <w:rsid w:val="00B843FE"/>
    <w:rsid w:val="00B90E94"/>
    <w:rsid w:val="00B93322"/>
    <w:rsid w:val="00B94DB7"/>
    <w:rsid w:val="00B97AA2"/>
    <w:rsid w:val="00BA0CBA"/>
    <w:rsid w:val="00BA31A5"/>
    <w:rsid w:val="00BB0CA3"/>
    <w:rsid w:val="00BB1770"/>
    <w:rsid w:val="00BB67FB"/>
    <w:rsid w:val="00BC27F9"/>
    <w:rsid w:val="00BC35FE"/>
    <w:rsid w:val="00BD6010"/>
    <w:rsid w:val="00BF0506"/>
    <w:rsid w:val="00BF5B80"/>
    <w:rsid w:val="00BF66FB"/>
    <w:rsid w:val="00C04210"/>
    <w:rsid w:val="00C0722B"/>
    <w:rsid w:val="00C12B68"/>
    <w:rsid w:val="00C240DA"/>
    <w:rsid w:val="00C24E5E"/>
    <w:rsid w:val="00C260C5"/>
    <w:rsid w:val="00C304E6"/>
    <w:rsid w:val="00C31D74"/>
    <w:rsid w:val="00C348D1"/>
    <w:rsid w:val="00C34CB9"/>
    <w:rsid w:val="00C55831"/>
    <w:rsid w:val="00C64A28"/>
    <w:rsid w:val="00C72572"/>
    <w:rsid w:val="00C725F1"/>
    <w:rsid w:val="00C81543"/>
    <w:rsid w:val="00C81692"/>
    <w:rsid w:val="00C83281"/>
    <w:rsid w:val="00C854EF"/>
    <w:rsid w:val="00C8617F"/>
    <w:rsid w:val="00C86848"/>
    <w:rsid w:val="00C97C8E"/>
    <w:rsid w:val="00C97D2E"/>
    <w:rsid w:val="00CA0797"/>
    <w:rsid w:val="00CB090B"/>
    <w:rsid w:val="00CB20EA"/>
    <w:rsid w:val="00CB2358"/>
    <w:rsid w:val="00CB4E05"/>
    <w:rsid w:val="00CB6F4C"/>
    <w:rsid w:val="00CB7784"/>
    <w:rsid w:val="00CB784B"/>
    <w:rsid w:val="00CC453C"/>
    <w:rsid w:val="00CC7153"/>
    <w:rsid w:val="00CD6362"/>
    <w:rsid w:val="00CE2E4C"/>
    <w:rsid w:val="00CE62CB"/>
    <w:rsid w:val="00CF53CB"/>
    <w:rsid w:val="00CF6FDE"/>
    <w:rsid w:val="00CF750E"/>
    <w:rsid w:val="00D241FB"/>
    <w:rsid w:val="00D34686"/>
    <w:rsid w:val="00D40354"/>
    <w:rsid w:val="00D40D76"/>
    <w:rsid w:val="00D438BB"/>
    <w:rsid w:val="00D45228"/>
    <w:rsid w:val="00D4594D"/>
    <w:rsid w:val="00D55F75"/>
    <w:rsid w:val="00D63BDE"/>
    <w:rsid w:val="00D63BFB"/>
    <w:rsid w:val="00D64814"/>
    <w:rsid w:val="00D666C5"/>
    <w:rsid w:val="00D668F2"/>
    <w:rsid w:val="00D66F5C"/>
    <w:rsid w:val="00D67DAD"/>
    <w:rsid w:val="00D67F09"/>
    <w:rsid w:val="00D81C0A"/>
    <w:rsid w:val="00D83470"/>
    <w:rsid w:val="00D86F83"/>
    <w:rsid w:val="00D90B82"/>
    <w:rsid w:val="00D9196F"/>
    <w:rsid w:val="00D91B43"/>
    <w:rsid w:val="00D9219A"/>
    <w:rsid w:val="00D93247"/>
    <w:rsid w:val="00D938A1"/>
    <w:rsid w:val="00DA0810"/>
    <w:rsid w:val="00DA3368"/>
    <w:rsid w:val="00DA4D01"/>
    <w:rsid w:val="00DB0921"/>
    <w:rsid w:val="00DB0C3E"/>
    <w:rsid w:val="00DB2EA4"/>
    <w:rsid w:val="00DB4E5D"/>
    <w:rsid w:val="00DB7C1D"/>
    <w:rsid w:val="00DD36B2"/>
    <w:rsid w:val="00DD65DA"/>
    <w:rsid w:val="00DD792B"/>
    <w:rsid w:val="00DD7A8E"/>
    <w:rsid w:val="00DE3621"/>
    <w:rsid w:val="00DE6BAA"/>
    <w:rsid w:val="00DE7E8D"/>
    <w:rsid w:val="00DF19E5"/>
    <w:rsid w:val="00DF2981"/>
    <w:rsid w:val="00E01458"/>
    <w:rsid w:val="00E1302A"/>
    <w:rsid w:val="00E15780"/>
    <w:rsid w:val="00E16FBB"/>
    <w:rsid w:val="00E20FD4"/>
    <w:rsid w:val="00E244CA"/>
    <w:rsid w:val="00E2789F"/>
    <w:rsid w:val="00E317E4"/>
    <w:rsid w:val="00E31E2B"/>
    <w:rsid w:val="00E36FDB"/>
    <w:rsid w:val="00E37F45"/>
    <w:rsid w:val="00E4135D"/>
    <w:rsid w:val="00E42274"/>
    <w:rsid w:val="00E51955"/>
    <w:rsid w:val="00E52583"/>
    <w:rsid w:val="00E55F52"/>
    <w:rsid w:val="00E56B4E"/>
    <w:rsid w:val="00E66169"/>
    <w:rsid w:val="00E720FC"/>
    <w:rsid w:val="00E766EF"/>
    <w:rsid w:val="00E811B6"/>
    <w:rsid w:val="00E8669A"/>
    <w:rsid w:val="00E875A2"/>
    <w:rsid w:val="00E92504"/>
    <w:rsid w:val="00E96CA4"/>
    <w:rsid w:val="00EA4341"/>
    <w:rsid w:val="00EC20DF"/>
    <w:rsid w:val="00EC2A96"/>
    <w:rsid w:val="00EC42A8"/>
    <w:rsid w:val="00EC6C82"/>
    <w:rsid w:val="00ED0574"/>
    <w:rsid w:val="00ED7679"/>
    <w:rsid w:val="00EE2D34"/>
    <w:rsid w:val="00EE5556"/>
    <w:rsid w:val="00EF01CA"/>
    <w:rsid w:val="00EF382A"/>
    <w:rsid w:val="00EF4456"/>
    <w:rsid w:val="00F02E8F"/>
    <w:rsid w:val="00F02F5B"/>
    <w:rsid w:val="00F03469"/>
    <w:rsid w:val="00F03D3B"/>
    <w:rsid w:val="00F05C80"/>
    <w:rsid w:val="00F06296"/>
    <w:rsid w:val="00F07751"/>
    <w:rsid w:val="00F0796E"/>
    <w:rsid w:val="00F10F11"/>
    <w:rsid w:val="00F1397C"/>
    <w:rsid w:val="00F16191"/>
    <w:rsid w:val="00F1759B"/>
    <w:rsid w:val="00F1786D"/>
    <w:rsid w:val="00F25016"/>
    <w:rsid w:val="00F263C4"/>
    <w:rsid w:val="00F272AA"/>
    <w:rsid w:val="00F34FF4"/>
    <w:rsid w:val="00F4085D"/>
    <w:rsid w:val="00F44999"/>
    <w:rsid w:val="00F55A62"/>
    <w:rsid w:val="00F61817"/>
    <w:rsid w:val="00F6391D"/>
    <w:rsid w:val="00F642AA"/>
    <w:rsid w:val="00F723D1"/>
    <w:rsid w:val="00F77652"/>
    <w:rsid w:val="00F7772A"/>
    <w:rsid w:val="00F84A7A"/>
    <w:rsid w:val="00F9297C"/>
    <w:rsid w:val="00F954A8"/>
    <w:rsid w:val="00F960FC"/>
    <w:rsid w:val="00F974B1"/>
    <w:rsid w:val="00FA0D34"/>
    <w:rsid w:val="00FA112A"/>
    <w:rsid w:val="00FA4BC0"/>
    <w:rsid w:val="00FB0334"/>
    <w:rsid w:val="00FC24CE"/>
    <w:rsid w:val="00FC5CC8"/>
    <w:rsid w:val="00FC63A6"/>
    <w:rsid w:val="00FC680A"/>
    <w:rsid w:val="00FC6B3F"/>
    <w:rsid w:val="00FD38B7"/>
    <w:rsid w:val="00FD7F74"/>
    <w:rsid w:val="00FE794E"/>
    <w:rsid w:val="00FF1760"/>
    <w:rsid w:val="00FF1E21"/>
    <w:rsid w:val="00FF606A"/>
    <w:rsid w:val="00FF6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27B0E0"/>
  <w15:chartTrackingRefBased/>
  <w15:docId w15:val="{3F6FC0D3-F7C3-4952-AEB0-134BD3F68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6BD3"/>
    <w:rPr>
      <w:sz w:val="24"/>
      <w:szCs w:val="24"/>
    </w:rPr>
  </w:style>
  <w:style w:type="paragraph" w:styleId="Nagwek1">
    <w:name w:val="heading 1"/>
    <w:basedOn w:val="Tytu"/>
    <w:next w:val="Normalny"/>
    <w:link w:val="Nagwek1Znak"/>
    <w:uiPriority w:val="1"/>
    <w:qFormat/>
    <w:rsid w:val="003C71FA"/>
    <w:pPr>
      <w:spacing w:after="240" w:line="300" w:lineRule="auto"/>
      <w:contextualSpacing w:val="0"/>
      <w:jc w:val="center"/>
      <w:outlineLvl w:val="0"/>
    </w:pPr>
    <w:rPr>
      <w:rFonts w:ascii="Calibri" w:hAnsi="Calibri"/>
      <w:b/>
      <w:spacing w:val="0"/>
      <w:sz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E811B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rzypisudolnego">
    <w:name w:val="footnote text"/>
    <w:basedOn w:val="Normalny"/>
    <w:link w:val="TekstprzypisudolnegoZnak"/>
    <w:uiPriority w:val="99"/>
    <w:semiHidden/>
    <w:rPr>
      <w:sz w:val="20"/>
      <w:szCs w:val="20"/>
    </w:rPr>
  </w:style>
  <w:style w:type="character" w:styleId="Odwoanieprzypisudolnego">
    <w:name w:val="footnote reference"/>
    <w:uiPriority w:val="99"/>
    <w:semiHidden/>
    <w:rPr>
      <w:vertAlign w:val="superscript"/>
    </w:rPr>
  </w:style>
  <w:style w:type="character" w:styleId="Hipercze">
    <w:name w:val="Hyperlink"/>
    <w:rPr>
      <w:color w:val="61674D"/>
      <w:u w:val="single"/>
    </w:rPr>
  </w:style>
  <w:style w:type="paragraph" w:styleId="Tekstdymka">
    <w:name w:val="Balloon Text"/>
    <w:basedOn w:val="Normalny"/>
    <w:semiHidden/>
    <w:rsid w:val="00392FB8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semiHidden/>
    <w:rsid w:val="0089233D"/>
    <w:rPr>
      <w:sz w:val="20"/>
      <w:szCs w:val="20"/>
    </w:rPr>
  </w:style>
  <w:style w:type="character" w:styleId="Odwoanieprzypisukocowego">
    <w:name w:val="endnote reference"/>
    <w:semiHidden/>
    <w:rsid w:val="0089233D"/>
    <w:rPr>
      <w:vertAlign w:val="superscript"/>
    </w:rPr>
  </w:style>
  <w:style w:type="paragraph" w:customStyle="1" w:styleId="default">
    <w:name w:val="default"/>
    <w:basedOn w:val="Normalny"/>
    <w:rsid w:val="007910A1"/>
    <w:pPr>
      <w:autoSpaceDE w:val="0"/>
      <w:autoSpaceDN w:val="0"/>
    </w:pPr>
    <w:rPr>
      <w:color w:val="00000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1160D"/>
  </w:style>
  <w:style w:type="paragraph" w:styleId="Akapitzlist">
    <w:name w:val="List Paragraph"/>
    <w:basedOn w:val="Normalny"/>
    <w:uiPriority w:val="34"/>
    <w:qFormat/>
    <w:rsid w:val="009D01DD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1"/>
    <w:rsid w:val="003C71FA"/>
    <w:rPr>
      <w:rFonts w:ascii="Calibri" w:eastAsiaTheme="majorEastAsia" w:hAnsi="Calibri" w:cstheme="majorBidi"/>
      <w:b/>
      <w:kern w:val="28"/>
      <w:sz w:val="24"/>
      <w:szCs w:val="56"/>
    </w:rPr>
  </w:style>
  <w:style w:type="paragraph" w:styleId="Bezodstpw">
    <w:name w:val="No Spacing"/>
    <w:link w:val="BezodstpwZnak"/>
    <w:uiPriority w:val="3"/>
    <w:qFormat/>
    <w:rsid w:val="003C71FA"/>
    <w:pPr>
      <w:spacing w:after="240" w:line="300" w:lineRule="auto"/>
    </w:pPr>
    <w:rPr>
      <w:rFonts w:ascii="Calibri" w:hAnsi="Calibri" w:cstheme="minorHAnsi"/>
      <w:sz w:val="22"/>
      <w:szCs w:val="22"/>
      <w:lang w:eastAsia="en-US"/>
    </w:rPr>
  </w:style>
  <w:style w:type="character" w:customStyle="1" w:styleId="BezodstpwZnak">
    <w:name w:val="Bez odstępów Znak"/>
    <w:basedOn w:val="Domylnaczcionkaakapitu"/>
    <w:link w:val="Bezodstpw"/>
    <w:uiPriority w:val="3"/>
    <w:rsid w:val="003C71FA"/>
    <w:rPr>
      <w:rFonts w:ascii="Calibri" w:hAnsi="Calibri" w:cstheme="minorHAnsi"/>
      <w:sz w:val="22"/>
      <w:szCs w:val="22"/>
      <w:lang w:eastAsia="en-US"/>
    </w:rPr>
  </w:style>
  <w:style w:type="paragraph" w:styleId="Tytu">
    <w:name w:val="Title"/>
    <w:basedOn w:val="Normalny"/>
    <w:next w:val="Normalny"/>
    <w:link w:val="TytuZnak"/>
    <w:qFormat/>
    <w:rsid w:val="003C71F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3C71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Bodytext2">
    <w:name w:val="Body text|2_"/>
    <w:basedOn w:val="Domylnaczcionkaakapitu"/>
    <w:link w:val="Bodytext20"/>
    <w:rsid w:val="006E3330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Bodytext20">
    <w:name w:val="Body text|2"/>
    <w:basedOn w:val="Normalny"/>
    <w:link w:val="Bodytext2"/>
    <w:qFormat/>
    <w:rsid w:val="006E3330"/>
    <w:pPr>
      <w:widowControl w:val="0"/>
      <w:shd w:val="clear" w:color="auto" w:fill="FFFFFF"/>
      <w:spacing w:line="274" w:lineRule="exact"/>
    </w:pPr>
    <w:rPr>
      <w:rFonts w:ascii="Arial" w:eastAsia="Arial" w:hAnsi="Arial" w:cs="Arial"/>
      <w:sz w:val="19"/>
      <w:szCs w:val="19"/>
    </w:rPr>
  </w:style>
  <w:style w:type="character" w:customStyle="1" w:styleId="Teksttreci">
    <w:name w:val="Tekst treści_"/>
    <w:link w:val="Teksttreci0"/>
    <w:rsid w:val="004D1CE3"/>
    <w:rPr>
      <w:sz w:val="22"/>
      <w:szCs w:val="22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D1CE3"/>
    <w:pPr>
      <w:widowControl w:val="0"/>
      <w:shd w:val="clear" w:color="auto" w:fill="FFFFFF"/>
      <w:spacing w:after="240" w:line="274" w:lineRule="exact"/>
      <w:ind w:hanging="360"/>
      <w:jc w:val="both"/>
    </w:pPr>
    <w:rPr>
      <w:sz w:val="22"/>
      <w:szCs w:val="22"/>
    </w:rPr>
  </w:style>
  <w:style w:type="paragraph" w:styleId="NormalnyWeb">
    <w:name w:val="Normal (Web)"/>
    <w:basedOn w:val="Normalny"/>
    <w:uiPriority w:val="99"/>
    <w:unhideWhenUsed/>
    <w:rsid w:val="00235D41"/>
    <w:pPr>
      <w:spacing w:before="100" w:beforeAutospacing="1" w:after="100" w:afterAutospacing="1"/>
    </w:pPr>
  </w:style>
  <w:style w:type="character" w:customStyle="1" w:styleId="Nagwek2Znak">
    <w:name w:val="Nagłówek 2 Znak"/>
    <w:basedOn w:val="Domylnaczcionkaakapitu"/>
    <w:link w:val="Nagwek2"/>
    <w:semiHidden/>
    <w:rsid w:val="00E811B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5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A710C9-03E4-42C0-A344-637E0BB05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2123</Words>
  <Characters>14058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>prywatny</Company>
  <LinksUpToDate>false</LinksUpToDate>
  <CharactersWithSpaces>16149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druk nr 692</dc:title>
  <dc:subject/>
  <dc:creator>Własiuk</dc:creator>
  <cp:keywords/>
  <dc:description/>
  <cp:lastModifiedBy>Helińska Justyna (RW)</cp:lastModifiedBy>
  <cp:revision>3</cp:revision>
  <cp:lastPrinted>2024-11-14T12:39:00Z</cp:lastPrinted>
  <dcterms:created xsi:type="dcterms:W3CDTF">2025-02-27T08:25:00Z</dcterms:created>
  <dcterms:modified xsi:type="dcterms:W3CDTF">2025-02-27T09:35:00Z</dcterms:modified>
</cp:coreProperties>
</file>