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38E9" w14:textId="77777777" w:rsidR="00DA3716" w:rsidRPr="00E55225" w:rsidRDefault="00DA3716" w:rsidP="0081248A">
      <w:pPr>
        <w:pStyle w:val="Nagwek1"/>
        <w:spacing w:before="0" w:after="240"/>
      </w:pPr>
      <w:r w:rsidRPr="00E55225">
        <w:t>UZASADNIENIE</w:t>
      </w:r>
    </w:p>
    <w:p w14:paraId="23333A1E" w14:textId="16605F3A" w:rsidR="000D7453" w:rsidRPr="0081248A" w:rsidRDefault="005D05DF" w:rsidP="0081248A">
      <w:pPr>
        <w:pStyle w:val="Nagwek1"/>
        <w:spacing w:before="0" w:after="240"/>
      </w:pPr>
      <w:r w:rsidRPr="00E55225">
        <w:t>projektu uchwały Rady Miasta Stołecznego Warszawy</w:t>
      </w:r>
      <w:r w:rsidR="0081248A">
        <w:rPr>
          <w:b w:val="0"/>
        </w:rPr>
        <w:t xml:space="preserve"> </w:t>
      </w:r>
      <w:r w:rsidR="00B9503D" w:rsidRPr="00E55225">
        <w:t>w sprawie</w:t>
      </w:r>
      <w:r w:rsidR="008052CF" w:rsidRPr="00E55225">
        <w:t xml:space="preserve"> </w:t>
      </w:r>
      <w:r w:rsidR="00191DC9" w:rsidRPr="00E55225">
        <w:t>przyznania dotacji na prace konserwatorskie, restauratorskie lub roboty budowlane przy zabytkach wpisanych do rejestru zabytków lub znajdujących się w gminnej ewidencji zabytków, położonych na obszarze m.st. Warszawy</w:t>
      </w:r>
    </w:p>
    <w:p w14:paraId="27DB9E9C" w14:textId="66CD5C8B" w:rsidR="00191DC9" w:rsidRPr="009A3042" w:rsidRDefault="00DF13DF" w:rsidP="0081248A">
      <w:pPr>
        <w:rPr>
          <w:rFonts w:cs="Calibri"/>
          <w:szCs w:val="22"/>
        </w:rPr>
      </w:pPr>
      <w:r>
        <w:rPr>
          <w:rFonts w:cs="Calibri"/>
          <w:szCs w:val="22"/>
        </w:rPr>
        <w:t>W roku bieżącym</w:t>
      </w:r>
      <w:r w:rsidR="00191DC9" w:rsidRPr="00DD39A5">
        <w:rPr>
          <w:rFonts w:cs="Calibri"/>
          <w:szCs w:val="22"/>
        </w:rPr>
        <w:t xml:space="preserve"> w trybie u</w:t>
      </w:r>
      <w:r w:rsidR="00846ABE" w:rsidRPr="00DD39A5">
        <w:rPr>
          <w:rFonts w:cs="Calibri"/>
          <w:bCs/>
          <w:szCs w:val="22"/>
        </w:rPr>
        <w:t xml:space="preserve">chwały </w:t>
      </w:r>
      <w:r w:rsidR="00DD39A5" w:rsidRPr="00507D01">
        <w:rPr>
          <w:rFonts w:cs="Calibri"/>
          <w:bCs/>
          <w:szCs w:val="22"/>
        </w:rPr>
        <w:t>Nr X/333/2024</w:t>
      </w:r>
      <w:r w:rsidR="00191DC9" w:rsidRPr="00507D01">
        <w:rPr>
          <w:rFonts w:cs="Calibri"/>
          <w:bCs/>
          <w:szCs w:val="22"/>
        </w:rPr>
        <w:t xml:space="preserve"> Rady m.st. </w:t>
      </w:r>
      <w:r w:rsidR="004F4C74" w:rsidRPr="00507D01">
        <w:rPr>
          <w:rFonts w:cs="Calibri"/>
          <w:bCs/>
          <w:szCs w:val="22"/>
        </w:rPr>
        <w:t xml:space="preserve">Warszawy z dnia </w:t>
      </w:r>
      <w:r w:rsidR="00DD39A5" w:rsidRPr="00507D01">
        <w:rPr>
          <w:rFonts w:cs="Calibri"/>
          <w:bCs/>
          <w:szCs w:val="22"/>
        </w:rPr>
        <w:t>19 września 2024</w:t>
      </w:r>
      <w:r w:rsidR="00191DC9" w:rsidRPr="00507D01">
        <w:rPr>
          <w:rFonts w:cs="Calibri"/>
          <w:bCs/>
          <w:szCs w:val="22"/>
        </w:rPr>
        <w:t xml:space="preserve"> r. </w:t>
      </w:r>
      <w:r w:rsidR="00191DC9" w:rsidRPr="00DD39A5">
        <w:rPr>
          <w:rFonts w:cs="Calibri"/>
          <w:szCs w:val="22"/>
        </w:rPr>
        <w:t xml:space="preserve">w sprawie określenia zasad udzielania dotacji na prace konserwatorskie, restauratorskie lub roboty budowlane przy zabytku wpisanym do rejestru zabytków lub znajdującym się w gminnej ewidencji zabytków, położonym na obszarze m.st. </w:t>
      </w:r>
      <w:r w:rsidR="00191DC9" w:rsidRPr="000B28D1">
        <w:rPr>
          <w:rFonts w:cs="Calibri"/>
          <w:szCs w:val="22"/>
        </w:rPr>
        <w:t>Warszawy</w:t>
      </w:r>
      <w:r w:rsidR="00191DC9" w:rsidRPr="000B28D1">
        <w:rPr>
          <w:rFonts w:cs="Calibri"/>
          <w:bCs/>
          <w:szCs w:val="22"/>
        </w:rPr>
        <w:t xml:space="preserve"> </w:t>
      </w:r>
      <w:r w:rsidR="000B28D1" w:rsidRPr="000B28D1">
        <w:rPr>
          <w:rFonts w:cs="Calibri"/>
          <w:szCs w:val="22"/>
        </w:rPr>
        <w:t xml:space="preserve">(Dz. Urz. Woj. </w:t>
      </w:r>
      <w:proofErr w:type="spellStart"/>
      <w:r w:rsidR="000B28D1" w:rsidRPr="000B28D1">
        <w:rPr>
          <w:rFonts w:cs="Calibri"/>
          <w:szCs w:val="22"/>
        </w:rPr>
        <w:t>Maz</w:t>
      </w:r>
      <w:proofErr w:type="spellEnd"/>
      <w:r w:rsidR="000B28D1" w:rsidRPr="000B28D1">
        <w:rPr>
          <w:rFonts w:cs="Calibri"/>
          <w:szCs w:val="22"/>
        </w:rPr>
        <w:t>. z 2024 r. poz. 9291</w:t>
      </w:r>
      <w:r w:rsidR="00567293">
        <w:rPr>
          <w:rFonts w:cs="Calibri"/>
          <w:szCs w:val="22"/>
        </w:rPr>
        <w:t xml:space="preserve">),  </w:t>
      </w:r>
      <w:r w:rsidR="00567293" w:rsidRPr="00567293">
        <w:rPr>
          <w:rFonts w:cs="Calibri"/>
          <w:szCs w:val="22"/>
        </w:rPr>
        <w:t xml:space="preserve">uwzględniającej zmiany wynikające z uchwały Nr 23.482.2024 Kolegium Regionalnej Izby Obrachunkowej w Warszawie w sprawie orzeczenia nieważności w części przedmiotowej uchwały </w:t>
      </w:r>
      <w:r w:rsidR="003D6E10" w:rsidRPr="00DD39A5">
        <w:rPr>
          <w:rFonts w:cs="Calibri"/>
          <w:szCs w:val="22"/>
        </w:rPr>
        <w:t>wpłynęło</w:t>
      </w:r>
      <w:r w:rsidR="00013854" w:rsidRPr="00DD39A5">
        <w:rPr>
          <w:rFonts w:cs="Calibri"/>
          <w:szCs w:val="22"/>
        </w:rPr>
        <w:t xml:space="preserve"> </w:t>
      </w:r>
      <w:r w:rsidR="00191DC9" w:rsidRPr="00DD39A5">
        <w:rPr>
          <w:rFonts w:cs="Calibri"/>
          <w:szCs w:val="22"/>
        </w:rPr>
        <w:t xml:space="preserve">do Biura Stołecznego Konserwatora Zabytków </w:t>
      </w:r>
      <w:r w:rsidR="00917020" w:rsidRPr="00917020">
        <w:rPr>
          <w:rFonts w:cs="Calibri"/>
          <w:szCs w:val="22"/>
        </w:rPr>
        <w:t>151</w:t>
      </w:r>
      <w:r w:rsidR="00191DC9" w:rsidRPr="00917020">
        <w:rPr>
          <w:rFonts w:cs="Calibri"/>
          <w:szCs w:val="22"/>
        </w:rPr>
        <w:t xml:space="preserve"> wniosk</w:t>
      </w:r>
      <w:r w:rsidR="003D6E10" w:rsidRPr="00917020">
        <w:rPr>
          <w:rFonts w:cs="Calibri"/>
          <w:szCs w:val="22"/>
        </w:rPr>
        <w:t xml:space="preserve">ów </w:t>
      </w:r>
      <w:r w:rsidR="00013854" w:rsidRPr="00917020">
        <w:rPr>
          <w:rFonts w:cs="Calibri"/>
          <w:szCs w:val="22"/>
        </w:rPr>
        <w:t>o udzielenie dotacji. Wnioski</w:t>
      </w:r>
      <w:r w:rsidR="00191DC9" w:rsidRPr="00917020">
        <w:rPr>
          <w:rFonts w:cs="Calibri"/>
          <w:szCs w:val="22"/>
        </w:rPr>
        <w:t xml:space="preserve"> zo</w:t>
      </w:r>
      <w:r w:rsidR="00EB2A81" w:rsidRPr="00917020">
        <w:rPr>
          <w:rFonts w:cs="Calibri"/>
          <w:szCs w:val="22"/>
        </w:rPr>
        <w:t>stały ocenione</w:t>
      </w:r>
      <w:r w:rsidR="00191DC9" w:rsidRPr="00917020">
        <w:rPr>
          <w:rFonts w:cs="Calibri"/>
          <w:szCs w:val="22"/>
        </w:rPr>
        <w:t xml:space="preserve"> przez komisję zgodnie z trybem prac komisji i oceny wniosków o udzielenie dotacji </w:t>
      </w:r>
      <w:r w:rsidR="000B35B7" w:rsidRPr="009A3042">
        <w:rPr>
          <w:rFonts w:cs="Calibri"/>
          <w:szCs w:val="22"/>
        </w:rPr>
        <w:t xml:space="preserve">ustalonym zarządzeniem </w:t>
      </w:r>
      <w:r w:rsidR="000B35B7" w:rsidRPr="009A3042">
        <w:rPr>
          <w:rFonts w:cs="Calibri"/>
          <w:bCs/>
          <w:szCs w:val="22"/>
        </w:rPr>
        <w:t xml:space="preserve">Nr </w:t>
      </w:r>
      <w:r w:rsidR="000B35B7" w:rsidRPr="009A3042">
        <w:rPr>
          <w:rFonts w:cs="Calibri"/>
          <w:szCs w:val="22"/>
        </w:rPr>
        <w:t>1684</w:t>
      </w:r>
      <w:r w:rsidR="004F4C74" w:rsidRPr="009A3042">
        <w:rPr>
          <w:rFonts w:cs="Calibri"/>
          <w:szCs w:val="22"/>
        </w:rPr>
        <w:t>/2021</w:t>
      </w:r>
      <w:r w:rsidR="00191DC9" w:rsidRPr="009A3042">
        <w:rPr>
          <w:rFonts w:cs="Calibri"/>
          <w:szCs w:val="22"/>
        </w:rPr>
        <w:t xml:space="preserve"> Prezydenta m.st. Warszawy </w:t>
      </w:r>
      <w:r w:rsidR="004F4C74" w:rsidRPr="009A3042">
        <w:rPr>
          <w:rFonts w:cs="Calibri"/>
          <w:bCs/>
          <w:szCs w:val="22"/>
        </w:rPr>
        <w:t>z dnia 11 października 2021</w:t>
      </w:r>
      <w:r w:rsidR="00191DC9" w:rsidRPr="009A3042">
        <w:rPr>
          <w:rFonts w:cs="Calibri"/>
          <w:bCs/>
          <w:szCs w:val="22"/>
        </w:rPr>
        <w:t xml:space="preserve"> r.</w:t>
      </w:r>
    </w:p>
    <w:p w14:paraId="41E38A94" w14:textId="2E642BA9" w:rsidR="007D2FDD" w:rsidRPr="00934637" w:rsidRDefault="00ED4531" w:rsidP="0081248A">
      <w:pPr>
        <w:rPr>
          <w:rFonts w:cs="Calibri"/>
          <w:szCs w:val="22"/>
        </w:rPr>
      </w:pPr>
      <w:r w:rsidRPr="0094349F">
        <w:rPr>
          <w:rFonts w:cs="Calibri"/>
          <w:szCs w:val="22"/>
        </w:rPr>
        <w:t>Komisja p</w:t>
      </w:r>
      <w:r w:rsidR="00191DC9" w:rsidRPr="0094349F">
        <w:rPr>
          <w:rFonts w:cs="Calibri"/>
          <w:szCs w:val="22"/>
        </w:rPr>
        <w:t>odcza</w:t>
      </w:r>
      <w:r w:rsidR="00DF13DF">
        <w:rPr>
          <w:rFonts w:cs="Calibri"/>
          <w:szCs w:val="22"/>
        </w:rPr>
        <w:t xml:space="preserve">s posiedzenia </w:t>
      </w:r>
      <w:r w:rsidR="0094349F" w:rsidRPr="00934637">
        <w:rPr>
          <w:rFonts w:cs="Calibri"/>
          <w:szCs w:val="22"/>
        </w:rPr>
        <w:t>5</w:t>
      </w:r>
      <w:r w:rsidR="000F4E9C" w:rsidRPr="00934637">
        <w:rPr>
          <w:rFonts w:cs="Calibri"/>
          <w:szCs w:val="22"/>
        </w:rPr>
        <w:t xml:space="preserve"> lutego</w:t>
      </w:r>
      <w:r w:rsidR="00795043" w:rsidRPr="00934637">
        <w:rPr>
          <w:rFonts w:cs="Calibri"/>
          <w:szCs w:val="22"/>
        </w:rPr>
        <w:t xml:space="preserve"> br.</w:t>
      </w:r>
      <w:r w:rsidR="00795043" w:rsidRPr="0094349F">
        <w:rPr>
          <w:rFonts w:cs="Calibri"/>
          <w:szCs w:val="22"/>
        </w:rPr>
        <w:t xml:space="preserve"> </w:t>
      </w:r>
      <w:r w:rsidR="00191DC9" w:rsidRPr="0094349F">
        <w:rPr>
          <w:rFonts w:cs="Calibri"/>
          <w:szCs w:val="22"/>
        </w:rPr>
        <w:t xml:space="preserve">uzgodniła listy rekomendowanych wniosków, odrębną dla zabytków wpisanych do rejestru zabytków i dla zabytków znajdujących się w gminnej ewidencji zabytków. </w:t>
      </w:r>
      <w:r w:rsidR="007D2FDD" w:rsidRPr="0094349F">
        <w:rPr>
          <w:rFonts w:cs="Calibri"/>
          <w:szCs w:val="22"/>
        </w:rPr>
        <w:t xml:space="preserve">Przyjęto, że maksymalna kwota dotacji na jedno zadanie nie może przekroczyć </w:t>
      </w:r>
      <w:r w:rsidR="00632C7B">
        <w:rPr>
          <w:rFonts w:cs="Calibri"/>
          <w:szCs w:val="22"/>
        </w:rPr>
        <w:t xml:space="preserve">                </w:t>
      </w:r>
      <w:r w:rsidR="007D2FDD" w:rsidRPr="00934637">
        <w:rPr>
          <w:rFonts w:cs="Calibri"/>
          <w:szCs w:val="22"/>
        </w:rPr>
        <w:t>500 000,00</w:t>
      </w:r>
      <w:r w:rsidR="00DC2A26" w:rsidRPr="00934637">
        <w:rPr>
          <w:rFonts w:cs="Calibri"/>
          <w:szCs w:val="22"/>
        </w:rPr>
        <w:t xml:space="preserve"> zł oraz 70 % kosztów kwalifikowanych zadania. </w:t>
      </w:r>
    </w:p>
    <w:p w14:paraId="3BEB87E9" w14:textId="188E0565" w:rsidR="00191DC9" w:rsidRPr="007A5280" w:rsidRDefault="00191DC9" w:rsidP="0081248A">
      <w:pPr>
        <w:rPr>
          <w:rFonts w:cs="Calibri"/>
          <w:szCs w:val="22"/>
        </w:rPr>
      </w:pPr>
      <w:r w:rsidRPr="00995D46">
        <w:rPr>
          <w:rFonts w:cs="Calibri"/>
          <w:szCs w:val="22"/>
        </w:rPr>
        <w:t>Tegoroczne środki finansowe przeznaczone w budżecie m.st. Warszawy na dotacje celowe na dofinansowanie prac konserwatorskich, restauratorskich lub robót bud</w:t>
      </w:r>
      <w:r w:rsidR="004A77D7" w:rsidRPr="00995D46">
        <w:rPr>
          <w:rFonts w:cs="Calibri"/>
          <w:szCs w:val="22"/>
        </w:rPr>
        <w:t>owlanych przy zabytku</w:t>
      </w:r>
      <w:r w:rsidR="00405516" w:rsidRPr="00995D46">
        <w:rPr>
          <w:rFonts w:cs="Calibri"/>
          <w:szCs w:val="22"/>
        </w:rPr>
        <w:t xml:space="preserve"> wynoszą </w:t>
      </w:r>
      <w:r w:rsidR="00391471" w:rsidRPr="00EF58B1">
        <w:rPr>
          <w:rFonts w:cs="Calibri"/>
          <w:color w:val="242424"/>
          <w:szCs w:val="22"/>
          <w:shd w:val="clear" w:color="auto" w:fill="FFFFFF"/>
        </w:rPr>
        <w:t>14 500 000</w:t>
      </w:r>
      <w:r w:rsidR="00405516" w:rsidRPr="00EF58B1">
        <w:rPr>
          <w:szCs w:val="22"/>
        </w:rPr>
        <w:t xml:space="preserve">,00 </w:t>
      </w:r>
      <w:r w:rsidR="00DF13DF">
        <w:rPr>
          <w:rFonts w:cs="Calibri"/>
          <w:szCs w:val="22"/>
        </w:rPr>
        <w:t>zł</w:t>
      </w:r>
      <w:r w:rsidR="006433B0">
        <w:rPr>
          <w:rFonts w:cs="Calibri"/>
          <w:szCs w:val="22"/>
        </w:rPr>
        <w:t>.</w:t>
      </w:r>
      <w:r w:rsidR="008260D4" w:rsidRPr="00EF58B1">
        <w:rPr>
          <w:rFonts w:cs="Calibri"/>
          <w:szCs w:val="22"/>
        </w:rPr>
        <w:t xml:space="preserve"> </w:t>
      </w:r>
      <w:r w:rsidRPr="00995D46">
        <w:rPr>
          <w:rFonts w:cs="Calibri"/>
          <w:szCs w:val="22"/>
        </w:rPr>
        <w:t>Przedłożony projekt uchwały zawiera propozycję przyzna</w:t>
      </w:r>
      <w:r w:rsidR="00FE1C9F" w:rsidRPr="00995D46">
        <w:rPr>
          <w:rFonts w:cs="Calibri"/>
          <w:szCs w:val="22"/>
        </w:rPr>
        <w:t xml:space="preserve">nia dotacji na </w:t>
      </w:r>
      <w:r w:rsidR="00FE1C9F" w:rsidRPr="00896804">
        <w:rPr>
          <w:rFonts w:cs="Calibri"/>
          <w:szCs w:val="22"/>
        </w:rPr>
        <w:t>dofinansowanie</w:t>
      </w:r>
      <w:r w:rsidR="00FE1C9F" w:rsidRPr="00896804">
        <w:rPr>
          <w:rFonts w:cs="Calibri"/>
          <w:b/>
          <w:szCs w:val="22"/>
        </w:rPr>
        <w:t xml:space="preserve"> </w:t>
      </w:r>
      <w:r w:rsidR="00896804" w:rsidRPr="00896804">
        <w:rPr>
          <w:rFonts w:cs="Calibri"/>
          <w:szCs w:val="22"/>
        </w:rPr>
        <w:t>22</w:t>
      </w:r>
      <w:r w:rsidRPr="00896804">
        <w:rPr>
          <w:rFonts w:cs="Calibri"/>
          <w:szCs w:val="22"/>
        </w:rPr>
        <w:t xml:space="preserve"> zada</w:t>
      </w:r>
      <w:r w:rsidR="005C2E34" w:rsidRPr="00896804">
        <w:rPr>
          <w:rFonts w:cs="Calibri"/>
          <w:szCs w:val="22"/>
        </w:rPr>
        <w:t>ń</w:t>
      </w:r>
      <w:r w:rsidRPr="00896804">
        <w:rPr>
          <w:rFonts w:cs="Calibri"/>
          <w:szCs w:val="22"/>
        </w:rPr>
        <w:t xml:space="preserve"> </w:t>
      </w:r>
      <w:r w:rsidRPr="00995D46">
        <w:rPr>
          <w:rFonts w:cs="Calibri"/>
          <w:szCs w:val="22"/>
        </w:rPr>
        <w:t>dotycząc</w:t>
      </w:r>
      <w:r w:rsidR="005C2E34" w:rsidRPr="00995D46">
        <w:rPr>
          <w:rFonts w:cs="Calibri"/>
          <w:szCs w:val="22"/>
        </w:rPr>
        <w:t>ych</w:t>
      </w:r>
      <w:r w:rsidRPr="00995D46">
        <w:rPr>
          <w:rFonts w:cs="Calibri"/>
          <w:szCs w:val="22"/>
        </w:rPr>
        <w:t xml:space="preserve"> prac konserwatorskich, restauratorskich lub robót budowlanych przy zabytkach wpisanych do rejestru zabytków na łączną </w:t>
      </w:r>
      <w:r w:rsidRPr="00896804">
        <w:rPr>
          <w:rFonts w:cs="Calibri"/>
          <w:szCs w:val="22"/>
        </w:rPr>
        <w:t xml:space="preserve">kwotę </w:t>
      </w:r>
      <w:r w:rsidR="00896804" w:rsidRPr="00896804">
        <w:rPr>
          <w:bCs/>
          <w:szCs w:val="22"/>
        </w:rPr>
        <w:t>5 584</w:t>
      </w:r>
      <w:r w:rsidR="00A16C17" w:rsidRPr="00896804">
        <w:rPr>
          <w:bCs/>
          <w:szCs w:val="22"/>
        </w:rPr>
        <w:t xml:space="preserve"> 500</w:t>
      </w:r>
      <w:r w:rsidR="00FC20EE" w:rsidRPr="00896804">
        <w:rPr>
          <w:bCs/>
          <w:szCs w:val="22"/>
        </w:rPr>
        <w:t>,00</w:t>
      </w:r>
      <w:r w:rsidR="00D37016" w:rsidRPr="00896804">
        <w:rPr>
          <w:bCs/>
          <w:szCs w:val="22"/>
        </w:rPr>
        <w:t xml:space="preserve"> </w:t>
      </w:r>
      <w:r w:rsidR="006433B0">
        <w:rPr>
          <w:rFonts w:cs="Calibri"/>
          <w:szCs w:val="22"/>
        </w:rPr>
        <w:t xml:space="preserve">zł </w:t>
      </w:r>
      <w:r w:rsidR="00FE1C9F" w:rsidRPr="00896804">
        <w:rPr>
          <w:rFonts w:cs="Calibri"/>
          <w:szCs w:val="22"/>
        </w:rPr>
        <w:t xml:space="preserve">oraz </w:t>
      </w:r>
      <w:r w:rsidR="00580227" w:rsidRPr="00B27ACC">
        <w:rPr>
          <w:rFonts w:cs="Calibri"/>
          <w:szCs w:val="22"/>
        </w:rPr>
        <w:t>23</w:t>
      </w:r>
      <w:r w:rsidRPr="00B27ACC">
        <w:rPr>
          <w:rFonts w:cs="Calibri"/>
          <w:szCs w:val="22"/>
        </w:rPr>
        <w:t xml:space="preserve"> zada</w:t>
      </w:r>
      <w:r w:rsidR="00A16C17" w:rsidRPr="00B27ACC">
        <w:rPr>
          <w:rFonts w:cs="Calibri"/>
          <w:szCs w:val="22"/>
        </w:rPr>
        <w:t>ń</w:t>
      </w:r>
      <w:r w:rsidRPr="00B27ACC">
        <w:rPr>
          <w:rFonts w:cs="Calibri"/>
          <w:szCs w:val="22"/>
        </w:rPr>
        <w:t xml:space="preserve"> na łączną kwotę </w:t>
      </w:r>
      <w:bookmarkStart w:id="0" w:name="_GoBack"/>
      <w:bookmarkEnd w:id="0"/>
      <w:r w:rsidR="00B27ACC" w:rsidRPr="00B27ACC">
        <w:rPr>
          <w:rFonts w:cs="Calibri"/>
          <w:bCs/>
          <w:szCs w:val="22"/>
        </w:rPr>
        <w:t>5 317 679</w:t>
      </w:r>
      <w:r w:rsidR="005C2E34" w:rsidRPr="00B27ACC">
        <w:rPr>
          <w:rFonts w:cs="Calibri"/>
          <w:bCs/>
          <w:szCs w:val="22"/>
        </w:rPr>
        <w:t>,00</w:t>
      </w:r>
      <w:r w:rsidR="00FE1C9F" w:rsidRPr="00B27ACC">
        <w:rPr>
          <w:rFonts w:cs="Calibri"/>
          <w:bCs/>
          <w:szCs w:val="22"/>
        </w:rPr>
        <w:t xml:space="preserve"> </w:t>
      </w:r>
      <w:r w:rsidR="00DF13DF">
        <w:rPr>
          <w:rFonts w:cs="Calibri"/>
          <w:szCs w:val="22"/>
        </w:rPr>
        <w:t>zł</w:t>
      </w:r>
      <w:r w:rsidRPr="00B27ACC">
        <w:rPr>
          <w:rFonts w:cs="Calibri"/>
          <w:szCs w:val="22"/>
        </w:rPr>
        <w:t xml:space="preserve"> </w:t>
      </w:r>
      <w:r w:rsidRPr="00995D46">
        <w:rPr>
          <w:rFonts w:cs="Calibri"/>
          <w:szCs w:val="22"/>
        </w:rPr>
        <w:t>w odniesieniu do prac przy zabytkach ujętych w gminnej ewidencji zabytków</w:t>
      </w:r>
      <w:r w:rsidRPr="00A16C17">
        <w:rPr>
          <w:rFonts w:cs="Calibri"/>
          <w:szCs w:val="22"/>
        </w:rPr>
        <w:t>. Zadania</w:t>
      </w:r>
      <w:r w:rsidRPr="00D628CE">
        <w:rPr>
          <w:rFonts w:cs="Calibri"/>
          <w:szCs w:val="22"/>
        </w:rPr>
        <w:t xml:space="preserve"> objęte dofinansowaniem to w znacznej mierze pr</w:t>
      </w:r>
      <w:r w:rsidR="00013854" w:rsidRPr="00D628CE">
        <w:rPr>
          <w:rFonts w:cs="Calibri"/>
          <w:szCs w:val="22"/>
        </w:rPr>
        <w:t>a</w:t>
      </w:r>
      <w:r w:rsidR="00D05DE5" w:rsidRPr="00D628CE">
        <w:rPr>
          <w:rFonts w:cs="Calibri"/>
          <w:szCs w:val="22"/>
        </w:rPr>
        <w:t>ce dotyczące remontów elewacji</w:t>
      </w:r>
      <w:r w:rsidRPr="00D628CE">
        <w:rPr>
          <w:rFonts w:cs="Calibri"/>
          <w:szCs w:val="22"/>
        </w:rPr>
        <w:t xml:space="preserve"> w budynkach mieszkalnych. Przyznane dofinansowanie </w:t>
      </w:r>
      <w:r w:rsidR="00F57FB5" w:rsidRPr="00D628CE">
        <w:rPr>
          <w:rFonts w:cs="Calibri"/>
          <w:szCs w:val="22"/>
        </w:rPr>
        <w:t xml:space="preserve">w łącznej </w:t>
      </w:r>
      <w:r w:rsidR="00937FD8" w:rsidRPr="000925BA">
        <w:rPr>
          <w:rFonts w:cs="Calibri"/>
          <w:szCs w:val="22"/>
        </w:rPr>
        <w:t>kwocie</w:t>
      </w:r>
      <w:r w:rsidR="003D49D5">
        <w:rPr>
          <w:rFonts w:cs="Calibri"/>
          <w:szCs w:val="22"/>
        </w:rPr>
        <w:t xml:space="preserve">     </w:t>
      </w:r>
      <w:r w:rsidR="00937FD8" w:rsidRPr="000925BA">
        <w:rPr>
          <w:rFonts w:cs="Calibri"/>
          <w:szCs w:val="22"/>
        </w:rPr>
        <w:t xml:space="preserve"> 10 902 179</w:t>
      </w:r>
      <w:r w:rsidR="00F57FB5" w:rsidRPr="000925BA">
        <w:rPr>
          <w:rFonts w:cs="Calibri"/>
          <w:szCs w:val="22"/>
        </w:rPr>
        <w:t xml:space="preserve">,00 zł wyczerpuje </w:t>
      </w:r>
      <w:r w:rsidR="00937FD8" w:rsidRPr="000925BA">
        <w:rPr>
          <w:rFonts w:cs="Calibri"/>
          <w:szCs w:val="22"/>
        </w:rPr>
        <w:t>75,1</w:t>
      </w:r>
      <w:r w:rsidR="00461C3B" w:rsidRPr="000925BA">
        <w:rPr>
          <w:rFonts w:cs="Calibri"/>
          <w:szCs w:val="22"/>
        </w:rPr>
        <w:t xml:space="preserve">9 </w:t>
      </w:r>
      <w:r w:rsidR="00F57FB5" w:rsidRPr="000925BA">
        <w:rPr>
          <w:rFonts w:cs="Calibri"/>
          <w:szCs w:val="22"/>
        </w:rPr>
        <w:t xml:space="preserve">% </w:t>
      </w:r>
      <w:r w:rsidR="00F57FB5" w:rsidRPr="00D628CE">
        <w:rPr>
          <w:rFonts w:cs="Calibri"/>
          <w:szCs w:val="22"/>
        </w:rPr>
        <w:t>środków</w:t>
      </w:r>
      <w:r w:rsidRPr="00D628CE">
        <w:rPr>
          <w:rFonts w:cs="Calibri"/>
          <w:szCs w:val="22"/>
        </w:rPr>
        <w:t> budż</w:t>
      </w:r>
      <w:r w:rsidR="00F57FB5" w:rsidRPr="00D628CE">
        <w:rPr>
          <w:rFonts w:cs="Calibri"/>
          <w:szCs w:val="22"/>
        </w:rPr>
        <w:t>etowych</w:t>
      </w:r>
      <w:r w:rsidR="00593745" w:rsidRPr="00D628CE">
        <w:rPr>
          <w:rFonts w:cs="Calibri"/>
          <w:szCs w:val="22"/>
        </w:rPr>
        <w:t xml:space="preserve"> m.st. Warszawy na rok 202</w:t>
      </w:r>
      <w:r w:rsidR="00352173" w:rsidRPr="00D628CE">
        <w:rPr>
          <w:rFonts w:cs="Calibri"/>
          <w:szCs w:val="22"/>
        </w:rPr>
        <w:t>5</w:t>
      </w:r>
      <w:r w:rsidRPr="00D628CE">
        <w:rPr>
          <w:rFonts w:cs="Calibri"/>
          <w:szCs w:val="22"/>
        </w:rPr>
        <w:t xml:space="preserve">, </w:t>
      </w:r>
      <w:r w:rsidRPr="007A5280">
        <w:rPr>
          <w:rFonts w:cs="Calibri"/>
          <w:szCs w:val="22"/>
        </w:rPr>
        <w:t>w dziale 921, rozdziale 92120, § 2720 przeznaczone na dotacje celowe z budżetu na finansowanie lub dofinansowanie prac remontowych i konserwatorskich obiektów zabytkowych przekazane jednostkom niezaliczanym do sektora finansów publicznyc</w:t>
      </w:r>
      <w:r w:rsidR="00DF13DF">
        <w:rPr>
          <w:rFonts w:cs="Calibri"/>
          <w:szCs w:val="22"/>
        </w:rPr>
        <w:t>h. Pozostała w budżecie kwota w </w:t>
      </w:r>
      <w:r w:rsidRPr="000925BA">
        <w:rPr>
          <w:rFonts w:cs="Calibri"/>
          <w:szCs w:val="22"/>
        </w:rPr>
        <w:t xml:space="preserve">wysokości </w:t>
      </w:r>
      <w:r w:rsidR="000925BA" w:rsidRPr="000925BA">
        <w:rPr>
          <w:bCs/>
          <w:szCs w:val="22"/>
        </w:rPr>
        <w:t>3 597 821</w:t>
      </w:r>
      <w:r w:rsidR="005854E4" w:rsidRPr="000925BA">
        <w:rPr>
          <w:bCs/>
          <w:szCs w:val="22"/>
        </w:rPr>
        <w:t>,00</w:t>
      </w:r>
      <w:r w:rsidR="00DB7BE8" w:rsidRPr="000925BA">
        <w:rPr>
          <w:bCs/>
          <w:szCs w:val="22"/>
        </w:rPr>
        <w:t xml:space="preserve"> </w:t>
      </w:r>
      <w:r w:rsidR="00DF13DF">
        <w:rPr>
          <w:rFonts w:cs="Calibri"/>
          <w:szCs w:val="22"/>
        </w:rPr>
        <w:t>zł</w:t>
      </w:r>
      <w:r w:rsidRPr="000925BA">
        <w:rPr>
          <w:rFonts w:cs="Calibri"/>
          <w:szCs w:val="22"/>
        </w:rPr>
        <w:t xml:space="preserve"> </w:t>
      </w:r>
      <w:r w:rsidRPr="007A5280">
        <w:rPr>
          <w:rFonts w:cs="Calibri"/>
          <w:szCs w:val="22"/>
        </w:rPr>
        <w:t>zostanie rozdys</w:t>
      </w:r>
      <w:r w:rsidR="00DF2E38" w:rsidRPr="007A5280">
        <w:rPr>
          <w:rFonts w:cs="Calibri"/>
          <w:szCs w:val="22"/>
        </w:rPr>
        <w:t>ponowana w terminie p</w:t>
      </w:r>
      <w:r w:rsidR="00DF13DF">
        <w:rPr>
          <w:rFonts w:cs="Calibri"/>
          <w:szCs w:val="22"/>
        </w:rPr>
        <w:t>óźniejszym na kolejne zadania z </w:t>
      </w:r>
      <w:r w:rsidR="00DF2E38" w:rsidRPr="007A5280">
        <w:rPr>
          <w:rFonts w:cs="Calibri"/>
          <w:szCs w:val="22"/>
        </w:rPr>
        <w:t xml:space="preserve">listy </w:t>
      </w:r>
      <w:r w:rsidRPr="007A5280">
        <w:rPr>
          <w:rFonts w:cs="Calibri"/>
          <w:szCs w:val="22"/>
        </w:rPr>
        <w:t>rekomendowanych wniosków oraz n</w:t>
      </w:r>
      <w:r w:rsidR="00DF2E38" w:rsidRPr="007A5280">
        <w:rPr>
          <w:rFonts w:cs="Calibri"/>
          <w:szCs w:val="22"/>
        </w:rPr>
        <w:t>a refundację.</w:t>
      </w:r>
    </w:p>
    <w:p w14:paraId="3BFACB87" w14:textId="1C61DA15" w:rsidR="00967AC5" w:rsidRPr="00937E0D" w:rsidRDefault="00967AC5" w:rsidP="0081248A">
      <w:pPr>
        <w:rPr>
          <w:szCs w:val="22"/>
        </w:rPr>
      </w:pPr>
      <w:r w:rsidRPr="00921F27">
        <w:rPr>
          <w:szCs w:val="22"/>
        </w:rPr>
        <w:t xml:space="preserve">Jednocześnie oświadczam, </w:t>
      </w:r>
      <w:r w:rsidRPr="00921F27">
        <w:rPr>
          <w:szCs w:val="22"/>
          <w:lang w:val="en-US"/>
        </w:rPr>
        <w:t xml:space="preserve">że dane osobowe zawarte w niniejszym projekcie uchwały </w:t>
      </w:r>
      <w:r w:rsidRPr="00921F27">
        <w:rPr>
          <w:szCs w:val="22"/>
        </w:rPr>
        <w:t xml:space="preserve">w sprawie przyznania dotacji na prace konserwatorskie, restauratorskie lub roboty budowlane przy zabytkach wpisanych do rejestru zabytków lub znajdujących się w gminnej ewidencji zabytków, położonych na obszarze m.st. Warszawy </w:t>
      </w:r>
      <w:r w:rsidRPr="00921F27">
        <w:rPr>
          <w:szCs w:val="22"/>
          <w:lang w:val="en-US"/>
        </w:rPr>
        <w:t xml:space="preserve">są adekwatne w stosunku do celu ich przetwarzania i wynikają z przepisów </w:t>
      </w:r>
      <w:r w:rsidRPr="00B40415">
        <w:rPr>
          <w:szCs w:val="22"/>
          <w:lang w:val="en-US"/>
        </w:rPr>
        <w:t xml:space="preserve">prawa tj. uchwały </w:t>
      </w:r>
      <w:r w:rsidR="00921F27" w:rsidRPr="00B40415">
        <w:rPr>
          <w:bCs/>
          <w:szCs w:val="22"/>
        </w:rPr>
        <w:t>Nr X</w:t>
      </w:r>
      <w:r w:rsidR="0007655B" w:rsidRPr="00B40415">
        <w:rPr>
          <w:bCs/>
          <w:szCs w:val="22"/>
        </w:rPr>
        <w:t>/</w:t>
      </w:r>
      <w:r w:rsidR="00921F27" w:rsidRPr="00B40415">
        <w:rPr>
          <w:rFonts w:cs="Calibri"/>
          <w:bCs/>
          <w:szCs w:val="22"/>
        </w:rPr>
        <w:t>333/2024</w:t>
      </w:r>
      <w:r w:rsidR="0007655B" w:rsidRPr="00B40415">
        <w:rPr>
          <w:rFonts w:cs="Calibri"/>
          <w:bCs/>
          <w:szCs w:val="22"/>
        </w:rPr>
        <w:t xml:space="preserve"> </w:t>
      </w:r>
      <w:r w:rsidRPr="00B40415">
        <w:rPr>
          <w:bCs/>
          <w:szCs w:val="22"/>
        </w:rPr>
        <w:t>Rady m.st. W</w:t>
      </w:r>
      <w:r w:rsidR="0007655B" w:rsidRPr="00B40415">
        <w:rPr>
          <w:bCs/>
          <w:szCs w:val="22"/>
        </w:rPr>
        <w:t xml:space="preserve">arszawy z dnia </w:t>
      </w:r>
      <w:r w:rsidR="00921F27" w:rsidRPr="00B40415">
        <w:rPr>
          <w:bCs/>
          <w:szCs w:val="22"/>
        </w:rPr>
        <w:t>1</w:t>
      </w:r>
      <w:r w:rsidR="00921F27" w:rsidRPr="00B40415">
        <w:rPr>
          <w:rFonts w:cs="Calibri"/>
          <w:bCs/>
          <w:szCs w:val="22"/>
        </w:rPr>
        <w:t>9 września 2024</w:t>
      </w:r>
      <w:r w:rsidR="0007655B" w:rsidRPr="00B40415">
        <w:rPr>
          <w:rFonts w:cs="Calibri"/>
          <w:bCs/>
          <w:szCs w:val="22"/>
        </w:rPr>
        <w:t xml:space="preserve"> </w:t>
      </w:r>
      <w:r w:rsidRPr="00B40415">
        <w:rPr>
          <w:bCs/>
          <w:szCs w:val="22"/>
        </w:rPr>
        <w:t>r.</w:t>
      </w:r>
      <w:r w:rsidRPr="00B40415">
        <w:rPr>
          <w:szCs w:val="22"/>
          <w:lang w:val="en-US"/>
        </w:rPr>
        <w:t xml:space="preserve"> w </w:t>
      </w:r>
      <w:proofErr w:type="spellStart"/>
      <w:r w:rsidRPr="00B40415">
        <w:rPr>
          <w:szCs w:val="22"/>
          <w:lang w:val="en-US"/>
        </w:rPr>
        <w:t>sprawie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określenia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zasad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udzielania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dotacji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na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prace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konserwatorskie</w:t>
      </w:r>
      <w:proofErr w:type="spellEnd"/>
      <w:r w:rsidRPr="00937E0D">
        <w:rPr>
          <w:szCs w:val="22"/>
          <w:lang w:val="en-US"/>
        </w:rPr>
        <w:t xml:space="preserve">, </w:t>
      </w:r>
      <w:proofErr w:type="spellStart"/>
      <w:r w:rsidRPr="00937E0D">
        <w:rPr>
          <w:szCs w:val="22"/>
          <w:lang w:val="en-US"/>
        </w:rPr>
        <w:t>restauratorskie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lub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roboty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budowlane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lastRenderedPageBreak/>
        <w:t>przy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zabytku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wpisanym</w:t>
      </w:r>
      <w:proofErr w:type="spellEnd"/>
      <w:r w:rsidRPr="00937E0D">
        <w:rPr>
          <w:szCs w:val="22"/>
          <w:lang w:val="en-US"/>
        </w:rPr>
        <w:t xml:space="preserve"> do </w:t>
      </w:r>
      <w:proofErr w:type="spellStart"/>
      <w:r w:rsidRPr="00937E0D">
        <w:rPr>
          <w:szCs w:val="22"/>
          <w:lang w:val="en-US"/>
        </w:rPr>
        <w:t>rejestru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zabytków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lub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znajdującym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się</w:t>
      </w:r>
      <w:proofErr w:type="spellEnd"/>
      <w:r w:rsidRPr="00937E0D">
        <w:rPr>
          <w:szCs w:val="22"/>
          <w:lang w:val="en-US"/>
        </w:rPr>
        <w:t xml:space="preserve"> w </w:t>
      </w:r>
      <w:proofErr w:type="spellStart"/>
      <w:r w:rsidRPr="00937E0D">
        <w:rPr>
          <w:szCs w:val="22"/>
          <w:lang w:val="en-US"/>
        </w:rPr>
        <w:t>gminnej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ewidencji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zabytk</w:t>
      </w:r>
      <w:r w:rsidR="00900E44">
        <w:rPr>
          <w:szCs w:val="22"/>
          <w:lang w:val="en-US"/>
        </w:rPr>
        <w:t>ów</w:t>
      </w:r>
      <w:proofErr w:type="spellEnd"/>
      <w:r w:rsidR="00900E44">
        <w:rPr>
          <w:szCs w:val="22"/>
          <w:lang w:val="en-US"/>
        </w:rPr>
        <w:t xml:space="preserve">, </w:t>
      </w:r>
      <w:proofErr w:type="spellStart"/>
      <w:r w:rsidR="00900E44">
        <w:rPr>
          <w:szCs w:val="22"/>
          <w:lang w:val="en-US"/>
        </w:rPr>
        <w:t>położonym</w:t>
      </w:r>
      <w:proofErr w:type="spellEnd"/>
      <w:r w:rsidR="00900E44">
        <w:rPr>
          <w:szCs w:val="22"/>
          <w:lang w:val="en-US"/>
        </w:rPr>
        <w:t xml:space="preserve"> </w:t>
      </w:r>
      <w:proofErr w:type="spellStart"/>
      <w:r w:rsidR="00774D9A">
        <w:rPr>
          <w:szCs w:val="22"/>
          <w:lang w:val="en-US"/>
        </w:rPr>
        <w:t>na</w:t>
      </w:r>
      <w:proofErr w:type="spellEnd"/>
      <w:r w:rsidR="00774D9A">
        <w:rPr>
          <w:szCs w:val="22"/>
          <w:lang w:val="en-US"/>
        </w:rPr>
        <w:t xml:space="preserve"> </w:t>
      </w:r>
      <w:proofErr w:type="spellStart"/>
      <w:r w:rsidR="00774D9A">
        <w:rPr>
          <w:szCs w:val="22"/>
          <w:lang w:val="en-US"/>
        </w:rPr>
        <w:t>obszarze</w:t>
      </w:r>
      <w:proofErr w:type="spellEnd"/>
      <w:r w:rsidR="00774D9A">
        <w:rPr>
          <w:szCs w:val="22"/>
          <w:lang w:val="en-US"/>
        </w:rPr>
        <w:t xml:space="preserve"> m.st. </w:t>
      </w:r>
      <w:proofErr w:type="spellStart"/>
      <w:r w:rsidR="00774D9A">
        <w:rPr>
          <w:szCs w:val="22"/>
          <w:lang w:val="en-US"/>
        </w:rPr>
        <w:t>Warszawy</w:t>
      </w:r>
      <w:proofErr w:type="spellEnd"/>
      <w:r w:rsidR="00774D9A">
        <w:rPr>
          <w:szCs w:val="22"/>
          <w:lang w:val="en-US"/>
        </w:rPr>
        <w:t xml:space="preserve">, </w:t>
      </w:r>
      <w:r w:rsidR="00774D9A" w:rsidRPr="00774D9A">
        <w:rPr>
          <w:szCs w:val="22"/>
        </w:rPr>
        <w:t>uwzględniającej zmiany wynikające z uchwały Nr 23.482.2024 Kolegium Regionalnej Izby Obrachunkowej w Warszawie</w:t>
      </w:r>
      <w:r w:rsidRPr="00937E0D">
        <w:rPr>
          <w:szCs w:val="22"/>
          <w:lang w:val="en-US"/>
        </w:rPr>
        <w:t xml:space="preserve"> </w:t>
      </w:r>
      <w:r w:rsidR="00774D9A" w:rsidRPr="00774D9A">
        <w:rPr>
          <w:szCs w:val="22"/>
        </w:rPr>
        <w:t>w sprawie orzeczenia nieważności w części przedmiotowej uchwały</w:t>
      </w:r>
      <w:r w:rsidR="00774D9A">
        <w:rPr>
          <w:szCs w:val="22"/>
        </w:rPr>
        <w:t>,</w:t>
      </w:r>
      <w:r w:rsidR="00774D9A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podjętej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na</w:t>
      </w:r>
      <w:proofErr w:type="spellEnd"/>
      <w:r w:rsidRPr="00937E0D">
        <w:rPr>
          <w:szCs w:val="22"/>
          <w:lang w:val="en-US"/>
        </w:rPr>
        <w:t xml:space="preserve"> </w:t>
      </w:r>
      <w:proofErr w:type="spellStart"/>
      <w:r w:rsidRPr="00937E0D">
        <w:rPr>
          <w:szCs w:val="22"/>
          <w:lang w:val="en-US"/>
        </w:rPr>
        <w:t>podstawie</w:t>
      </w:r>
      <w:proofErr w:type="spellEnd"/>
      <w:r w:rsidRPr="00937E0D">
        <w:rPr>
          <w:szCs w:val="22"/>
          <w:lang w:val="en-US"/>
        </w:rPr>
        <w:t xml:space="preserve"> art. 7 ust. 1 pkt 9 i art. 18 ust. 2 pkt 15 ustawy z dnia 8 marca 1990 r. o samorządzie gminnym oraz art. 81 ustawy z dnia 23 lipca 2003 r. o ochronie zabytków i opiece nad zabytkami i nie podlegają anonimizacji.</w:t>
      </w:r>
    </w:p>
    <w:p w14:paraId="07F59661" w14:textId="77777777" w:rsidR="00937E0D" w:rsidRPr="00937E0D" w:rsidRDefault="004A77D7" w:rsidP="0081248A">
      <w:pPr>
        <w:suppressAutoHyphens/>
        <w:rPr>
          <w:szCs w:val="22"/>
        </w:rPr>
      </w:pPr>
      <w:r w:rsidRPr="00937E0D">
        <w:rPr>
          <w:szCs w:val="22"/>
        </w:rPr>
        <w:t>Ponadto</w:t>
      </w:r>
      <w:r w:rsidR="00967AC5" w:rsidRPr="00937E0D">
        <w:rPr>
          <w:szCs w:val="22"/>
        </w:rPr>
        <w:t xml:space="preserve"> oświadczam, że </w:t>
      </w:r>
      <w:r w:rsidR="0007655B" w:rsidRPr="00937E0D">
        <w:rPr>
          <w:szCs w:val="22"/>
        </w:rPr>
        <w:t>nie ma obowiązku zgłoszenia, uzyskania opinii, zgody, przeprowadzenia konsultacji</w:t>
      </w:r>
      <w:r w:rsidRPr="00937E0D">
        <w:rPr>
          <w:szCs w:val="22"/>
        </w:rPr>
        <w:t>,</w:t>
      </w:r>
      <w:r w:rsidR="0007655B" w:rsidRPr="00937E0D">
        <w:rPr>
          <w:szCs w:val="22"/>
        </w:rPr>
        <w:t xml:space="preserve"> bądź uzgodnień projektu uchwały z podmiotami zewnętrznymi.  </w:t>
      </w:r>
    </w:p>
    <w:p w14:paraId="0FE47FAF" w14:textId="28E22D6E" w:rsidR="00933A41" w:rsidRPr="00937E0D" w:rsidRDefault="00933A41" w:rsidP="0081248A">
      <w:pPr>
        <w:suppressAutoHyphens/>
        <w:rPr>
          <w:szCs w:val="22"/>
        </w:rPr>
      </w:pPr>
      <w:r w:rsidRPr="00937E0D">
        <w:rPr>
          <w:szCs w:val="22"/>
        </w:rPr>
        <w:t>Uchwała nie podlega publikacji w Dzienniku Urzędowym.</w:t>
      </w:r>
    </w:p>
    <w:sectPr w:rsidR="00933A41" w:rsidRPr="00937E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76826" w14:textId="77777777" w:rsidR="00191DC9" w:rsidRDefault="00191DC9" w:rsidP="00191DC9">
      <w:pPr>
        <w:spacing w:after="0" w:line="240" w:lineRule="auto"/>
      </w:pPr>
      <w:r>
        <w:separator/>
      </w:r>
    </w:p>
  </w:endnote>
  <w:endnote w:type="continuationSeparator" w:id="0">
    <w:p w14:paraId="22FE050D" w14:textId="77777777" w:rsidR="00191DC9" w:rsidRDefault="00191DC9" w:rsidP="0019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85106" w14:textId="3B40BDDC" w:rsidR="00191DC9" w:rsidRDefault="00191DC9">
    <w:pPr>
      <w:pStyle w:val="Stopka"/>
      <w:jc w:val="center"/>
    </w:pPr>
  </w:p>
  <w:p w14:paraId="6874440E" w14:textId="77777777" w:rsidR="00191DC9" w:rsidRDefault="00191D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E4191" w14:textId="77777777" w:rsidR="00191DC9" w:rsidRDefault="00191DC9" w:rsidP="00191DC9">
      <w:pPr>
        <w:spacing w:after="0" w:line="240" w:lineRule="auto"/>
      </w:pPr>
      <w:r>
        <w:separator/>
      </w:r>
    </w:p>
  </w:footnote>
  <w:footnote w:type="continuationSeparator" w:id="0">
    <w:p w14:paraId="0669F446" w14:textId="77777777" w:rsidR="00191DC9" w:rsidRDefault="00191DC9" w:rsidP="00191D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13854"/>
    <w:rsid w:val="0001666F"/>
    <w:rsid w:val="0002113C"/>
    <w:rsid w:val="00026084"/>
    <w:rsid w:val="0004277E"/>
    <w:rsid w:val="0004785D"/>
    <w:rsid w:val="000607E8"/>
    <w:rsid w:val="000747B7"/>
    <w:rsid w:val="0007655B"/>
    <w:rsid w:val="000768D8"/>
    <w:rsid w:val="000800BA"/>
    <w:rsid w:val="00081BDB"/>
    <w:rsid w:val="000825DF"/>
    <w:rsid w:val="000925BA"/>
    <w:rsid w:val="000926C7"/>
    <w:rsid w:val="000B28D1"/>
    <w:rsid w:val="000B35B7"/>
    <w:rsid w:val="000B6060"/>
    <w:rsid w:val="000B745E"/>
    <w:rsid w:val="000C5225"/>
    <w:rsid w:val="000D3062"/>
    <w:rsid w:val="000D7453"/>
    <w:rsid w:val="000F0950"/>
    <w:rsid w:val="000F4E9C"/>
    <w:rsid w:val="00144C3F"/>
    <w:rsid w:val="0014516A"/>
    <w:rsid w:val="001478E3"/>
    <w:rsid w:val="00152D06"/>
    <w:rsid w:val="00156702"/>
    <w:rsid w:val="00157CEE"/>
    <w:rsid w:val="00191DC9"/>
    <w:rsid w:val="0019414F"/>
    <w:rsid w:val="00196AD6"/>
    <w:rsid w:val="00197177"/>
    <w:rsid w:val="001A3F2F"/>
    <w:rsid w:val="001A6010"/>
    <w:rsid w:val="001C2F49"/>
    <w:rsid w:val="002270A1"/>
    <w:rsid w:val="00230257"/>
    <w:rsid w:val="00234FC4"/>
    <w:rsid w:val="002545FA"/>
    <w:rsid w:val="00260135"/>
    <w:rsid w:val="00272DA2"/>
    <w:rsid w:val="00295AF8"/>
    <w:rsid w:val="00295C45"/>
    <w:rsid w:val="002C1B41"/>
    <w:rsid w:val="002C385E"/>
    <w:rsid w:val="002C40AD"/>
    <w:rsid w:val="00303B60"/>
    <w:rsid w:val="00304ABB"/>
    <w:rsid w:val="003058C8"/>
    <w:rsid w:val="00337CBD"/>
    <w:rsid w:val="00343BC1"/>
    <w:rsid w:val="00347A0B"/>
    <w:rsid w:val="00352173"/>
    <w:rsid w:val="00370F43"/>
    <w:rsid w:val="00390255"/>
    <w:rsid w:val="00391471"/>
    <w:rsid w:val="003B0B47"/>
    <w:rsid w:val="003B1F37"/>
    <w:rsid w:val="003C302E"/>
    <w:rsid w:val="003D49D5"/>
    <w:rsid w:val="003D6E10"/>
    <w:rsid w:val="003F709F"/>
    <w:rsid w:val="00405516"/>
    <w:rsid w:val="0040754B"/>
    <w:rsid w:val="00416911"/>
    <w:rsid w:val="00422796"/>
    <w:rsid w:val="00461C3B"/>
    <w:rsid w:val="00463435"/>
    <w:rsid w:val="0046598F"/>
    <w:rsid w:val="00465B1A"/>
    <w:rsid w:val="00467AFF"/>
    <w:rsid w:val="004A77D7"/>
    <w:rsid w:val="004B03BD"/>
    <w:rsid w:val="004B4B41"/>
    <w:rsid w:val="004C519D"/>
    <w:rsid w:val="004D31F0"/>
    <w:rsid w:val="004F4C74"/>
    <w:rsid w:val="0050428E"/>
    <w:rsid w:val="00507696"/>
    <w:rsid w:val="00507D01"/>
    <w:rsid w:val="00555CE2"/>
    <w:rsid w:val="00567293"/>
    <w:rsid w:val="0057587C"/>
    <w:rsid w:val="00580227"/>
    <w:rsid w:val="00582265"/>
    <w:rsid w:val="005854E4"/>
    <w:rsid w:val="00593745"/>
    <w:rsid w:val="005A0F1E"/>
    <w:rsid w:val="005A4C9B"/>
    <w:rsid w:val="005B0E4E"/>
    <w:rsid w:val="005B5A15"/>
    <w:rsid w:val="005C2E34"/>
    <w:rsid w:val="005D05DF"/>
    <w:rsid w:val="005E3C1D"/>
    <w:rsid w:val="0060366D"/>
    <w:rsid w:val="00604195"/>
    <w:rsid w:val="00632C7B"/>
    <w:rsid w:val="006433B0"/>
    <w:rsid w:val="00644EA7"/>
    <w:rsid w:val="00656464"/>
    <w:rsid w:val="00675073"/>
    <w:rsid w:val="00685D1A"/>
    <w:rsid w:val="006935E7"/>
    <w:rsid w:val="00693EB2"/>
    <w:rsid w:val="006E755B"/>
    <w:rsid w:val="006F11EB"/>
    <w:rsid w:val="006F7E4D"/>
    <w:rsid w:val="0070356E"/>
    <w:rsid w:val="00704D40"/>
    <w:rsid w:val="00710737"/>
    <w:rsid w:val="0072141C"/>
    <w:rsid w:val="00723F85"/>
    <w:rsid w:val="00724AE3"/>
    <w:rsid w:val="00737CFC"/>
    <w:rsid w:val="00754EF4"/>
    <w:rsid w:val="00770BFF"/>
    <w:rsid w:val="00772CDB"/>
    <w:rsid w:val="00774D9A"/>
    <w:rsid w:val="00774F6C"/>
    <w:rsid w:val="00780B88"/>
    <w:rsid w:val="00795043"/>
    <w:rsid w:val="00796E45"/>
    <w:rsid w:val="00797436"/>
    <w:rsid w:val="007A5280"/>
    <w:rsid w:val="007B2141"/>
    <w:rsid w:val="007D2FDD"/>
    <w:rsid w:val="007D3051"/>
    <w:rsid w:val="007D4631"/>
    <w:rsid w:val="007F20C2"/>
    <w:rsid w:val="008052CF"/>
    <w:rsid w:val="0081248A"/>
    <w:rsid w:val="008260D4"/>
    <w:rsid w:val="008457A7"/>
    <w:rsid w:val="00846ABE"/>
    <w:rsid w:val="008704E3"/>
    <w:rsid w:val="00896804"/>
    <w:rsid w:val="008C02D1"/>
    <w:rsid w:val="008C705D"/>
    <w:rsid w:val="008D353F"/>
    <w:rsid w:val="00900E44"/>
    <w:rsid w:val="00902A5A"/>
    <w:rsid w:val="00917020"/>
    <w:rsid w:val="00921F27"/>
    <w:rsid w:val="009236BB"/>
    <w:rsid w:val="00933A41"/>
    <w:rsid w:val="00934637"/>
    <w:rsid w:val="00937E0D"/>
    <w:rsid w:val="00937FD8"/>
    <w:rsid w:val="009406E3"/>
    <w:rsid w:val="0094349F"/>
    <w:rsid w:val="009550D7"/>
    <w:rsid w:val="009557F9"/>
    <w:rsid w:val="009568F1"/>
    <w:rsid w:val="00966EAB"/>
    <w:rsid w:val="00967AC5"/>
    <w:rsid w:val="00986F70"/>
    <w:rsid w:val="00995D46"/>
    <w:rsid w:val="009A3042"/>
    <w:rsid w:val="00A10966"/>
    <w:rsid w:val="00A16C17"/>
    <w:rsid w:val="00A179FE"/>
    <w:rsid w:val="00A216BF"/>
    <w:rsid w:val="00A25398"/>
    <w:rsid w:val="00A26DCC"/>
    <w:rsid w:val="00A307C3"/>
    <w:rsid w:val="00A32070"/>
    <w:rsid w:val="00A52B77"/>
    <w:rsid w:val="00A617D5"/>
    <w:rsid w:val="00A70330"/>
    <w:rsid w:val="00A747E9"/>
    <w:rsid w:val="00A82ABA"/>
    <w:rsid w:val="00A82D5C"/>
    <w:rsid w:val="00A94D6F"/>
    <w:rsid w:val="00AA472B"/>
    <w:rsid w:val="00AB5426"/>
    <w:rsid w:val="00AB5A01"/>
    <w:rsid w:val="00AB7737"/>
    <w:rsid w:val="00AC48A0"/>
    <w:rsid w:val="00AC6037"/>
    <w:rsid w:val="00AE7D2E"/>
    <w:rsid w:val="00AF72F5"/>
    <w:rsid w:val="00B041A5"/>
    <w:rsid w:val="00B05454"/>
    <w:rsid w:val="00B174EF"/>
    <w:rsid w:val="00B27ACC"/>
    <w:rsid w:val="00B34AE8"/>
    <w:rsid w:val="00B40415"/>
    <w:rsid w:val="00B45FA4"/>
    <w:rsid w:val="00B74388"/>
    <w:rsid w:val="00B82128"/>
    <w:rsid w:val="00B82F6B"/>
    <w:rsid w:val="00B905F3"/>
    <w:rsid w:val="00B9503D"/>
    <w:rsid w:val="00BB39C7"/>
    <w:rsid w:val="00BB43E9"/>
    <w:rsid w:val="00BF2306"/>
    <w:rsid w:val="00BF2A7A"/>
    <w:rsid w:val="00BF4CD2"/>
    <w:rsid w:val="00BF5F0E"/>
    <w:rsid w:val="00C06644"/>
    <w:rsid w:val="00C54F84"/>
    <w:rsid w:val="00C84FA6"/>
    <w:rsid w:val="00C93728"/>
    <w:rsid w:val="00CA1561"/>
    <w:rsid w:val="00CF3010"/>
    <w:rsid w:val="00D05DE5"/>
    <w:rsid w:val="00D17CD0"/>
    <w:rsid w:val="00D34E8A"/>
    <w:rsid w:val="00D37016"/>
    <w:rsid w:val="00D37F38"/>
    <w:rsid w:val="00D47E3E"/>
    <w:rsid w:val="00D628CE"/>
    <w:rsid w:val="00D71D28"/>
    <w:rsid w:val="00D835E3"/>
    <w:rsid w:val="00D920A7"/>
    <w:rsid w:val="00D93971"/>
    <w:rsid w:val="00DA3716"/>
    <w:rsid w:val="00DB68BE"/>
    <w:rsid w:val="00DB7BE8"/>
    <w:rsid w:val="00DC2A26"/>
    <w:rsid w:val="00DD39A5"/>
    <w:rsid w:val="00DD5264"/>
    <w:rsid w:val="00DE43A1"/>
    <w:rsid w:val="00DF13DF"/>
    <w:rsid w:val="00DF2E38"/>
    <w:rsid w:val="00DF4635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55225"/>
    <w:rsid w:val="00E615F4"/>
    <w:rsid w:val="00E64629"/>
    <w:rsid w:val="00E8336C"/>
    <w:rsid w:val="00E837F8"/>
    <w:rsid w:val="00E83903"/>
    <w:rsid w:val="00E9386D"/>
    <w:rsid w:val="00EA1026"/>
    <w:rsid w:val="00EB2A81"/>
    <w:rsid w:val="00EB3874"/>
    <w:rsid w:val="00ED4531"/>
    <w:rsid w:val="00EF58B1"/>
    <w:rsid w:val="00F03415"/>
    <w:rsid w:val="00F2208A"/>
    <w:rsid w:val="00F42933"/>
    <w:rsid w:val="00F44E28"/>
    <w:rsid w:val="00F469C7"/>
    <w:rsid w:val="00F57FB5"/>
    <w:rsid w:val="00F77135"/>
    <w:rsid w:val="00FC20EE"/>
    <w:rsid w:val="00FC2E52"/>
    <w:rsid w:val="00FC58AE"/>
    <w:rsid w:val="00FE1C9F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48A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19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1DC9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9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DC9"/>
    <w:rPr>
      <w:rFonts w:ascii="Calibri" w:hAnsi="Calibri"/>
      <w:sz w:val="2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1248A"/>
    <w:rPr>
      <w:rFonts w:asciiTheme="minorHAnsi" w:eastAsiaTheme="majorEastAsia" w:hAnsiTheme="minorHAnsi" w:cstheme="majorBidi"/>
      <w:b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96516E4-CDBB-4D20-9A03-08DEE06BA371}"/>
</file>

<file path=customXml/itemProps2.xml><?xml version="1.0" encoding="utf-8"?>
<ds:datastoreItem xmlns:ds="http://schemas.openxmlformats.org/officeDocument/2006/customXml" ds:itemID="{B2645809-8FDB-4F0A-857B-982BCFA6E114}"/>
</file>

<file path=customXml/itemProps3.xml><?xml version="1.0" encoding="utf-8"?>
<ds:datastoreItem xmlns:ds="http://schemas.openxmlformats.org/officeDocument/2006/customXml" ds:itemID="{A92EE611-8073-4E81-877B-28B7F8169479}"/>
</file>

<file path=customXml/itemProps4.xml><?xml version="1.0" encoding="utf-8"?>
<ds:datastoreItem xmlns:ds="http://schemas.openxmlformats.org/officeDocument/2006/customXml" ds:itemID="{B3F32E68-54B3-4374-8B01-FAC73350D6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556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uzasadnienie</vt:lpstr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3 - uzasadnienie</dc:title>
  <dc:subject/>
  <dc:creator>kmlynarczyk</dc:creator>
  <cp:keywords/>
  <dc:description/>
  <cp:lastModifiedBy>Muszyńska Monika (KZ)</cp:lastModifiedBy>
  <cp:revision>51</cp:revision>
  <cp:lastPrinted>2025-02-17T14:16:00Z</cp:lastPrinted>
  <dcterms:created xsi:type="dcterms:W3CDTF">2025-01-29T11:30:00Z</dcterms:created>
  <dcterms:modified xsi:type="dcterms:W3CDTF">2025-02-17T14:19:00Z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