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EC" w:rsidRPr="00F23884" w:rsidRDefault="00871FEC" w:rsidP="00871FE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F23884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12 listopada</w:t>
      </w:r>
      <w:r w:rsidRPr="00F23884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>4</w:t>
      </w:r>
      <w:r w:rsidRPr="00F23884">
        <w:rPr>
          <w:rFonts w:ascii="Calibri" w:hAnsi="Calibri" w:cs="Calibri"/>
          <w:b/>
          <w:sz w:val="22"/>
          <w:szCs w:val="22"/>
        </w:rPr>
        <w:t xml:space="preserve"> r.</w:t>
      </w:r>
    </w:p>
    <w:p w:rsidR="00871FEC" w:rsidRPr="00F23884" w:rsidRDefault="00871FEC" w:rsidP="00871FE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23884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871FEC" w:rsidRPr="00F23884" w:rsidRDefault="00871FEC" w:rsidP="00871FE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71FEC" w:rsidRPr="00F23884" w:rsidRDefault="00871FEC" w:rsidP="00871FE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71FEC" w:rsidRPr="00F23884" w:rsidRDefault="00871FEC" w:rsidP="00871FEC">
      <w:pPr>
        <w:tabs>
          <w:tab w:val="left" w:pos="3052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871FEC" w:rsidRPr="00F23884" w:rsidRDefault="00871FEC" w:rsidP="00871FEC">
      <w:pPr>
        <w:tabs>
          <w:tab w:val="left" w:pos="3052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F23884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 uchwały </w:t>
      </w:r>
      <w:r>
        <w:rPr>
          <w:rFonts w:ascii="Calibri" w:hAnsi="Calibri" w:cs="Calibri"/>
          <w:sz w:val="22"/>
          <w:szCs w:val="22"/>
        </w:rPr>
        <w:br/>
      </w:r>
      <w:r w:rsidRPr="00F23884">
        <w:rPr>
          <w:rFonts w:ascii="Calibri" w:hAnsi="Calibri" w:cs="Calibri"/>
          <w:sz w:val="22"/>
          <w:szCs w:val="22"/>
        </w:rPr>
        <w:t xml:space="preserve">Nr XXII/743/2008 Rady miasta stołecznego Warszawy z dnia 10 stycznia 2008 roku (Dz. Urz. Woj. </w:t>
      </w:r>
      <w:proofErr w:type="spellStart"/>
      <w:r w:rsidRPr="00F23884">
        <w:rPr>
          <w:rFonts w:ascii="Calibri" w:hAnsi="Calibri" w:cs="Calibri"/>
          <w:sz w:val="22"/>
          <w:szCs w:val="22"/>
        </w:rPr>
        <w:t>Maz</w:t>
      </w:r>
      <w:proofErr w:type="spellEnd"/>
      <w:r w:rsidRPr="00F23884">
        <w:rPr>
          <w:rFonts w:ascii="Calibri" w:hAnsi="Calibri" w:cs="Calibri"/>
          <w:sz w:val="22"/>
          <w:szCs w:val="22"/>
        </w:rPr>
        <w:t xml:space="preserve">. z 2019 r. poz. 14465, z późn.zm.) projekt uchwały Rady m.st. Warszawy </w:t>
      </w:r>
      <w:r w:rsidRPr="00AD30D9">
        <w:rPr>
          <w:rFonts w:ascii="Calibri" w:hAnsi="Calibri" w:cs="Calibri"/>
          <w:b/>
          <w:sz w:val="22"/>
          <w:szCs w:val="22"/>
        </w:rPr>
        <w:t>w sprawie</w:t>
      </w:r>
      <w:r w:rsidRPr="00F23884">
        <w:rPr>
          <w:rFonts w:ascii="Calibri" w:hAnsi="Calibri" w:cs="Calibri"/>
          <w:b/>
          <w:sz w:val="22"/>
          <w:szCs w:val="22"/>
        </w:rPr>
        <w:t xml:space="preserve"> </w:t>
      </w:r>
      <w:r w:rsidRPr="00790E80">
        <w:rPr>
          <w:rFonts w:ascii="Calibri" w:hAnsi="Calibri" w:cs="Calibri"/>
          <w:b/>
          <w:sz w:val="22"/>
          <w:szCs w:val="22"/>
        </w:rPr>
        <w:t>zaliczenia drogi do kategorii dróg gminnych</w:t>
      </w:r>
    </w:p>
    <w:p w:rsidR="00871FEC" w:rsidRPr="00F23884" w:rsidRDefault="00871FEC" w:rsidP="00871FE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871FEC" w:rsidRPr="00F23884" w:rsidRDefault="00871FEC" w:rsidP="00871FE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 w:rsidRPr="00F23884">
        <w:rPr>
          <w:rFonts w:ascii="Calibri" w:hAnsi="Calibri" w:cs="Calibri"/>
          <w:b/>
          <w:sz w:val="22"/>
          <w:szCs w:val="22"/>
        </w:rPr>
        <w:t xml:space="preserve">opiniuję pozytywnie </w:t>
      </w: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871FEC" w:rsidRPr="00EA6DFC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871FEC" w:rsidRPr="005E49D5" w:rsidRDefault="00871FEC" w:rsidP="00871FE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871FEC" w:rsidRPr="00EA6DFC" w:rsidRDefault="00871FEC" w:rsidP="00871FE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871FEC" w:rsidRPr="00EA6DFC" w:rsidRDefault="00871FEC" w:rsidP="00871FE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871FEC" w:rsidRDefault="00871FEC" w:rsidP="00871FE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871FEC" w:rsidRPr="00EA6DFC" w:rsidRDefault="00871FEC" w:rsidP="00871FE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871FEC" w:rsidRPr="00EA6DFC" w:rsidRDefault="00871FEC" w:rsidP="00871FEC">
      <w:pPr>
        <w:spacing w:line="276" w:lineRule="auto"/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871FEC" w:rsidRPr="00EA6DFC" w:rsidRDefault="00871FEC" w:rsidP="00871FEC">
      <w:pPr>
        <w:spacing w:line="276" w:lineRule="auto"/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871FEC" w:rsidRPr="00EA6DFC" w:rsidRDefault="00871FEC" w:rsidP="00871FEC">
      <w:pPr>
        <w:spacing w:line="276" w:lineRule="auto"/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871FEC" w:rsidRDefault="00871FEC" w:rsidP="00871FEC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 w:rsidRPr="00865C96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              </w:t>
      </w:r>
      <w:r w:rsidRPr="00865C96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Aleksandra</w:t>
      </w:r>
      <w:r w:rsidRPr="00865C9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Jońca</w:t>
      </w:r>
    </w:p>
    <w:p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EC"/>
    <w:rsid w:val="00001B95"/>
    <w:rsid w:val="00207C84"/>
    <w:rsid w:val="0045299D"/>
    <w:rsid w:val="005C42E7"/>
    <w:rsid w:val="00672F63"/>
    <w:rsid w:val="006E50ED"/>
    <w:rsid w:val="00871FEC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1B972-4244-4E3A-BD1E-EE097D57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FE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3D19B6-D645-4A0F-BA36-465ABD35774A}"/>
</file>

<file path=customXml/itemProps2.xml><?xml version="1.0" encoding="utf-8"?>
<ds:datastoreItem xmlns:ds="http://schemas.openxmlformats.org/officeDocument/2006/customXml" ds:itemID="{6D8FDC63-B439-4660-9F1E-8539098682E3}"/>
</file>

<file path=customXml/itemProps3.xml><?xml version="1.0" encoding="utf-8"?>
<ds:datastoreItem xmlns:ds="http://schemas.openxmlformats.org/officeDocument/2006/customXml" ds:itemID="{B62B6D9C-84BA-4FE0-A4DE-C1CFC0D7A2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 (PB)</dc:creator>
  <cp:keywords/>
  <dc:description/>
  <cp:lastModifiedBy>Szuligowski Konrad (IN)</cp:lastModifiedBy>
  <cp:revision>2</cp:revision>
  <dcterms:created xsi:type="dcterms:W3CDTF">2024-11-13T07:53:00Z</dcterms:created>
  <dcterms:modified xsi:type="dcterms:W3CDTF">2024-11-13T07:53:00Z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